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21590</wp:posOffset>
                </wp:positionH>
                <wp:positionV relativeFrom="margin">
                  <wp:posOffset>-1315085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7pt;margin-top:-103.55pt;height:695.4pt;width:585.6pt;mso-position-horizontal-relative:page;mso-position-vertical-relative:margin;z-index:-251649024;mso-width-relative:page;mso-height-relative:page;" coordorigin="328,1600" coordsize="11712,13908" o:gfxdata="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H6Hr98INwAAAzcAABUAAABk&#10;cnMvbWVkaWEvaW1hZ2UyLmpwZWcBAzf8yP/Y/+AAEEpGSUYAAQEBAGAAYAAA/9sAQwADAgIDAgID&#10;AwMDBAMDBAUIBQUEBAUKBwcGCAwKDAwLCgsLDQ4SEA0OEQ4LCxAWEBETFBUVFQwPFxgWFBgSFBUU&#10;/9sAQwEDBAQFBAUJBQUJFA0LDRQUFBQUFBQUFBQUFBQUFBQUFBQUFBQUFBQUFBQUFBQUFBQUFBQU&#10;FBQUFBQUFBQUFBQU/8AAEQgAmgDe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MARON-WEWO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EAST</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8656"/>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23561"/>
      <w:r>
        <w:t>KeRRA/008/KEMA/</w:t>
      </w:r>
      <w:r>
        <w:rPr>
          <w:rFonts w:hint="default"/>
          <w:lang w:val="en-GB"/>
        </w:rPr>
        <w:t>ME</w:t>
      </w:r>
      <w:r>
        <w:t>/039</w:t>
      </w:r>
      <w:r>
        <w:rPr>
          <w:rFonts w:hint="default"/>
          <w:lang w:val="en-GB"/>
        </w:rPr>
        <w:t>/GOK</w:t>
      </w:r>
      <w:r>
        <w:t>-2022/2023-</w:t>
      </w:r>
      <w:r>
        <w:rPr>
          <w:rFonts w:hint="default"/>
          <w:lang w:val="en-GB"/>
        </w:rPr>
        <w:t>081</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YOUTH</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7132"/>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9627"/>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_Toc8656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_Toc8656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_Toc23561 </w:instrText>
          </w:r>
          <w:r>
            <w:fldChar w:fldCharType="separate"/>
          </w:r>
          <w:r>
            <w:t>KeRRA/008/KEMA/</w:t>
          </w:r>
          <w:r>
            <w:rPr>
              <w:rFonts w:hint="default"/>
              <w:lang w:val="en-GB"/>
            </w:rPr>
            <w:t>ME</w:t>
          </w:r>
          <w:r>
            <w:t>/039</w:t>
          </w:r>
          <w:r>
            <w:rPr>
              <w:rFonts w:hint="default"/>
              <w:lang w:val="en-GB"/>
            </w:rPr>
            <w:t>/GOK</w:t>
          </w:r>
          <w:r>
            <w:t>-2022/2023-</w:t>
          </w:r>
          <w:r>
            <w:rPr>
              <w:rFonts w:hint="default"/>
              <w:lang w:val="en-GB"/>
            </w:rPr>
            <w:t>081</w:t>
          </w:r>
          <w:r>
            <w:tab/>
          </w:r>
          <w:r>
            <w:fldChar w:fldCharType="begin"/>
          </w:r>
          <w:r>
            <w:instrText xml:space="preserve"> PAGEREF _Toc23561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_Toc7132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_Toc7132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_Toc9627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_Toc9627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_Toc11944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_Toc11944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_Toc23254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_Toc23254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_Toc4540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_Toc4540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_Toc18029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_Toc18029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_Toc14625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_Toc14625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_Toc6108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_Toc6108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_Toc23447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_Toc23447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_Toc9040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_Toc9040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_Toc15194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_Toc15194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_Toc28111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_Toc28111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_Toc20006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_Toc20006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_Toc20397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_Toc20397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_Toc1635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_Toc1635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_Toc1934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_Toc1934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_Toc20122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_Toc20122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_Toc10878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_Toc10878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_Toc4514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_Toc4514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_Toc503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_Toc503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_Toc15655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_Toc15655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_Toc11966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_Toc11966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_Toc22902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_Toc22902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_Toc24576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_Toc24576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_Toc26815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_Toc26815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_Toc10270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_Toc10270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_Toc4379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_Toc4379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_Toc1283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_Toc1283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_Toc28704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_Toc28704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_Toc8186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_Toc8186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_Toc11214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_Toc11214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_Toc10586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_Toc10586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_Toc13328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_Toc13328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_Toc5771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_Toc5771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_Toc305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_Toc305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_Toc32044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_Toc32044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_Toc16103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_Toc16103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_Toc23646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_Toc23646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_Toc4336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_Toc4336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_Toc28038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_Toc28038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_Toc17743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_Toc17743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_Toc8197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_Toc8197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_Toc10661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_Toc10661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_Toc16302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_Toc16302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_Toc9288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_Toc9288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_Toc1036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_Toc1036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_Toc30457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_Toc30457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_Toc30388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_Toc30388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_Toc111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_Toc111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_Toc20783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_Toc20783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_Toc15116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_Toc15116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_Toc14153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_Toc14153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_Toc27263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_Toc27263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_Toc6345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_Toc6345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_Toc14104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_Toc14104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_Toc7636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_Toc7636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_Toc11544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_Toc11544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_Toc23440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_Toc23440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_Toc1873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_Toc1873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_Toc15043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_Toc15043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_Toc10175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_Toc10175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_Toc2176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_Toc2176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_Toc30223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_Toc30223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_Toc10527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_Toc10527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_Toc23335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_Toc23335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_Toc26645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_Toc26645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_Toc2606 </w:instrText>
          </w:r>
          <w:r>
            <w:fldChar w:fldCharType="separate"/>
          </w:r>
          <w:r>
            <w:t>QUALIFICATION</w:t>
          </w:r>
          <w:r>
            <w:rPr>
              <w:spacing w:val="-5"/>
            </w:rPr>
            <w:t xml:space="preserve"> </w:t>
          </w:r>
          <w:r>
            <w:t>FORM</w:t>
          </w:r>
          <w:r>
            <w:tab/>
          </w:r>
          <w:r>
            <w:fldChar w:fldCharType="begin"/>
          </w:r>
          <w:r>
            <w:instrText xml:space="preserve"> PAGEREF _Toc2606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_Toc29540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_Toc29540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_Toc2734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_Toc2734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_Toc18365 </w:instrText>
          </w:r>
          <w:r>
            <w:fldChar w:fldCharType="separate"/>
          </w:r>
          <w:r>
            <w:t>QUALIFICATION</w:t>
          </w:r>
          <w:r>
            <w:rPr>
              <w:spacing w:val="-6"/>
            </w:rPr>
            <w:t xml:space="preserve"> </w:t>
          </w:r>
          <w:r>
            <w:t>FORMS</w:t>
          </w:r>
          <w:r>
            <w:tab/>
          </w:r>
          <w:r>
            <w:fldChar w:fldCharType="begin"/>
          </w:r>
          <w:r>
            <w:instrText xml:space="preserve"> PAGEREF _Toc18365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_Toc21685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_Toc21685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_Toc14991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_Toc14991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_Toc5931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_Toc5931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_Toc31117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_Toc31117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_Toc16823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_Toc16823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_Toc21368 </w:instrText>
          </w:r>
          <w:r>
            <w:fldChar w:fldCharType="separate"/>
          </w:r>
          <w:r>
            <w:t>Declaration</w:t>
          </w:r>
          <w:r>
            <w:tab/>
          </w:r>
          <w:r>
            <w:fldChar w:fldCharType="begin"/>
          </w:r>
          <w:r>
            <w:instrText xml:space="preserve"> PAGEREF _Toc21368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_Toc30439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_Toc30439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_Toc31795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_Toc31795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_Toc28791 </w:instrText>
          </w:r>
          <w:r>
            <w:fldChar w:fldCharType="separate"/>
          </w:r>
          <w:r>
            <w:t>FORM</w:t>
          </w:r>
          <w:r>
            <w:rPr>
              <w:spacing w:val="-1"/>
            </w:rPr>
            <w:t xml:space="preserve"> </w:t>
          </w:r>
          <w:r>
            <w:t>ELI -1.2</w:t>
          </w:r>
          <w:r>
            <w:tab/>
          </w:r>
          <w:r>
            <w:fldChar w:fldCharType="begin"/>
          </w:r>
          <w:r>
            <w:instrText xml:space="preserve"> PAGEREF _Toc28791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_Toc20066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_Toc20066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_Toc28393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_Toc28393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_Toc24364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_Toc24364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_Toc22223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_Toc22223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_Toc7377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_Toc7377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_Toc29047 </w:instrText>
          </w:r>
          <w:r>
            <w:fldChar w:fldCharType="separate"/>
          </w:r>
          <w:r>
            <w:t>Financial</w:t>
          </w:r>
          <w:r>
            <w:rPr>
              <w:spacing w:val="-4"/>
            </w:rPr>
            <w:t xml:space="preserve"> </w:t>
          </w:r>
          <w:r>
            <w:t>documents</w:t>
          </w:r>
          <w:r>
            <w:tab/>
          </w:r>
          <w:r>
            <w:fldChar w:fldCharType="begin"/>
          </w:r>
          <w:r>
            <w:instrText xml:space="preserve"> PAGEREF _Toc29047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_Toc14135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_Toc14135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_Toc13267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_Toc13267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_Toc18844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_Toc18844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_Toc17881 </w:instrText>
          </w:r>
          <w:r>
            <w:fldChar w:fldCharType="separate"/>
          </w:r>
          <w:r>
            <w:t>Financial</w:t>
          </w:r>
          <w:r>
            <w:rPr>
              <w:spacing w:val="-5"/>
            </w:rPr>
            <w:t xml:space="preserve"> </w:t>
          </w:r>
          <w:r>
            <w:t>Resources</w:t>
          </w:r>
          <w:r>
            <w:tab/>
          </w:r>
          <w:r>
            <w:fldChar w:fldCharType="begin"/>
          </w:r>
          <w:r>
            <w:instrText xml:space="preserve"> PAGEREF _Toc17881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_Toc14089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_Toc14089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_Toc5553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_Toc5553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_Toc30530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_Toc30530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_Toc23904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_Toc23904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_Toc16450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_Toc16450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_Toc30428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_Toc30428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_Toc6273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_Toc6273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_Toc31143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_Toc31143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_Toc160 </w:instrText>
          </w:r>
          <w:r>
            <w:fldChar w:fldCharType="separate"/>
          </w:r>
          <w:r>
            <w:t>OTHER</w:t>
          </w:r>
          <w:r>
            <w:rPr>
              <w:spacing w:val="-1"/>
            </w:rPr>
            <w:t xml:space="preserve"> </w:t>
          </w:r>
          <w:r>
            <w:t>FORMS</w:t>
          </w:r>
          <w:r>
            <w:tab/>
          </w:r>
          <w:r>
            <w:fldChar w:fldCharType="begin"/>
          </w:r>
          <w:r>
            <w:instrText xml:space="preserve"> PAGEREF _Toc160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_Toc13929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_Toc13929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_Toc5925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_Toc5925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_Toc2073 </w:instrText>
          </w:r>
          <w:r>
            <w:fldChar w:fldCharType="separate"/>
          </w:r>
          <w:r>
            <w:t>Box 213-30070 ITEN</w:t>
          </w:r>
          <w:r>
            <w:tab/>
          </w:r>
          <w:r>
            <w:fldChar w:fldCharType="begin"/>
          </w:r>
          <w:r>
            <w:instrText xml:space="preserve"> PAGEREF _Toc2073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_Toc28530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_Toc28530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_Toc28601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_Toc28601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_Toc23839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_Toc23839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_Toc22195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_Toc22195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_Toc16208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_Toc16208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_Toc30040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_Toc30040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_Toc29654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_Toc29654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_Toc1547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_Toc1547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_Toc6154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_Toc6154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_Toc29477 </w:instrText>
          </w:r>
          <w:r>
            <w:fldChar w:fldCharType="separate"/>
          </w:r>
          <w:r>
            <w:t>Witness</w:t>
          </w:r>
          <w:r>
            <w:tab/>
          </w:r>
          <w:r>
            <w:fldChar w:fldCharType="begin"/>
          </w:r>
          <w:r>
            <w:instrText xml:space="preserve"> PAGEREF _Toc29477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_Toc11714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_Toc11714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_Toc23698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_Toc23698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_Toc11486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_Toc11486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_Toc31667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_Toc31667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_Toc3638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_Toc3638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_Toc24342 </w:instrText>
          </w:r>
          <w:r>
            <w:fldChar w:fldCharType="separate"/>
          </w:r>
          <w:r>
            <w:rPr>
              <w:bCs/>
              <w:szCs w:val="24"/>
            </w:rPr>
            <w:t>SECTION V – DRAWINGS</w:t>
          </w:r>
          <w:r>
            <w:tab/>
          </w:r>
          <w:r>
            <w:fldChar w:fldCharType="begin"/>
          </w:r>
          <w:r>
            <w:instrText xml:space="preserve"> PAGEREF _Toc24342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_Toc750 </w:instrText>
          </w:r>
          <w:r>
            <w:fldChar w:fldCharType="separate"/>
          </w:r>
          <w:r>
            <w:rPr>
              <w:bCs/>
              <w:szCs w:val="24"/>
            </w:rPr>
            <w:t>List of Drawings</w:t>
          </w:r>
          <w:r>
            <w:tab/>
          </w:r>
          <w:r>
            <w:fldChar w:fldCharType="begin"/>
          </w:r>
          <w:r>
            <w:instrText xml:space="preserve"> PAGEREF _Toc750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_Toc1264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_Toc1264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_Toc25469 </w:instrText>
          </w:r>
          <w:r>
            <w:fldChar w:fldCharType="separate"/>
          </w:r>
          <w:r>
            <w:rPr>
              <w:bCs/>
              <w:kern w:val="32"/>
              <w:lang w:val="en-GB" w:eastAsia="en-GB"/>
            </w:rPr>
            <w:t>ii. Figure C2- Cross Section B (Reduced Cross-Section)</w:t>
          </w:r>
          <w:r>
            <w:tab/>
          </w:r>
          <w:r>
            <w:fldChar w:fldCharType="begin"/>
          </w:r>
          <w:r>
            <w:instrText xml:space="preserve"> PAGEREF _Toc25469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_Toc21131 </w:instrText>
          </w:r>
          <w:r>
            <w:fldChar w:fldCharType="separate"/>
          </w:r>
          <w:r>
            <w:rPr>
              <w:bCs/>
              <w:kern w:val="32"/>
              <w:szCs w:val="24"/>
              <w:lang w:val="en-GB" w:eastAsia="en-GB"/>
            </w:rPr>
            <w:t>vi. Figure C6 -Mitre Drains</w:t>
          </w:r>
          <w:r>
            <w:tab/>
          </w:r>
          <w:r>
            <w:fldChar w:fldCharType="begin"/>
          </w:r>
          <w:r>
            <w:instrText xml:space="preserve"> PAGEREF _Toc21131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_Toc31729 </w:instrText>
          </w:r>
          <w:r>
            <w:fldChar w:fldCharType="separate"/>
          </w:r>
          <w:r>
            <w:rPr>
              <w:bCs/>
              <w:kern w:val="32"/>
              <w:szCs w:val="24"/>
              <w:lang w:val="en-GB" w:eastAsia="en-GB"/>
            </w:rPr>
            <w:t>vii. Figure C7 -Scour Checks</w:t>
          </w:r>
          <w:r>
            <w:tab/>
          </w:r>
          <w:r>
            <w:fldChar w:fldCharType="begin"/>
          </w:r>
          <w:r>
            <w:instrText xml:space="preserve"> PAGEREF _Toc31729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_Toc6148 </w:instrText>
          </w:r>
          <w:r>
            <w:fldChar w:fldCharType="separate"/>
          </w:r>
          <w:r>
            <w:rPr>
              <w:szCs w:val="20"/>
            </w:rPr>
            <w:t>viii. Figure C8-Dimensions Of Scour Checks For Standard Drain</w:t>
          </w:r>
          <w:r>
            <w:tab/>
          </w:r>
          <w:r>
            <w:fldChar w:fldCharType="begin"/>
          </w:r>
          <w:r>
            <w:instrText xml:space="preserve"> PAGEREF _Toc6148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_Toc18217 </w:instrText>
          </w:r>
          <w:r>
            <w:fldChar w:fldCharType="separate"/>
          </w:r>
          <w:r>
            <w:rPr>
              <w:szCs w:val="24"/>
            </w:rPr>
            <w:t>ix. Figure C9a-Masonry Scour Checks</w:t>
          </w:r>
          <w:r>
            <w:tab/>
          </w:r>
          <w:r>
            <w:fldChar w:fldCharType="begin"/>
          </w:r>
          <w:r>
            <w:instrText xml:space="preserve"> PAGEREF _Toc18217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_Toc2826 </w:instrText>
          </w:r>
          <w:r>
            <w:fldChar w:fldCharType="separate"/>
          </w:r>
          <w:r>
            <w:rPr>
              <w:szCs w:val="24"/>
            </w:rPr>
            <w:t>x. Figure C9b- Concrete Scour Checks</w:t>
          </w:r>
          <w:r>
            <w:tab/>
          </w:r>
          <w:r>
            <w:fldChar w:fldCharType="begin"/>
          </w:r>
          <w:r>
            <w:instrText xml:space="preserve"> PAGEREF _Toc2826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_Toc31016 </w:instrText>
          </w:r>
          <w:r>
            <w:fldChar w:fldCharType="separate"/>
          </w:r>
          <w:r>
            <w:rPr>
              <w:szCs w:val="20"/>
            </w:rPr>
            <w:t>xi. Figure C10- Culvert Entry/Exit Structure Types</w:t>
          </w:r>
          <w:r>
            <w:tab/>
          </w:r>
          <w:r>
            <w:fldChar w:fldCharType="begin"/>
          </w:r>
          <w:r>
            <w:instrText xml:space="preserve"> PAGEREF _Toc31016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_Toc14460 </w:instrText>
          </w:r>
          <w:r>
            <w:fldChar w:fldCharType="separate"/>
          </w:r>
          <w:r>
            <w:rPr>
              <w:bCs/>
              <w:kern w:val="32"/>
              <w:szCs w:val="24"/>
              <w:lang w:val="en-GB" w:eastAsia="en-GB"/>
            </w:rPr>
            <w:t>FIGURE C2- CROSS SECTION B (REDUCED CROSS-SECTION)</w:t>
          </w:r>
          <w:r>
            <w:tab/>
          </w:r>
          <w:r>
            <w:fldChar w:fldCharType="begin"/>
          </w:r>
          <w:r>
            <w:instrText xml:space="preserve"> PAGEREF _Toc14460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_Toc30888 </w:instrText>
          </w:r>
          <w:r>
            <w:fldChar w:fldCharType="separate"/>
          </w:r>
          <w:r>
            <w:rPr>
              <w:bCs/>
              <w:kern w:val="32"/>
              <w:szCs w:val="24"/>
              <w:lang w:val="en-GB" w:eastAsia="en-GB"/>
            </w:rPr>
            <w:t>FIGURE C6 -MITRE DRAINS</w:t>
          </w:r>
          <w:r>
            <w:tab/>
          </w:r>
          <w:r>
            <w:fldChar w:fldCharType="begin"/>
          </w:r>
          <w:r>
            <w:instrText xml:space="preserve"> PAGEREF _Toc30888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_Toc11290 </w:instrText>
          </w:r>
          <w:r>
            <w:fldChar w:fldCharType="separate"/>
          </w:r>
          <w:r>
            <w:rPr>
              <w:bCs/>
              <w:kern w:val="32"/>
              <w:szCs w:val="24"/>
              <w:lang w:val="en-GB" w:eastAsia="en-GB"/>
            </w:rPr>
            <w:t>FIGURE C7 -SCOUR CHECKS</w:t>
          </w:r>
          <w:r>
            <w:tab/>
          </w:r>
          <w:r>
            <w:fldChar w:fldCharType="begin"/>
          </w:r>
          <w:r>
            <w:instrText xml:space="preserve"> PAGEREF _Toc11290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_Toc10899 </w:instrText>
          </w:r>
          <w:r>
            <w:fldChar w:fldCharType="separate"/>
          </w:r>
          <w:r>
            <w:rPr>
              <w:szCs w:val="20"/>
            </w:rPr>
            <w:t>FIGURE C8-DIMENSIONS OF SCOUR CHECKS FOR STANDARD DRAIN</w:t>
          </w:r>
          <w:r>
            <w:tab/>
          </w:r>
          <w:r>
            <w:fldChar w:fldCharType="begin"/>
          </w:r>
          <w:r>
            <w:instrText xml:space="preserve"> PAGEREF _Toc10899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_Toc18088 </w:instrText>
          </w:r>
          <w:r>
            <w:fldChar w:fldCharType="separate"/>
          </w:r>
          <w:r>
            <w:rPr>
              <w:szCs w:val="24"/>
            </w:rPr>
            <w:t>FIGURE C9a-MASONRY SCOUR CHECKS</w:t>
          </w:r>
          <w:r>
            <w:tab/>
          </w:r>
          <w:r>
            <w:fldChar w:fldCharType="begin"/>
          </w:r>
          <w:r>
            <w:instrText xml:space="preserve"> PAGEREF _Toc18088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_Toc17944 </w:instrText>
          </w:r>
          <w:r>
            <w:fldChar w:fldCharType="separate"/>
          </w:r>
          <w:r>
            <w:rPr>
              <w:rFonts w:ascii="Arial" w:hAnsi="Arial" w:cs="Arial"/>
              <w:szCs w:val="20"/>
              <w:lang w:val="en-GB" w:eastAsia="en-GB"/>
            </w:rPr>
            <w:t>I.Dimensio»s in mm</w:t>
          </w:r>
          <w:r>
            <w:tab/>
          </w:r>
          <w:r>
            <w:fldChar w:fldCharType="begin"/>
          </w:r>
          <w:r>
            <w:instrText xml:space="preserve"> PAGEREF _Toc17944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_Toc15919 </w:instrText>
          </w:r>
          <w:r>
            <w:fldChar w:fldCharType="separate"/>
          </w:r>
          <w:r>
            <w:rPr>
              <w:szCs w:val="20"/>
              <w:lang w:val="en-GB" w:eastAsia="en-GB"/>
            </w:rPr>
            <w:t>PLAN OF DRAIN WITH SCOUR CHECK</w:t>
          </w:r>
          <w:r>
            <w:tab/>
          </w:r>
          <w:r>
            <w:fldChar w:fldCharType="begin"/>
          </w:r>
          <w:r>
            <w:instrText xml:space="preserve"> PAGEREF _Toc15919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_Toc24166 </w:instrText>
          </w:r>
          <w:r>
            <w:fldChar w:fldCharType="separate"/>
          </w:r>
          <w:r>
            <w:rPr>
              <w:szCs w:val="24"/>
            </w:rPr>
            <w:t>FIGURE C9b- CONCRETE SCOUR CHECKS</w:t>
          </w:r>
          <w:r>
            <w:tab/>
          </w:r>
          <w:r>
            <w:fldChar w:fldCharType="begin"/>
          </w:r>
          <w:r>
            <w:instrText xml:space="preserve"> PAGEREF _Toc24166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_Toc24897 </w:instrText>
          </w:r>
          <w:r>
            <w:fldChar w:fldCharType="separate"/>
          </w:r>
          <w:r>
            <w:rPr>
              <w:szCs w:val="20"/>
            </w:rPr>
            <w:t>FIGURE C10- CULVERT ENTRY/EXIT STRUCTURE TYPES</w:t>
          </w:r>
          <w:r>
            <w:tab/>
          </w:r>
          <w:r>
            <w:fldChar w:fldCharType="begin"/>
          </w:r>
          <w:r>
            <w:instrText xml:space="preserve"> PAGEREF _Toc24897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_Toc30556 </w:instrText>
          </w:r>
          <w:r>
            <w:fldChar w:fldCharType="separate"/>
          </w:r>
          <w:r>
            <w:rPr>
              <w:szCs w:val="20"/>
              <w:lang w:val="en-GB" w:eastAsia="en-GB"/>
            </w:rPr>
            <w:t>PROFILE I                                                      PROFILE II</w:t>
          </w:r>
          <w:r>
            <w:tab/>
          </w:r>
          <w:r>
            <w:fldChar w:fldCharType="begin"/>
          </w:r>
          <w:r>
            <w:instrText xml:space="preserve"> PAGEREF _Toc30556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_Toc15728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_Toc15728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_Toc25783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_Toc25783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_Toc2639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_Toc2639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_Toc28528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_Toc28528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_Toc1469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_Toc1469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_Toc23417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_Toc23417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_Toc4938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_Toc4938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_Toc30713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_Toc30713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_Toc16369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_Toc16369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_Toc30381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_Toc30381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_Toc5248 </w:instrText>
          </w:r>
          <w:r>
            <w:fldChar w:fldCharType="separate"/>
          </w:r>
          <w:r>
            <w:t>Scope</w:t>
          </w:r>
          <w:r>
            <w:tab/>
          </w:r>
          <w:r>
            <w:fldChar w:fldCharType="begin"/>
          </w:r>
          <w:r>
            <w:instrText xml:space="preserve"> PAGEREF _Toc5248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_Toc27425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_Toc27425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_Toc13412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_Toc13412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_Toc6359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_Toc6359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_Toc29622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_Toc29622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_Toc12193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_Toc12193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_Toc9909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_Toc9909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_Toc20399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_Toc20399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_Toc15890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_Toc15890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_Toc15135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_Toc15135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_Toc7878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_Toc7878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_Toc2330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_Toc2330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_Toc22841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_Toc22841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_Toc3771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_Toc3771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_Toc17159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_Toc17159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_Toc5208 </w:instrText>
          </w:r>
          <w:r>
            <w:fldChar w:fldCharType="separate"/>
          </w:r>
          <w:r>
            <w:t>Payment</w:t>
          </w:r>
          <w:r>
            <w:tab/>
          </w:r>
          <w:r>
            <w:fldChar w:fldCharType="begin"/>
          </w:r>
          <w:r>
            <w:instrText xml:space="preserve"> PAGEREF _Toc5208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_Toc20404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_Toc20404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_Toc25061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_Toc25061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_Toc10232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_Toc10232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_Toc17279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_Toc17279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_Toc15512 </w:instrText>
          </w:r>
          <w:r>
            <w:fldChar w:fldCharType="separate"/>
          </w:r>
          <w:r>
            <w:t>EB</w:t>
          </w:r>
          <w:r>
            <w:tab/>
          </w:r>
          <w:r>
            <w:fldChar w:fldCharType="begin"/>
          </w:r>
          <w:r>
            <w:instrText xml:space="preserve"> PAGEREF _Toc15512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_Toc28529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_Toc28529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_Toc14569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_Toc14569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_Toc16680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_Toc16680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_Toc6758 </w:instrText>
          </w:r>
          <w:r>
            <w:fldChar w:fldCharType="separate"/>
          </w:r>
          <w:r>
            <w:rPr>
              <w:w w:val="80"/>
            </w:rPr>
            <w:t>08-80-003:</w:t>
          </w:r>
          <w:r>
            <w:rPr>
              <w:spacing w:val="7"/>
              <w:w w:val="80"/>
            </w:rPr>
            <w:t xml:space="preserve"> </w:t>
          </w:r>
          <w:r>
            <w:rPr>
              <w:w w:val="80"/>
            </w:rPr>
            <w:t>Gabions</w:t>
          </w:r>
          <w:r>
            <w:tab/>
          </w:r>
          <w:r>
            <w:fldChar w:fldCharType="begin"/>
          </w:r>
          <w:r>
            <w:instrText xml:space="preserve"> PAGEREF _Toc6758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_Toc6381 </w:instrText>
          </w:r>
          <w:r>
            <w:fldChar w:fldCharType="separate"/>
          </w:r>
          <w:r>
            <w:t>Payment</w:t>
          </w:r>
          <w:r>
            <w:tab/>
          </w:r>
          <w:r>
            <w:fldChar w:fldCharType="begin"/>
          </w:r>
          <w:r>
            <w:instrText xml:space="preserve"> PAGEREF _Toc6381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_Toc7684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_Toc7684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_Toc28264 </w:instrText>
          </w:r>
          <w:r>
            <w:fldChar w:fldCharType="separate"/>
          </w:r>
          <w:r>
            <w:t>Payment</w:t>
          </w:r>
          <w:r>
            <w:tab/>
          </w:r>
          <w:r>
            <w:fldChar w:fldCharType="begin"/>
          </w:r>
          <w:r>
            <w:instrText xml:space="preserve"> PAGEREF _Toc28264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_Toc31024 </w:instrText>
          </w:r>
          <w:r>
            <w:fldChar w:fldCharType="separate"/>
          </w:r>
          <w:r>
            <w:rPr>
              <w:w w:val="80"/>
            </w:rPr>
            <w:t>SECTION</w:t>
          </w:r>
          <w:r>
            <w:rPr>
              <w:spacing w:val="13"/>
              <w:w w:val="80"/>
            </w:rPr>
            <w:t xml:space="preserve"> </w:t>
          </w:r>
          <w:r>
            <w:rPr>
              <w:w w:val="80"/>
            </w:rPr>
            <w:t>10:</w:t>
          </w:r>
          <w:r>
            <w:tab/>
          </w:r>
          <w:r>
            <w:fldChar w:fldCharType="begin"/>
          </w:r>
          <w:r>
            <w:instrText xml:space="preserve"> PAGEREF _Toc31024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_Toc21554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_Toc21554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_Toc17294 </w:instrText>
          </w:r>
          <w:r>
            <w:fldChar w:fldCharType="separate"/>
          </w:r>
          <w:r>
            <w:t>Scope:</w:t>
          </w:r>
          <w:r>
            <w:tab/>
          </w:r>
          <w:r>
            <w:fldChar w:fldCharType="begin"/>
          </w:r>
          <w:r>
            <w:instrText xml:space="preserve"> PAGEREF _Toc17294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_Toc23810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_Toc23810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_Toc24573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_Toc24573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_Toc5945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_Toc5945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_Toc26218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_Toc26218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_Toc14810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_Toc14810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_Toc23919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_Toc23919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_Toc13872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_Toc13872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_Toc18911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_Toc18911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_Toc15277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_Toc15277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_Toc2979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_Toc2979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_Toc26573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_Toc26573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_Toc31387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_Toc31387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_Toc27136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_Toc27136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_Toc2905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_Toc2905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_Toc25571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_Toc25571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_Toc17143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_Toc17143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_Toc20566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_Toc20566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_Toc14933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_Toc14933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_Toc20531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_Toc20531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_Toc13436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_Toc13436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_Toc29094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_Toc29094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_Toc10501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_Toc10501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_Toc28548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_Toc28548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_Toc27302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_Toc27302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_Toc4108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_Toc4108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_Toc4963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_Toc4963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_Toc18166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_Toc18166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_Toc27369 </w:instrText>
          </w:r>
          <w:r>
            <w:fldChar w:fldCharType="separate"/>
          </w:r>
          <w:r>
            <w:t>Scope:</w:t>
          </w:r>
          <w:r>
            <w:tab/>
          </w:r>
          <w:r>
            <w:fldChar w:fldCharType="begin"/>
          </w:r>
          <w:r>
            <w:instrText xml:space="preserve"> PAGEREF _Toc27369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_Toc7359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_Toc7359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_Toc24861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_Toc24861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_Toc11667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_Toc11667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_Toc17906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_Toc17906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_Toc25667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_Toc25667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_Toc28915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_Toc28915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_Toc31271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_Toc31271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_Toc24111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_Toc24111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_Toc19168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_Toc19168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_Toc13153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_Toc13153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_Toc17233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_Toc17233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_Toc30609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_Toc30609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_Toc11602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_Toc11602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_Toc22655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_Toc22655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_Toc26075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_Toc26075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_Toc29841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_Toc29841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_Toc14786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_Toc14786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_Toc5413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_Toc5413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_Toc17735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_Toc17735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_Toc25713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_Toc25713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_Toc21749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_Toc21749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_Toc17234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_Toc17234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_Toc31402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_Toc31402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_Toc18116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_Toc18116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_Toc24516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_Toc24516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_Toc25039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_Toc25039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_Toc26046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_Toc26046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_Toc10288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_Toc10288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_Toc28876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_Toc28876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_Toc14095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_Toc14095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_Toc31859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_Toc31859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_Toc22118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_Toc22118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_Toc7002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_Toc7002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_Toc13124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_Toc13124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_Toc22948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_Toc22948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_Toc29914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_Toc29914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_Toc11819 </w:instrText>
          </w:r>
          <w:r>
            <w:fldChar w:fldCharType="separate"/>
          </w:r>
          <w:r>
            <w:t>Arbitration</w:t>
          </w:r>
          <w:r>
            <w:tab/>
          </w:r>
          <w:r>
            <w:fldChar w:fldCharType="begin"/>
          </w:r>
          <w:r>
            <w:instrText xml:space="preserve"> PAGEREF _Toc11819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_Toc32658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_Toc32658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_Toc30907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_Toc30907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_Toc21711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_Toc21711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_Toc31446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_Toc31446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_Toc26413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_Toc26413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_Toc8020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_Toc8020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_Toc30214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_Toc30214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_Toc20589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_Toc20589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_Toc20976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_Toc20976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_Toc22192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_Toc22192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_Toc14920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_Toc14920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_Toc20709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_Toc20709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_Toc17424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_Toc17424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_Toc5117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_Toc5117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_Toc31901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_Toc31901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_Toc31605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_Toc31605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_Toc20211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_Toc20211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_Toc13783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_Toc13783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_Toc10431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_Toc10431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_Toc13887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_Toc13887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_Toc1094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_Toc1094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_Toc31502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_Toc31502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_Toc26318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_Toc26318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_Toc6962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_Toc6962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_Toc8010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_Toc8010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_Toc22186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_Toc22186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_Toc12101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_Toc12101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_Toc3119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_Toc3119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_Toc22638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_Toc22638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_Toc17708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_Toc17708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_Toc23341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_Toc23341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_Toc21098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_Toc21098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_Toc5923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_Toc5923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_Toc1815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_Toc1815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_Toc1169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_Toc1169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_Toc19732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_Toc19732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_Toc30188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_Toc30188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_Toc25775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_Toc25775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_Toc19249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_Toc19249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_Toc29495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_Toc29495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_Toc19636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_Toc19636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_Toc24321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_Toc24321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_Toc20858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_Toc20858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_Toc11489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_Toc11489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_Toc13669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_Toc13669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_Toc29219 </w:instrText>
          </w:r>
          <w:r>
            <w:fldChar w:fldCharType="separate"/>
          </w:r>
          <w:r>
            <w:t>FORMAT</w:t>
          </w:r>
          <w:r>
            <w:tab/>
          </w:r>
          <w:r>
            <w:fldChar w:fldCharType="begin"/>
          </w:r>
          <w:r>
            <w:instrText xml:space="preserve"> PAGEREF _Toc29219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_Toc1462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_Toc1462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_Toc18308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_Toc18308 \h </w:instrText>
          </w:r>
          <w:r>
            <w:fldChar w:fldCharType="separate"/>
          </w:r>
          <w:r>
            <w:t>155</w:t>
          </w:r>
          <w:r>
            <w:fldChar w:fldCharType="end"/>
          </w:r>
          <w:r>
            <w:fldChar w:fldCharType="end"/>
          </w:r>
        </w:p>
        <w:p>
          <w:pPr>
            <w:pStyle w:val="14"/>
            <w:tabs>
              <w:tab w:val="right" w:pos="2800"/>
              <w:tab w:val="right" w:leader="dot" w:pos="10063"/>
            </w:tabs>
          </w:pPr>
          <w:r>
            <w:fldChar w:fldCharType="begin"/>
          </w:r>
          <w:r>
            <w:instrText xml:space="preserve"> HYPERLINK \l _Toc16054 </w:instrText>
          </w:r>
          <w:r>
            <w:fldChar w:fldCharType="separate"/>
          </w:r>
          <w:r>
            <w:t>Signature:</w:t>
          </w:r>
          <w:r>
            <w:tab/>
          </w:r>
          <w:r>
            <w:t>Name:</w:t>
          </w:r>
          <w:r>
            <w:tab/>
          </w:r>
          <w:r>
            <w:fldChar w:fldCharType="begin"/>
          </w:r>
          <w:r>
            <w:instrText xml:space="preserve"> PAGEREF _Toc16054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_Toc19645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_Toc19645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_Toc2945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_Toc2945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_Toc2461 </w:instrText>
          </w:r>
          <w:r>
            <w:fldChar w:fldCharType="separate"/>
          </w:r>
          <w:r>
            <w:t>PERFORMANCE</w:t>
          </w:r>
          <w:r>
            <w:rPr>
              <w:spacing w:val="9"/>
            </w:rPr>
            <w:t xml:space="preserve"> </w:t>
          </w:r>
          <w:r>
            <w:t>BOND No.:</w:t>
          </w:r>
          <w:r>
            <w:tab/>
          </w:r>
          <w:r>
            <w:fldChar w:fldCharType="begin"/>
          </w:r>
          <w:r>
            <w:instrText xml:space="preserve"> PAGEREF _Toc2461 \h </w:instrText>
          </w:r>
          <w:r>
            <w:fldChar w:fldCharType="separate"/>
          </w:r>
          <w:r>
            <w:t>165</w:t>
          </w:r>
          <w:r>
            <w:fldChar w:fldCharType="end"/>
          </w:r>
          <w:r>
            <w:fldChar w:fldCharType="end"/>
          </w:r>
        </w:p>
        <w:p>
          <w:pPr>
            <w:pStyle w:val="13"/>
            <w:tabs>
              <w:tab w:val="right" w:leader="dot" w:pos="10063"/>
            </w:tabs>
          </w:pPr>
          <w:r>
            <w:fldChar w:fldCharType="begin"/>
          </w:r>
          <w:r>
            <w:instrText xml:space="preserve"> HYPERLINK \l _Toc16709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_Toc16709 \h </w:instrText>
          </w:r>
          <w:r>
            <w:fldChar w:fldCharType="separate"/>
          </w:r>
          <w:r>
            <w:t>168</w:t>
          </w:r>
          <w:r>
            <w:fldChar w:fldCharType="end"/>
          </w:r>
          <w:r>
            <w:fldChar w:fldCharType="end"/>
          </w:r>
        </w:p>
        <w:p>
          <w:pPr>
            <w:pStyle w:val="13"/>
            <w:tabs>
              <w:tab w:val="right" w:leader="dot" w:pos="10063"/>
            </w:tabs>
          </w:pPr>
          <w:r>
            <w:fldChar w:fldCharType="begin"/>
          </w:r>
          <w:r>
            <w:instrText xml:space="preserve"> HYPERLINK \l _Toc8392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_Toc8392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US"/>
        </w:rPr>
        <w:t>ME</w:t>
      </w:r>
      <w:r>
        <w:rPr>
          <w:b/>
          <w:sz w:val="22"/>
          <w:szCs w:val="22"/>
        </w:rPr>
        <w:t>/039/</w:t>
      </w:r>
      <w:r>
        <w:rPr>
          <w:rFonts w:hint="default"/>
          <w:b/>
          <w:sz w:val="22"/>
          <w:szCs w:val="22"/>
          <w:lang w:val="en-GB"/>
        </w:rPr>
        <w:t>GOK</w:t>
      </w:r>
      <w:r>
        <w:rPr>
          <w:b/>
          <w:sz w:val="22"/>
          <w:szCs w:val="22"/>
        </w:rPr>
        <w:t>-22/23-</w:t>
      </w:r>
      <w:r>
        <w:rPr>
          <w:rFonts w:hint="default"/>
          <w:b/>
          <w:sz w:val="22"/>
          <w:szCs w:val="22"/>
          <w:lang w:val="en-GB"/>
        </w:rPr>
        <w:t>081</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MARON-WEWO</w:t>
      </w:r>
      <w:r>
        <w:rPr>
          <w:rFonts w:hint="default" w:eastAsia="SimSun"/>
          <w:b/>
          <w:bCs/>
          <w:i w:val="0"/>
          <w:iCs w:val="0"/>
          <w:color w:val="000000"/>
          <w:kern w:val="0"/>
          <w:sz w:val="28"/>
          <w:szCs w:val="28"/>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MARON-WEWO </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MARAKWET EAST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YOUTH  </w:t>
      </w:r>
      <w:r>
        <w:t>the bidder must have been</w:t>
      </w:r>
      <w:r>
        <w:rPr>
          <w:rFonts w:hint="default"/>
          <w:lang w:val="en-GB"/>
        </w:rPr>
        <w:t xml:space="preserve"> Registered by National Treasury under  </w:t>
      </w:r>
      <w:r>
        <w:rPr>
          <w:rFonts w:hint="default"/>
          <w:b/>
          <w:bCs/>
          <w:lang w:val="en-GB"/>
        </w:rPr>
        <w:t xml:space="preserve">YOUTH </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11944"/>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23254"/>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4540"/>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8029"/>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4625"/>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6108"/>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3447"/>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9040"/>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5194"/>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8111"/>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0006"/>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20397"/>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1635"/>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934"/>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0122"/>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087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4514"/>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503"/>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5655"/>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1966"/>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2902"/>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4576"/>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6815"/>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0270"/>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4379"/>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283"/>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8704"/>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8186"/>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1214"/>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10586"/>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13328"/>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5771"/>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305"/>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2044"/>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6103"/>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3646"/>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4336"/>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8038"/>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7743"/>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8197"/>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0661"/>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6302"/>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9288"/>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036"/>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30457"/>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30388"/>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11"/>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0783"/>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15116"/>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4153"/>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7263"/>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6345"/>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4104"/>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MARON-WEWO </w:t>
            </w:r>
            <w:r>
              <w:rPr>
                <w:rFonts w:hint="default"/>
                <w:b/>
                <w:bCs/>
                <w:lang w:val="en-GB"/>
              </w:rPr>
              <w:t>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ME</w:t>
            </w:r>
            <w:r>
              <w:rPr>
                <w:b/>
              </w:rPr>
              <w:t>/039/</w:t>
            </w:r>
            <w:r>
              <w:rPr>
                <w:rFonts w:hint="default"/>
                <w:b/>
                <w:lang w:val="en-GB"/>
              </w:rPr>
              <w:t>GOK</w:t>
            </w:r>
            <w:r>
              <w:rPr>
                <w:b/>
              </w:rPr>
              <w:t>/22/23-</w:t>
            </w:r>
            <w:r>
              <w:rPr>
                <w:rFonts w:hint="default"/>
                <w:b/>
                <w:lang w:val="en-GB"/>
              </w:rPr>
              <w:t>081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7636"/>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1544"/>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3440"/>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87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5043"/>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0175"/>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176"/>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30223"/>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27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9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0527"/>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3335"/>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26645"/>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2606"/>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27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9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29540"/>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27</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734"/>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8365"/>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21685"/>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4991"/>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5931"/>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31117"/>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6823"/>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1368"/>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30439"/>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31795"/>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8791"/>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0066"/>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8393"/>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4364"/>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2223"/>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7377"/>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29047"/>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4135"/>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13267"/>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8844"/>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7881"/>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4089"/>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5553"/>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3053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23904"/>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6450"/>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30428"/>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6273"/>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31143"/>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60"/>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3929"/>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5925"/>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073"/>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8530"/>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8601"/>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3839"/>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2195"/>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6208"/>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30040"/>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9654"/>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547"/>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6154"/>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29477"/>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1714"/>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23698"/>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11486"/>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31667"/>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3638"/>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4342"/>
      <w:r>
        <w:rPr>
          <w:b/>
          <w:bCs/>
          <w:color w:val="231F20"/>
          <w:sz w:val="24"/>
          <w:szCs w:val="24"/>
        </w:rPr>
        <w:t>SECTION V – DRAWINGS</w:t>
      </w:r>
      <w:bookmarkEnd w:id="118"/>
    </w:p>
    <w:p>
      <w:pPr>
        <w:spacing w:before="246"/>
        <w:ind w:right="720"/>
        <w:outlineLvl w:val="1"/>
        <w:rPr>
          <w:b/>
          <w:bCs/>
          <w:color w:val="231F20"/>
          <w:sz w:val="24"/>
          <w:szCs w:val="24"/>
        </w:rPr>
      </w:pPr>
      <w:bookmarkStart w:id="119" w:name="_Toc750"/>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1264"/>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25469"/>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21131"/>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31729"/>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6148"/>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18217"/>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826"/>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31016"/>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4460"/>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30888"/>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11290"/>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0899"/>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8088"/>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7944"/>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5919"/>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4166"/>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4897"/>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30556"/>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5728"/>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5783"/>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2639"/>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8528"/>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469"/>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3417"/>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4938"/>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30713"/>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16369"/>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30381"/>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5248"/>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7425"/>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3412"/>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6359"/>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9622"/>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2193"/>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9909"/>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0399"/>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5890"/>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5135"/>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7878"/>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330"/>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22841"/>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3771"/>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7159"/>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5208"/>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0404"/>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5061"/>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0232"/>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7279"/>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5512"/>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28529"/>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4569"/>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6680"/>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6758"/>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6381"/>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7684"/>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8264"/>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31024"/>
      <w:r>
        <w:rPr>
          <w:w w:val="80"/>
        </w:rPr>
        <w:t>SECTION</w:t>
      </w:r>
      <w:r>
        <w:rPr>
          <w:spacing w:val="13"/>
          <w:w w:val="80"/>
        </w:rPr>
        <w:t xml:space="preserve"> </w:t>
      </w:r>
      <w:r>
        <w:rPr>
          <w:w w:val="80"/>
        </w:rPr>
        <w:t>10:</w:t>
      </w:r>
      <w:bookmarkEnd w:id="177"/>
    </w:p>
    <w:p>
      <w:pPr>
        <w:pStyle w:val="3"/>
        <w:spacing w:before="267"/>
      </w:pPr>
      <w:bookmarkStart w:id="178" w:name="_Toc21554"/>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7294"/>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3810"/>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24573"/>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5945"/>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6218"/>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14810"/>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3919"/>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3872"/>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8911"/>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5277"/>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979"/>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6573"/>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31387"/>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7136"/>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2905"/>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5571"/>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7143"/>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20566"/>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4933"/>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20531"/>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3436"/>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9094"/>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0501"/>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8548"/>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7302"/>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4108"/>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4963"/>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18166"/>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27369"/>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7359"/>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4861"/>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1667"/>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17906"/>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25667"/>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28915"/>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31271"/>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4111"/>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54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0"/>
        <w:gridCol w:w="2494"/>
        <w:gridCol w:w="816"/>
        <w:gridCol w:w="342"/>
        <w:gridCol w:w="742"/>
        <w:gridCol w:w="688"/>
        <w:gridCol w:w="637"/>
        <w:gridCol w:w="240"/>
        <w:gridCol w:w="1200"/>
        <w:gridCol w:w="236"/>
        <w:gridCol w:w="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730"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KeRRA/008/KEMA/ME/GOK/039/081/22|23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9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6" w:type="dxa"/>
          <w:trHeight w:val="499" w:hRule="atLeast"/>
        </w:trPr>
        <w:tc>
          <w:tcPr>
            <w:tcW w:w="5072"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49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6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96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9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56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0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96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49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56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6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962"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69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43"/>
        <w:gridCol w:w="2140"/>
        <w:gridCol w:w="336"/>
        <w:gridCol w:w="750"/>
        <w:gridCol w:w="577"/>
        <w:gridCol w:w="691"/>
        <w:gridCol w:w="661"/>
        <w:gridCol w:w="636"/>
        <w:gridCol w:w="1563"/>
        <w:gridCol w:w="222"/>
        <w:gridCol w:w="1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14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108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26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96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KeRRA/008/KEMA/ME/GOK/039/081/22|23</w:t>
            </w:r>
          </w:p>
        </w:tc>
        <w:tc>
          <w:tcPr>
            <w:tcW w:w="126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14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8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371" w:type="dxa"/>
          <w:trHeight w:val="499" w:hRule="atLeast"/>
        </w:trPr>
        <w:tc>
          <w:tcPr>
            <w:tcW w:w="4219"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2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56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No.5</w:t>
            </w:r>
          </w:p>
        </w:tc>
        <w:tc>
          <w:tcPr>
            <w:tcW w:w="2140"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EARTHWORKS</w:t>
            </w:r>
          </w:p>
        </w:tc>
        <w:tc>
          <w:tcPr>
            <w:tcW w:w="108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68"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97"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63"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9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140"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8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268"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97"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63"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9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05-50-008</w:t>
            </w:r>
          </w:p>
        </w:tc>
        <w:tc>
          <w:tcPr>
            <w:tcW w:w="214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Cut to spoil in Soft</w:t>
            </w:r>
          </w:p>
        </w:tc>
        <w:tc>
          <w:tcPr>
            <w:tcW w:w="108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268"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6105</w:t>
            </w:r>
          </w:p>
        </w:tc>
        <w:tc>
          <w:tcPr>
            <w:tcW w:w="129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4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4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8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68"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9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6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9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84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8"/>
        <w:gridCol w:w="2658"/>
        <w:gridCol w:w="811"/>
        <w:gridCol w:w="194"/>
        <w:gridCol w:w="1084"/>
        <w:gridCol w:w="49"/>
        <w:gridCol w:w="1352"/>
        <w:gridCol w:w="240"/>
        <w:gridCol w:w="1703"/>
        <w:gridCol w:w="222"/>
        <w:gridCol w:w="1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65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10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931"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KeRRA/008/KEMA/ME/GOK/039/081/22|23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658"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68" w:type="dxa"/>
          <w:trHeight w:val="499" w:hRule="atLeast"/>
        </w:trPr>
        <w:tc>
          <w:tcPr>
            <w:tcW w:w="4737"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27"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70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658"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41"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03"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658"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641"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03"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9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65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14</w:t>
            </w:r>
          </w:p>
        </w:tc>
        <w:tc>
          <w:tcPr>
            <w:tcW w:w="1641"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6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5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41"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0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90"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49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33"/>
        <w:gridCol w:w="2409"/>
        <w:gridCol w:w="816"/>
        <w:gridCol w:w="312"/>
        <w:gridCol w:w="772"/>
        <w:gridCol w:w="658"/>
        <w:gridCol w:w="637"/>
        <w:gridCol w:w="240"/>
        <w:gridCol w:w="1602"/>
        <w:gridCol w:w="236"/>
        <w:gridCol w:w="11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40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1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85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KeRRA/008/KEMA/ME/GOK/039/081/22|23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1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409"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1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83" w:type="dxa"/>
          <w:trHeight w:val="499" w:hRule="atLeast"/>
        </w:trPr>
        <w:tc>
          <w:tcPr>
            <w:tcW w:w="5170"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60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409"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3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02"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1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409"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53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602"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19"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40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35000</w:t>
            </w:r>
          </w:p>
        </w:tc>
        <w:tc>
          <w:tcPr>
            <w:tcW w:w="153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4000</w:t>
            </w: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3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3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3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0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9"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739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00"/>
        <w:gridCol w:w="3982"/>
        <w:gridCol w:w="17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9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G81949</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98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68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KeRRA/008/KEMA/ME/GOK/039/081/22|23</w:t>
            </w:r>
          </w:p>
        </w:tc>
        <w:tc>
          <w:tcPr>
            <w:tcW w:w="171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Maron-Wewo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98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68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98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98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EARTHWORKS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0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98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1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pPr>
      <w:bookmarkStart w:id="216" w:name="_Toc19168"/>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3153"/>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7233"/>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30609"/>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11602"/>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2655"/>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6075"/>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984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4786"/>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5413"/>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7735"/>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5713"/>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1749"/>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17234"/>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31402"/>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8116"/>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4516"/>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5039"/>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26046"/>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0288"/>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28876"/>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4095"/>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1859"/>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22118"/>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7002"/>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3124"/>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2948"/>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9914"/>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11819"/>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32658"/>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30907"/>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21711"/>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3144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6413"/>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8020"/>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30214"/>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20589"/>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0976"/>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22192"/>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4920"/>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0709"/>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7424"/>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5117"/>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31901"/>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31605"/>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0211"/>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13783"/>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10431"/>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13887"/>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1094"/>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31502"/>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6318"/>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6962"/>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8010"/>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2186"/>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2101"/>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3119"/>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22638"/>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17708"/>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23341"/>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1098"/>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5923"/>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815"/>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1169"/>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19732"/>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30188"/>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5775"/>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9249"/>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29495"/>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19636"/>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4321"/>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0858"/>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1489"/>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3669"/>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9219"/>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1462"/>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18308"/>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6054"/>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9645"/>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945"/>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461"/>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6709"/>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ME</w:t>
            </w:r>
            <w:r>
              <w:rPr>
                <w:b/>
                <w:sz w:val="24"/>
                <w:szCs w:val="24"/>
              </w:rPr>
              <w:t>/039</w:t>
            </w:r>
            <w:r>
              <w:rPr>
                <w:rFonts w:hint="default"/>
                <w:b/>
                <w:sz w:val="24"/>
                <w:szCs w:val="24"/>
                <w:lang w:val="en-GB"/>
              </w:rPr>
              <w:t>/GOK</w:t>
            </w:r>
            <w:r>
              <w:rPr>
                <w:b/>
                <w:sz w:val="24"/>
                <w:szCs w:val="24"/>
              </w:rPr>
              <w:t>/2022/2023-</w:t>
            </w:r>
            <w:r>
              <w:rPr>
                <w:rFonts w:hint="default"/>
                <w:b/>
                <w:sz w:val="24"/>
                <w:szCs w:val="24"/>
                <w:lang w:val="en-GB"/>
              </w:rPr>
              <w:t>081</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2"/>
                <w:szCs w:val="22"/>
                <w:u w:val="none"/>
                <w:lang w:val="en-GB" w:eastAsia="zh-CN"/>
              </w:rPr>
              <w:t>MARON-WEWO</w:t>
            </w:r>
            <w:r>
              <w:rPr>
                <w:rFonts w:hint="default"/>
                <w:b/>
                <w:bCs/>
                <w:lang w:val="en-GB"/>
              </w:rPr>
              <w:t xml:space="preserve"> </w:t>
            </w:r>
            <w:r>
              <w:rPr>
                <w:rFonts w:hint="default" w:eastAsia="SimSun"/>
                <w:b/>
                <w:bCs/>
                <w:i w:val="0"/>
                <w:iCs w:val="0"/>
                <w:color w:val="000000"/>
                <w:kern w:val="0"/>
                <w:sz w:val="24"/>
                <w:szCs w:val="24"/>
                <w:u w:val="none"/>
                <w:lang w:val="en-GB" w:eastAsia="zh-CN"/>
              </w:rPr>
              <w:t xml:space="preserve">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8,999,676.57 </w:t>
            </w:r>
            <w:r>
              <w:rPr>
                <w:b/>
                <w:sz w:val="24"/>
                <w:szCs w:val="24"/>
              </w:rPr>
              <w:t xml:space="preserve">(Kenya Shillings </w:t>
            </w:r>
            <w:r>
              <w:rPr>
                <w:rFonts w:hint="default"/>
                <w:b/>
                <w:sz w:val="24"/>
                <w:szCs w:val="24"/>
                <w:lang w:val="en-GB"/>
              </w:rPr>
              <w:t xml:space="preserve">Eight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Six Hundred Seventy-Six Cents Fifty-Seven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8392"/>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MARON-WEWO </w:t>
                          </w:r>
                          <w:r>
                            <w:rPr>
                              <w:rFonts w:hint="default" w:eastAsia="SimSun"/>
                              <w:b/>
                              <w:bCs/>
                              <w:i/>
                              <w:iCs/>
                              <w:color w:val="000000"/>
                              <w:kern w:val="0"/>
                              <w:sz w:val="18"/>
                              <w:szCs w:val="18"/>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MARON-WEWO </w:t>
                    </w:r>
                    <w:r>
                      <w:rPr>
                        <w:rFonts w:hint="default" w:eastAsia="SimSun"/>
                        <w:b/>
                        <w:bCs/>
                        <w:i/>
                        <w:iCs/>
                        <w:color w:val="000000"/>
                        <w:kern w:val="0"/>
                        <w:sz w:val="18"/>
                        <w:szCs w:val="18"/>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MARON-WEWO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29.1pt;width:541.9pt;mso-position-horizontal-relative:margin;mso-position-vertical-relative:page;z-index:-251648000;mso-width-relative:page;mso-height-relative:page;" filled="f" stroked="f" coordsize="21600,21600" o:gfxdata="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VBc1N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MARON-WEWO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ME/</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TeTender document for spot improvement of </w:t>
                          </w:r>
                          <w:r>
                            <w:rPr>
                              <w:rFonts w:hint="default"/>
                              <w:b/>
                              <w:i/>
                              <w:sz w:val="18"/>
                              <w:szCs w:val="18"/>
                              <w:lang w:val="en-GB" w:eastAsia="zh-CN"/>
                            </w:rPr>
                            <w:t xml:space="preserve">MARON-WEWO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TeTender document for spot improvement of </w:t>
                    </w:r>
                    <w:r>
                      <w:rPr>
                        <w:rFonts w:hint="default"/>
                        <w:b/>
                        <w:i/>
                        <w:sz w:val="18"/>
                        <w:szCs w:val="18"/>
                        <w:lang w:val="en-GB" w:eastAsia="zh-CN"/>
                      </w:rPr>
                      <w:t xml:space="preserve">MARON-WEWO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MARON-WEWO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eastAsia="zh-CN"/>
                      </w:rPr>
                      <w:t xml:space="preserve">MARON-WEWO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rPr>
                            <w:t xml:space="preserve"> </w:t>
                          </w:r>
                          <w:r>
                            <w:rPr>
                              <w:rFonts w:hint="default" w:eastAsia="SimSun"/>
                              <w:b/>
                              <w:bCs/>
                              <w:i/>
                              <w:iCs/>
                              <w:color w:val="000000"/>
                              <w:kern w:val="0"/>
                              <w:sz w:val="22"/>
                              <w:szCs w:val="22"/>
                              <w:u w:val="none"/>
                              <w:lang w:val="en-GB" w:eastAsia="zh-CN"/>
                            </w:rPr>
                            <w:t>MARON-WEWO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12.8pt;width:544.9pt;mso-position-horizontal-relative:page;mso-position-vertical-relative:page;z-index:-251644928;mso-width-relative:page;mso-height-relative:page;" filled="f" stroked="f" coordsize="21600,21600" o:gfxdata="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nxQ2AAAAAoBAAAPAAAAAAAAAAEAIAAAACIAAABkcnMvZG93&#10;bnJldi54bWxQSwECFAAUAAAACACHTuJAx79scw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b/>
                        <w:i/>
                        <w:sz w:val="18"/>
                        <w:szCs w:val="18"/>
                        <w:lang w:val="en-GB"/>
                      </w:rPr>
                      <w:t xml:space="preserve"> </w:t>
                    </w:r>
                    <w:r>
                      <w:rPr>
                        <w:rFonts w:hint="default" w:eastAsia="SimSun"/>
                        <w:b/>
                        <w:bCs/>
                        <w:i/>
                        <w:iCs/>
                        <w:color w:val="000000"/>
                        <w:kern w:val="0"/>
                        <w:sz w:val="22"/>
                        <w:szCs w:val="22"/>
                        <w:u w:val="none"/>
                        <w:lang w:val="en-GB" w:eastAsia="zh-CN"/>
                      </w:rPr>
                      <w:t>MARON-WEWO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1741805</wp:posOffset>
              </wp:positionH>
              <wp:positionV relativeFrom="page">
                <wp:posOffset>330200</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lang w:val="en-GB" w:eastAsia="zh-CN"/>
                            </w:rPr>
                            <w:t xml:space="preserve">MARON-WEWO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37.15pt;margin-top:26pt;height:15.3pt;width:595.25pt;mso-position-horizontal-relative:page;mso-position-vertical-relative:page;z-index:-251644928;mso-width-relative:page;mso-height-relative:page;" filled="f" stroked="f" coordsize="21600,21600" o:gfxdata="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TfS8w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lang w:val="en-GB" w:eastAsia="zh-CN"/>
                      </w:rPr>
                      <w:t xml:space="preserve">MARON-WEWO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22"/>
                              <w:szCs w:val="22"/>
                              <w:u w:val="none"/>
                              <w:lang w:val="en-GB" w:eastAsia="zh-CN"/>
                            </w:rPr>
                            <w:t>MARON-WEWO</w:t>
                          </w:r>
                          <w:r>
                            <w:rPr>
                              <w:rFonts w:hint="default" w:eastAsia="SimSun"/>
                              <w:b/>
                              <w:bCs/>
                              <w:i w:val="0"/>
                              <w:iCs w:val="0"/>
                              <w:color w:val="000000"/>
                              <w:kern w:val="0"/>
                              <w:sz w:val="28"/>
                              <w:szCs w:val="28"/>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22"/>
                        <w:szCs w:val="22"/>
                        <w:u w:val="none"/>
                        <w:lang w:val="en-GB" w:eastAsia="zh-CN"/>
                      </w:rPr>
                      <w:t>MARON-WEWO</w:t>
                    </w:r>
                    <w:r>
                      <w:rPr>
                        <w:rFonts w:hint="default" w:eastAsia="SimSun"/>
                        <w:b/>
                        <w:bCs/>
                        <w:i w:val="0"/>
                        <w:iCs w:val="0"/>
                        <w:color w:val="000000"/>
                        <w:kern w:val="0"/>
                        <w:sz w:val="28"/>
                        <w:szCs w:val="28"/>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081</w:t>
                    </w:r>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8F52E90"/>
    <w:rsid w:val="0A0B4B55"/>
    <w:rsid w:val="0B636D85"/>
    <w:rsid w:val="0BD27A76"/>
    <w:rsid w:val="0C0B3FA9"/>
    <w:rsid w:val="0EFF0508"/>
    <w:rsid w:val="0F5153F8"/>
    <w:rsid w:val="0FC500DA"/>
    <w:rsid w:val="10BE5E0E"/>
    <w:rsid w:val="11B87CB6"/>
    <w:rsid w:val="14CF0FFE"/>
    <w:rsid w:val="15341028"/>
    <w:rsid w:val="153E309F"/>
    <w:rsid w:val="154A7900"/>
    <w:rsid w:val="16CE38AF"/>
    <w:rsid w:val="1DF81A51"/>
    <w:rsid w:val="216F5EEC"/>
    <w:rsid w:val="22350FA1"/>
    <w:rsid w:val="227C63CF"/>
    <w:rsid w:val="22ED44A3"/>
    <w:rsid w:val="29744111"/>
    <w:rsid w:val="2C37232F"/>
    <w:rsid w:val="2C471DB1"/>
    <w:rsid w:val="2CEE7522"/>
    <w:rsid w:val="2D465FA1"/>
    <w:rsid w:val="2E566AFA"/>
    <w:rsid w:val="2E7F5345"/>
    <w:rsid w:val="2EE8270F"/>
    <w:rsid w:val="2EF45676"/>
    <w:rsid w:val="32AF2B40"/>
    <w:rsid w:val="352E7D40"/>
    <w:rsid w:val="35C67434"/>
    <w:rsid w:val="367F0CD7"/>
    <w:rsid w:val="368C7462"/>
    <w:rsid w:val="371B7D4A"/>
    <w:rsid w:val="374715A0"/>
    <w:rsid w:val="394F1041"/>
    <w:rsid w:val="3AC72DB0"/>
    <w:rsid w:val="3AD95D9A"/>
    <w:rsid w:val="3B773B67"/>
    <w:rsid w:val="3BAD413E"/>
    <w:rsid w:val="3D4D23EB"/>
    <w:rsid w:val="3E422FB2"/>
    <w:rsid w:val="3E4D0CB9"/>
    <w:rsid w:val="3EA707B4"/>
    <w:rsid w:val="40044740"/>
    <w:rsid w:val="406044EF"/>
    <w:rsid w:val="40BC4123"/>
    <w:rsid w:val="44307A9A"/>
    <w:rsid w:val="443F6270"/>
    <w:rsid w:val="45312976"/>
    <w:rsid w:val="45E00C86"/>
    <w:rsid w:val="484237AF"/>
    <w:rsid w:val="498D1C36"/>
    <w:rsid w:val="49B0618D"/>
    <w:rsid w:val="4A80033B"/>
    <w:rsid w:val="4D5A20A4"/>
    <w:rsid w:val="4D9E2719"/>
    <w:rsid w:val="506A0B51"/>
    <w:rsid w:val="547C7EA6"/>
    <w:rsid w:val="574A235B"/>
    <w:rsid w:val="59696A2B"/>
    <w:rsid w:val="59AF3E33"/>
    <w:rsid w:val="5B0E48CF"/>
    <w:rsid w:val="5C965F82"/>
    <w:rsid w:val="5D9174AB"/>
    <w:rsid w:val="6355057B"/>
    <w:rsid w:val="64B10A1D"/>
    <w:rsid w:val="6A515212"/>
    <w:rsid w:val="6B073028"/>
    <w:rsid w:val="6BE616A3"/>
    <w:rsid w:val="6DA6403C"/>
    <w:rsid w:val="6DAB427D"/>
    <w:rsid w:val="6EAF5DA0"/>
    <w:rsid w:val="6EB67897"/>
    <w:rsid w:val="70DF0C2B"/>
    <w:rsid w:val="73B261F0"/>
    <w:rsid w:val="751B3D04"/>
    <w:rsid w:val="753E7BF7"/>
    <w:rsid w:val="75401B68"/>
    <w:rsid w:val="77241B46"/>
    <w:rsid w:val="77F16123"/>
    <w:rsid w:val="79A627C4"/>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2023-09-05T07:59:20Z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7B48E3351D564887ACFAB43551DF1272_13</vt:lpwstr>
  </property>
</Properties>
</file>