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10147" w:type="dxa"/>
        <w:jc w:val="center"/>
        <w:tblBorders>
          <w:top w:val="thinThickThinSmallGap" w:sz="24" w:space="0" w:color="auto"/>
          <w:left w:val="thinThickThinSmallGap" w:sz="24" w:space="0" w:color="auto"/>
          <w:bottom w:val="thinThickThinSmallGap" w:sz="24" w:space="0" w:color="auto"/>
          <w:right w:val="thinThickThinSmallGap" w:sz="24" w:space="0" w:color="auto"/>
          <w:insideH w:val="none" w:sz="0" w:space="0" w:color="auto"/>
          <w:insideV w:val="none" w:sz="0" w:space="0" w:color="auto"/>
        </w:tblBorders>
        <w:tblLook w:val="04A0" w:firstRow="1" w:lastRow="0" w:firstColumn="1" w:lastColumn="0" w:noHBand="0" w:noVBand="1"/>
      </w:tblPr>
      <w:tblGrid>
        <w:gridCol w:w="3005"/>
        <w:gridCol w:w="2425"/>
        <w:gridCol w:w="1315"/>
        <w:gridCol w:w="3395"/>
        <w:gridCol w:w="7"/>
      </w:tblGrid>
      <w:tr w:rsidR="006C70D7" w:rsidRPr="00390307" w:rsidTr="0031463B">
        <w:trPr>
          <w:gridAfter w:val="1"/>
          <w:wAfter w:w="7" w:type="dxa"/>
          <w:trHeight w:val="1972"/>
          <w:jc w:val="center"/>
        </w:trPr>
        <w:tc>
          <w:tcPr>
            <w:tcW w:w="3005" w:type="dxa"/>
            <w:tcBorders>
              <w:top w:val="thinThickThinSmallGap" w:sz="24" w:space="0" w:color="auto"/>
              <w:left w:val="thinThickThinSmallGap" w:sz="24" w:space="0" w:color="auto"/>
              <w:bottom w:val="nil"/>
              <w:right w:val="nil"/>
            </w:tcBorders>
          </w:tcPr>
          <w:p w:rsidR="006C70D7" w:rsidRPr="009C37E7" w:rsidRDefault="009C37E7" w:rsidP="0031463B">
            <w:pPr>
              <w:rPr>
                <w:sz w:val="16"/>
                <w:szCs w:val="16"/>
              </w:rPr>
            </w:pPr>
            <w:r w:rsidRPr="009C37E7">
              <w:rPr>
                <w:sz w:val="16"/>
                <w:szCs w:val="16"/>
              </w:rPr>
              <w:t>V</w:t>
            </w:r>
            <w:r>
              <w:rPr>
                <w:sz w:val="16"/>
                <w:szCs w:val="16"/>
              </w:rPr>
              <w:t xml:space="preserve">er. </w:t>
            </w:r>
            <w:r w:rsidRPr="009C37E7">
              <w:rPr>
                <w:sz w:val="16"/>
                <w:szCs w:val="16"/>
              </w:rPr>
              <w:t>1</w:t>
            </w:r>
          </w:p>
        </w:tc>
        <w:tc>
          <w:tcPr>
            <w:tcW w:w="3740" w:type="dxa"/>
            <w:gridSpan w:val="2"/>
            <w:tcBorders>
              <w:top w:val="thinThickThinSmallGap" w:sz="24" w:space="0" w:color="auto"/>
              <w:left w:val="nil"/>
              <w:bottom w:val="nil"/>
              <w:right w:val="nil"/>
            </w:tcBorders>
            <w:vAlign w:val="center"/>
            <w:hideMark/>
          </w:tcPr>
          <w:p w:rsidR="006C70D7" w:rsidRPr="00390307" w:rsidRDefault="006C70D7" w:rsidP="0031463B">
            <w:pPr>
              <w:jc w:val="center"/>
              <w:rPr>
                <w:sz w:val="32"/>
              </w:rPr>
            </w:pPr>
            <w:r w:rsidRPr="00390307">
              <w:rPr>
                <w:noProof/>
                <w:sz w:val="32"/>
              </w:rPr>
              <w:drawing>
                <wp:anchor distT="0" distB="0" distL="114300" distR="114300" simplePos="0" relativeHeight="251662848" behindDoc="0" locked="0" layoutInCell="1" allowOverlap="1" wp14:anchorId="60DDE1CE" wp14:editId="3B2C8290">
                  <wp:simplePos x="0" y="0"/>
                  <wp:positionH relativeFrom="column">
                    <wp:posOffset>620395</wp:posOffset>
                  </wp:positionH>
                  <wp:positionV relativeFrom="paragraph">
                    <wp:posOffset>88900</wp:posOffset>
                  </wp:positionV>
                  <wp:extent cx="1257300" cy="1047750"/>
                  <wp:effectExtent l="0" t="0" r="0" b="0"/>
                  <wp:wrapNone/>
                  <wp:docPr id="67" name="Picture 67" descr="KRRDC final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KRRDC final logo.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57300" cy="1047750"/>
                          </a:xfrm>
                          <a:prstGeom prst="rect">
                            <a:avLst/>
                          </a:prstGeom>
                          <a:noFill/>
                        </pic:spPr>
                      </pic:pic>
                    </a:graphicData>
                  </a:graphic>
                  <wp14:sizeRelH relativeFrom="page">
                    <wp14:pctWidth>0</wp14:pctWidth>
                  </wp14:sizeRelH>
                  <wp14:sizeRelV relativeFrom="page">
                    <wp14:pctHeight>0</wp14:pctHeight>
                  </wp14:sizeRelV>
                </wp:anchor>
              </w:drawing>
            </w:r>
          </w:p>
        </w:tc>
        <w:tc>
          <w:tcPr>
            <w:tcW w:w="3395" w:type="dxa"/>
            <w:tcBorders>
              <w:top w:val="thinThickThinSmallGap" w:sz="24" w:space="0" w:color="auto"/>
              <w:left w:val="nil"/>
              <w:bottom w:val="nil"/>
              <w:right w:val="thinThickThinSmallGap" w:sz="24" w:space="0" w:color="auto"/>
            </w:tcBorders>
          </w:tcPr>
          <w:p w:rsidR="006C70D7" w:rsidRPr="00390307" w:rsidRDefault="006C70D7" w:rsidP="0031463B">
            <w:pPr>
              <w:jc w:val="right"/>
              <w:rPr>
                <w:b/>
                <w:i/>
                <w:sz w:val="32"/>
              </w:rPr>
            </w:pPr>
          </w:p>
        </w:tc>
      </w:tr>
      <w:tr w:rsidR="006C70D7" w:rsidRPr="00390307" w:rsidTr="0031463B">
        <w:trPr>
          <w:gridAfter w:val="1"/>
          <w:wAfter w:w="7" w:type="dxa"/>
          <w:jc w:val="center"/>
        </w:trPr>
        <w:tc>
          <w:tcPr>
            <w:tcW w:w="10140" w:type="dxa"/>
            <w:gridSpan w:val="4"/>
            <w:tcBorders>
              <w:top w:val="nil"/>
              <w:left w:val="thinThickThinSmallGap" w:sz="24" w:space="0" w:color="auto"/>
              <w:bottom w:val="nil"/>
              <w:right w:val="thinThickThinSmallGap" w:sz="24" w:space="0" w:color="auto"/>
            </w:tcBorders>
            <w:hideMark/>
          </w:tcPr>
          <w:p w:rsidR="006C70D7" w:rsidRPr="00390307" w:rsidRDefault="006C70D7" w:rsidP="0031463B">
            <w:pPr>
              <w:jc w:val="center"/>
              <w:rPr>
                <w:b/>
                <w:sz w:val="32"/>
              </w:rPr>
            </w:pPr>
            <w:r w:rsidRPr="00390307">
              <w:rPr>
                <w:b/>
                <w:sz w:val="32"/>
              </w:rPr>
              <w:t>KENYA RURAL ROADS AUTHORITY</w:t>
            </w:r>
          </w:p>
        </w:tc>
      </w:tr>
      <w:tr w:rsidR="006C70D7" w:rsidRPr="00390307" w:rsidTr="0031463B">
        <w:trPr>
          <w:gridAfter w:val="1"/>
          <w:wAfter w:w="7" w:type="dxa"/>
          <w:trHeight w:val="1077"/>
          <w:jc w:val="center"/>
        </w:trPr>
        <w:tc>
          <w:tcPr>
            <w:tcW w:w="10140" w:type="dxa"/>
            <w:gridSpan w:val="4"/>
            <w:tcBorders>
              <w:top w:val="nil"/>
              <w:left w:val="thinThickThinSmallGap" w:sz="24" w:space="0" w:color="auto"/>
              <w:bottom w:val="nil"/>
              <w:right w:val="thinThickThinSmallGap" w:sz="24" w:space="0" w:color="auto"/>
            </w:tcBorders>
          </w:tcPr>
          <w:p w:rsidR="006C70D7" w:rsidRPr="00390307" w:rsidRDefault="006C70D7" w:rsidP="0031463B">
            <w:pPr>
              <w:jc w:val="center"/>
              <w:rPr>
                <w:sz w:val="32"/>
              </w:rPr>
            </w:pPr>
          </w:p>
        </w:tc>
      </w:tr>
      <w:tr w:rsidR="006C70D7" w:rsidRPr="00390307" w:rsidTr="0031463B">
        <w:trPr>
          <w:gridAfter w:val="1"/>
          <w:wAfter w:w="7" w:type="dxa"/>
          <w:jc w:val="center"/>
        </w:trPr>
        <w:tc>
          <w:tcPr>
            <w:tcW w:w="10140" w:type="dxa"/>
            <w:gridSpan w:val="4"/>
            <w:tcBorders>
              <w:top w:val="nil"/>
              <w:left w:val="thinThickThinSmallGap" w:sz="24" w:space="0" w:color="auto"/>
              <w:bottom w:val="nil"/>
              <w:right w:val="thinThickThinSmallGap" w:sz="24" w:space="0" w:color="auto"/>
            </w:tcBorders>
          </w:tcPr>
          <w:p w:rsidR="006C70D7" w:rsidRPr="00390307" w:rsidRDefault="006C70D7" w:rsidP="0031463B">
            <w:pPr>
              <w:jc w:val="center"/>
              <w:rPr>
                <w:b/>
                <w:sz w:val="32"/>
              </w:rPr>
            </w:pPr>
            <w:r w:rsidRPr="00390307">
              <w:rPr>
                <w:b/>
                <w:sz w:val="32"/>
              </w:rPr>
              <w:t>TENDER DOCUMENT</w:t>
            </w:r>
          </w:p>
          <w:p w:rsidR="006C70D7" w:rsidRPr="00390307" w:rsidRDefault="006C70D7" w:rsidP="0031463B">
            <w:pPr>
              <w:jc w:val="center"/>
              <w:rPr>
                <w:b/>
                <w:sz w:val="32"/>
              </w:rPr>
            </w:pPr>
          </w:p>
          <w:p w:rsidR="006C70D7" w:rsidRPr="00390307" w:rsidRDefault="006C70D7" w:rsidP="0031463B">
            <w:pPr>
              <w:jc w:val="center"/>
              <w:rPr>
                <w:b/>
                <w:sz w:val="32"/>
              </w:rPr>
            </w:pPr>
          </w:p>
          <w:p w:rsidR="006C70D7" w:rsidRPr="00390307" w:rsidRDefault="006C70D7" w:rsidP="0031463B">
            <w:pPr>
              <w:jc w:val="center"/>
              <w:rPr>
                <w:b/>
                <w:sz w:val="32"/>
              </w:rPr>
            </w:pPr>
            <w:r w:rsidRPr="00390307">
              <w:rPr>
                <w:b/>
                <w:sz w:val="32"/>
              </w:rPr>
              <w:t>FOR</w:t>
            </w:r>
          </w:p>
          <w:p w:rsidR="006C70D7" w:rsidRPr="00390307" w:rsidRDefault="006C70D7" w:rsidP="0031463B">
            <w:pPr>
              <w:jc w:val="center"/>
              <w:rPr>
                <w:b/>
                <w:sz w:val="32"/>
              </w:rPr>
            </w:pPr>
          </w:p>
          <w:p w:rsidR="006C70D7" w:rsidRPr="00390307" w:rsidRDefault="006C70D7" w:rsidP="006C70D7">
            <w:pPr>
              <w:jc w:val="center"/>
              <w:rPr>
                <w:b/>
                <w:sz w:val="32"/>
              </w:rPr>
            </w:pPr>
          </w:p>
        </w:tc>
      </w:tr>
      <w:tr w:rsidR="006C70D7" w:rsidRPr="00390307" w:rsidTr="0031463B">
        <w:trPr>
          <w:trHeight w:val="1077"/>
          <w:jc w:val="center"/>
        </w:trPr>
        <w:tc>
          <w:tcPr>
            <w:tcW w:w="10147" w:type="dxa"/>
            <w:gridSpan w:val="5"/>
            <w:tcBorders>
              <w:top w:val="nil"/>
              <w:left w:val="thinThickThinSmallGap" w:sz="24" w:space="0" w:color="auto"/>
              <w:bottom w:val="nil"/>
              <w:right w:val="thinThickThinSmallGap" w:sz="24" w:space="0" w:color="auto"/>
            </w:tcBorders>
          </w:tcPr>
          <w:p w:rsidR="008668F3" w:rsidRDefault="006C70D7" w:rsidP="008668F3">
            <w:pPr>
              <w:tabs>
                <w:tab w:val="left" w:pos="7875"/>
              </w:tabs>
              <w:jc w:val="center"/>
              <w:rPr>
                <w:b/>
                <w:sz w:val="32"/>
                <w:szCs w:val="32"/>
              </w:rPr>
            </w:pPr>
            <w:r w:rsidRPr="00390307">
              <w:rPr>
                <w:b/>
                <w:bCs/>
                <w:sz w:val="32"/>
                <w:szCs w:val="32"/>
              </w:rPr>
              <w:t>PR</w:t>
            </w:r>
            <w:r w:rsidRPr="00390307">
              <w:rPr>
                <w:b/>
                <w:bCs/>
                <w:spacing w:val="-1"/>
                <w:sz w:val="32"/>
                <w:szCs w:val="32"/>
              </w:rPr>
              <w:t>O</w:t>
            </w:r>
            <w:r w:rsidRPr="00390307">
              <w:rPr>
                <w:b/>
                <w:bCs/>
                <w:sz w:val="32"/>
                <w:szCs w:val="32"/>
              </w:rPr>
              <w:t>VI</w:t>
            </w:r>
            <w:r w:rsidRPr="00390307">
              <w:rPr>
                <w:b/>
                <w:bCs/>
                <w:spacing w:val="1"/>
                <w:sz w:val="32"/>
                <w:szCs w:val="32"/>
              </w:rPr>
              <w:t>S</w:t>
            </w:r>
            <w:r w:rsidRPr="00390307">
              <w:rPr>
                <w:b/>
                <w:bCs/>
                <w:spacing w:val="-2"/>
                <w:sz w:val="32"/>
                <w:szCs w:val="32"/>
              </w:rPr>
              <w:t>I</w:t>
            </w:r>
            <w:r w:rsidRPr="00390307">
              <w:rPr>
                <w:b/>
                <w:bCs/>
                <w:sz w:val="32"/>
                <w:szCs w:val="32"/>
              </w:rPr>
              <w:t>ON</w:t>
            </w:r>
            <w:r w:rsidRPr="00390307">
              <w:rPr>
                <w:b/>
                <w:bCs/>
                <w:spacing w:val="-3"/>
                <w:sz w:val="32"/>
                <w:szCs w:val="32"/>
              </w:rPr>
              <w:t xml:space="preserve"> </w:t>
            </w:r>
            <w:r w:rsidRPr="00390307">
              <w:rPr>
                <w:b/>
                <w:bCs/>
                <w:sz w:val="32"/>
                <w:szCs w:val="32"/>
              </w:rPr>
              <w:t>OF S</w:t>
            </w:r>
            <w:r w:rsidRPr="00390307">
              <w:rPr>
                <w:b/>
                <w:bCs/>
                <w:spacing w:val="-2"/>
                <w:sz w:val="32"/>
                <w:szCs w:val="32"/>
              </w:rPr>
              <w:t>E</w:t>
            </w:r>
            <w:r w:rsidRPr="00390307">
              <w:rPr>
                <w:b/>
                <w:bCs/>
                <w:sz w:val="32"/>
                <w:szCs w:val="32"/>
              </w:rPr>
              <w:t>CURI</w:t>
            </w:r>
            <w:r w:rsidRPr="00390307">
              <w:rPr>
                <w:b/>
                <w:bCs/>
                <w:spacing w:val="-2"/>
                <w:sz w:val="32"/>
                <w:szCs w:val="32"/>
              </w:rPr>
              <w:t>T</w:t>
            </w:r>
            <w:r w:rsidRPr="00390307">
              <w:rPr>
                <w:b/>
                <w:bCs/>
                <w:sz w:val="32"/>
                <w:szCs w:val="32"/>
              </w:rPr>
              <w:t>Y</w:t>
            </w:r>
            <w:r w:rsidRPr="00390307">
              <w:rPr>
                <w:b/>
                <w:bCs/>
                <w:spacing w:val="1"/>
                <w:sz w:val="32"/>
                <w:szCs w:val="32"/>
              </w:rPr>
              <w:t xml:space="preserve"> </w:t>
            </w:r>
            <w:r w:rsidRPr="00390307">
              <w:rPr>
                <w:b/>
                <w:bCs/>
                <w:sz w:val="32"/>
                <w:szCs w:val="32"/>
              </w:rPr>
              <w:t>S</w:t>
            </w:r>
            <w:r w:rsidRPr="00390307">
              <w:rPr>
                <w:b/>
                <w:bCs/>
                <w:spacing w:val="-3"/>
                <w:sz w:val="32"/>
                <w:szCs w:val="32"/>
              </w:rPr>
              <w:t>E</w:t>
            </w:r>
            <w:r w:rsidRPr="00390307">
              <w:rPr>
                <w:b/>
                <w:bCs/>
                <w:sz w:val="32"/>
                <w:szCs w:val="32"/>
              </w:rPr>
              <w:t>R</w:t>
            </w:r>
            <w:r w:rsidRPr="00390307">
              <w:rPr>
                <w:b/>
                <w:bCs/>
                <w:spacing w:val="2"/>
                <w:sz w:val="32"/>
                <w:szCs w:val="32"/>
              </w:rPr>
              <w:t>V</w:t>
            </w:r>
            <w:r w:rsidRPr="00390307">
              <w:rPr>
                <w:b/>
                <w:bCs/>
                <w:spacing w:val="-2"/>
                <w:sz w:val="32"/>
                <w:szCs w:val="32"/>
              </w:rPr>
              <w:t>I</w:t>
            </w:r>
            <w:r w:rsidRPr="00390307">
              <w:rPr>
                <w:b/>
                <w:bCs/>
                <w:sz w:val="32"/>
                <w:szCs w:val="32"/>
              </w:rPr>
              <w:t xml:space="preserve">CES AT </w:t>
            </w:r>
            <w:proofErr w:type="spellStart"/>
            <w:r w:rsidRPr="00390307">
              <w:rPr>
                <w:b/>
                <w:bCs/>
                <w:sz w:val="32"/>
                <w:szCs w:val="32"/>
              </w:rPr>
              <w:t>KeRRA</w:t>
            </w:r>
            <w:proofErr w:type="spellEnd"/>
            <w:r w:rsidRPr="00390307">
              <w:rPr>
                <w:b/>
                <w:bCs/>
                <w:sz w:val="32"/>
                <w:szCs w:val="32"/>
              </w:rPr>
              <w:t xml:space="preserve"> HEADQUARTERS AND </w:t>
            </w:r>
            <w:r w:rsidRPr="00390307">
              <w:rPr>
                <w:b/>
                <w:sz w:val="32"/>
                <w:szCs w:val="32"/>
              </w:rPr>
              <w:t xml:space="preserve"> 47 </w:t>
            </w:r>
            <w:proofErr w:type="spellStart"/>
            <w:r w:rsidRPr="00390307">
              <w:rPr>
                <w:b/>
                <w:sz w:val="32"/>
                <w:szCs w:val="32"/>
              </w:rPr>
              <w:t>KeRRA</w:t>
            </w:r>
            <w:proofErr w:type="spellEnd"/>
            <w:r w:rsidRPr="00390307">
              <w:rPr>
                <w:b/>
                <w:sz w:val="32"/>
                <w:szCs w:val="32"/>
              </w:rPr>
              <w:t xml:space="preserve"> REGIONAL OFFICES</w:t>
            </w:r>
          </w:p>
          <w:p w:rsidR="008668F3" w:rsidRDefault="008668F3" w:rsidP="008668F3">
            <w:pPr>
              <w:tabs>
                <w:tab w:val="left" w:pos="7875"/>
              </w:tabs>
              <w:jc w:val="center"/>
              <w:rPr>
                <w:b/>
                <w:sz w:val="32"/>
                <w:szCs w:val="32"/>
              </w:rPr>
            </w:pPr>
          </w:p>
          <w:p w:rsidR="008668F3" w:rsidRDefault="0029016C" w:rsidP="008668F3">
            <w:pPr>
              <w:tabs>
                <w:tab w:val="left" w:pos="7875"/>
              </w:tabs>
              <w:jc w:val="center"/>
              <w:rPr>
                <w:b/>
                <w:sz w:val="32"/>
                <w:szCs w:val="32"/>
              </w:rPr>
            </w:pPr>
            <w:r>
              <w:rPr>
                <w:b/>
                <w:sz w:val="32"/>
                <w:szCs w:val="32"/>
              </w:rPr>
              <w:t>LOT TWO</w:t>
            </w:r>
            <w:r w:rsidR="00B274A9">
              <w:rPr>
                <w:b/>
                <w:sz w:val="32"/>
                <w:szCs w:val="32"/>
              </w:rPr>
              <w:t xml:space="preserve"> (02</w:t>
            </w:r>
            <w:r w:rsidR="008668F3">
              <w:rPr>
                <w:b/>
                <w:sz w:val="32"/>
                <w:szCs w:val="32"/>
              </w:rPr>
              <w:t>)</w:t>
            </w:r>
          </w:p>
          <w:p w:rsidR="006C70D7" w:rsidRPr="00390307" w:rsidRDefault="00B274A9" w:rsidP="0031463B">
            <w:pPr>
              <w:tabs>
                <w:tab w:val="left" w:pos="7875"/>
              </w:tabs>
              <w:jc w:val="center"/>
              <w:rPr>
                <w:b/>
                <w:sz w:val="32"/>
              </w:rPr>
            </w:pPr>
            <w:r w:rsidRPr="00B274A9">
              <w:rPr>
                <w:b/>
                <w:bCs/>
                <w:kern w:val="32"/>
                <w:sz w:val="32"/>
              </w:rPr>
              <w:t>EASTERN &amp; NORTH EASTERN</w:t>
            </w:r>
          </w:p>
          <w:p w:rsidR="006C70D7" w:rsidRDefault="006C70D7" w:rsidP="0031463B">
            <w:pPr>
              <w:tabs>
                <w:tab w:val="left" w:pos="7875"/>
              </w:tabs>
              <w:jc w:val="center"/>
              <w:rPr>
                <w:b/>
                <w:sz w:val="32"/>
              </w:rPr>
            </w:pPr>
          </w:p>
          <w:p w:rsidR="00B274A9" w:rsidRPr="00390307" w:rsidRDefault="00B274A9" w:rsidP="0031463B">
            <w:pPr>
              <w:tabs>
                <w:tab w:val="left" w:pos="7875"/>
              </w:tabs>
              <w:jc w:val="center"/>
              <w:rPr>
                <w:b/>
                <w:sz w:val="32"/>
              </w:rPr>
            </w:pPr>
          </w:p>
          <w:p w:rsidR="006C70D7" w:rsidRPr="00390307" w:rsidRDefault="00332EA0" w:rsidP="0031463B">
            <w:pPr>
              <w:tabs>
                <w:tab w:val="left" w:pos="7875"/>
              </w:tabs>
              <w:jc w:val="center"/>
              <w:rPr>
                <w:b/>
                <w:sz w:val="32"/>
              </w:rPr>
            </w:pPr>
            <w:r>
              <w:rPr>
                <w:b/>
                <w:sz w:val="32"/>
              </w:rPr>
              <w:t xml:space="preserve">TENDER NO. </w:t>
            </w:r>
            <w:proofErr w:type="spellStart"/>
            <w:r>
              <w:rPr>
                <w:b/>
                <w:sz w:val="32"/>
              </w:rPr>
              <w:t>KeRRA</w:t>
            </w:r>
            <w:proofErr w:type="spellEnd"/>
            <w:r>
              <w:rPr>
                <w:b/>
                <w:sz w:val="32"/>
              </w:rPr>
              <w:t>/011/38/05</w:t>
            </w:r>
            <w:r w:rsidR="006C70D7" w:rsidRPr="00390307">
              <w:rPr>
                <w:b/>
                <w:sz w:val="32"/>
              </w:rPr>
              <w:t>/2019-2020</w:t>
            </w:r>
          </w:p>
          <w:p w:rsidR="006C70D7" w:rsidRPr="00390307" w:rsidRDefault="006C70D7" w:rsidP="0031463B">
            <w:pPr>
              <w:spacing w:after="120"/>
              <w:jc w:val="center"/>
              <w:rPr>
                <w:b/>
                <w:sz w:val="36"/>
              </w:rPr>
            </w:pPr>
          </w:p>
          <w:p w:rsidR="006C70D7" w:rsidRPr="00390307" w:rsidRDefault="006C70D7" w:rsidP="0031463B">
            <w:pPr>
              <w:spacing w:after="120"/>
              <w:jc w:val="center"/>
              <w:rPr>
                <w:b/>
                <w:sz w:val="36"/>
              </w:rPr>
            </w:pPr>
          </w:p>
          <w:p w:rsidR="006C70D7" w:rsidRPr="00390307" w:rsidRDefault="006C70D7" w:rsidP="0031463B">
            <w:pPr>
              <w:spacing w:after="120"/>
              <w:jc w:val="center"/>
              <w:rPr>
                <w:b/>
                <w:sz w:val="32"/>
              </w:rPr>
            </w:pPr>
            <w:r w:rsidRPr="00390307">
              <w:rPr>
                <w:b/>
                <w:sz w:val="32"/>
              </w:rPr>
              <w:t xml:space="preserve">CLOSING DATE: </w:t>
            </w:r>
            <w:r w:rsidR="009C37E7">
              <w:rPr>
                <w:b/>
                <w:sz w:val="32"/>
              </w:rPr>
              <w:t>31</w:t>
            </w:r>
            <w:r w:rsidR="009C37E7" w:rsidRPr="009C37E7">
              <w:rPr>
                <w:b/>
                <w:sz w:val="32"/>
                <w:vertAlign w:val="superscript"/>
              </w:rPr>
              <w:t>st</w:t>
            </w:r>
            <w:r w:rsidR="009C37E7">
              <w:rPr>
                <w:b/>
                <w:sz w:val="32"/>
              </w:rPr>
              <w:t xml:space="preserve"> </w:t>
            </w:r>
            <w:r w:rsidR="00F96AF6" w:rsidRPr="00390307">
              <w:rPr>
                <w:b/>
                <w:sz w:val="32"/>
              </w:rPr>
              <w:t>OCTOBER</w:t>
            </w:r>
            <w:r w:rsidRPr="00390307">
              <w:rPr>
                <w:b/>
                <w:sz w:val="32"/>
              </w:rPr>
              <w:t>, 2019 AT 11.00 A.M.</w:t>
            </w:r>
          </w:p>
          <w:p w:rsidR="001B128C" w:rsidRPr="00390307" w:rsidRDefault="001B128C" w:rsidP="0031463B">
            <w:pPr>
              <w:rPr>
                <w:b/>
                <w:sz w:val="32"/>
              </w:rPr>
            </w:pPr>
          </w:p>
        </w:tc>
      </w:tr>
      <w:tr w:rsidR="006C70D7" w:rsidRPr="00390307" w:rsidTr="0031463B">
        <w:trPr>
          <w:gridAfter w:val="1"/>
          <w:wAfter w:w="7" w:type="dxa"/>
          <w:jc w:val="center"/>
        </w:trPr>
        <w:tc>
          <w:tcPr>
            <w:tcW w:w="10140" w:type="dxa"/>
            <w:gridSpan w:val="4"/>
            <w:tcBorders>
              <w:top w:val="nil"/>
              <w:left w:val="thinThickThinSmallGap" w:sz="24" w:space="0" w:color="auto"/>
              <w:bottom w:val="nil"/>
              <w:right w:val="thinThickThinSmallGap" w:sz="24" w:space="0" w:color="auto"/>
            </w:tcBorders>
            <w:hideMark/>
          </w:tcPr>
          <w:p w:rsidR="006C70D7" w:rsidRPr="00390307" w:rsidRDefault="006C70D7" w:rsidP="0031463B">
            <w:pPr>
              <w:jc w:val="center"/>
              <w:rPr>
                <w:b/>
                <w:sz w:val="32"/>
              </w:rPr>
            </w:pPr>
          </w:p>
        </w:tc>
      </w:tr>
      <w:tr w:rsidR="006C70D7" w:rsidRPr="00390307" w:rsidTr="001B25E9">
        <w:trPr>
          <w:gridAfter w:val="1"/>
          <w:wAfter w:w="7" w:type="dxa"/>
          <w:trHeight w:val="1053"/>
          <w:jc w:val="center"/>
        </w:trPr>
        <w:tc>
          <w:tcPr>
            <w:tcW w:w="10140" w:type="dxa"/>
            <w:gridSpan w:val="4"/>
            <w:tcBorders>
              <w:top w:val="nil"/>
              <w:left w:val="thinThickThinSmallGap" w:sz="24" w:space="0" w:color="auto"/>
              <w:bottom w:val="nil"/>
              <w:right w:val="thinThickThinSmallGap" w:sz="24" w:space="0" w:color="auto"/>
            </w:tcBorders>
          </w:tcPr>
          <w:p w:rsidR="006C70D7" w:rsidRPr="00390307" w:rsidRDefault="006C70D7" w:rsidP="0031463B">
            <w:pPr>
              <w:jc w:val="center"/>
              <w:rPr>
                <w:sz w:val="32"/>
              </w:rPr>
            </w:pPr>
            <w:r w:rsidRPr="00390307">
              <w:rPr>
                <w:b/>
                <w:sz w:val="32"/>
              </w:rPr>
              <w:t xml:space="preserve"> OCTOBER 201</w:t>
            </w:r>
            <w:r w:rsidR="001B25E9">
              <w:rPr>
                <w:b/>
                <w:sz w:val="32"/>
              </w:rPr>
              <w:t>9</w:t>
            </w:r>
          </w:p>
        </w:tc>
      </w:tr>
      <w:tr w:rsidR="006C70D7" w:rsidRPr="00390307" w:rsidTr="009C37E7">
        <w:trPr>
          <w:trHeight w:val="25"/>
          <w:jc w:val="center"/>
        </w:trPr>
        <w:tc>
          <w:tcPr>
            <w:tcW w:w="5430" w:type="dxa"/>
            <w:gridSpan w:val="2"/>
            <w:tcBorders>
              <w:top w:val="thinThickThinSmallGap" w:sz="24" w:space="0" w:color="auto"/>
              <w:left w:val="thinThickThinSmallGap" w:sz="24" w:space="0" w:color="auto"/>
              <w:bottom w:val="thinThickThinSmallGap" w:sz="24" w:space="0" w:color="auto"/>
              <w:right w:val="thinThickThinSmallGap" w:sz="24" w:space="0" w:color="auto"/>
            </w:tcBorders>
            <w:vAlign w:val="bottom"/>
            <w:hideMark/>
          </w:tcPr>
          <w:p w:rsidR="006C70D7" w:rsidRPr="00390307" w:rsidRDefault="006C70D7" w:rsidP="0031463B">
            <w:pPr>
              <w:rPr>
                <w:b/>
                <w:bCs/>
              </w:rPr>
            </w:pPr>
            <w:r w:rsidRPr="00390307">
              <w:rPr>
                <w:b/>
                <w:bCs/>
              </w:rPr>
              <w:t xml:space="preserve">DIRECTOR (CORPORATE SERVICES), </w:t>
            </w:r>
          </w:p>
          <w:p w:rsidR="006C70D7" w:rsidRPr="00390307" w:rsidRDefault="006C70D7" w:rsidP="0031463B">
            <w:pPr>
              <w:rPr>
                <w:b/>
                <w:bCs/>
              </w:rPr>
            </w:pPr>
            <w:r w:rsidRPr="00390307">
              <w:rPr>
                <w:b/>
                <w:bCs/>
              </w:rPr>
              <w:t xml:space="preserve">KENYA RURAL ROADS AUTHORITY, </w:t>
            </w:r>
          </w:p>
          <w:p w:rsidR="006C70D7" w:rsidRPr="00390307" w:rsidRDefault="006C70D7" w:rsidP="0031463B">
            <w:pPr>
              <w:rPr>
                <w:b/>
                <w:bCs/>
              </w:rPr>
            </w:pPr>
            <w:r w:rsidRPr="00390307">
              <w:rPr>
                <w:b/>
                <w:bCs/>
              </w:rPr>
              <w:t xml:space="preserve">P.O. BOX 48151 –00100, </w:t>
            </w:r>
          </w:p>
          <w:p w:rsidR="006C70D7" w:rsidRPr="00390307" w:rsidRDefault="006C70D7" w:rsidP="0031463B">
            <w:pPr>
              <w:rPr>
                <w:b/>
                <w:u w:val="single"/>
              </w:rPr>
            </w:pPr>
            <w:r w:rsidRPr="00390307">
              <w:rPr>
                <w:b/>
                <w:bCs/>
                <w:u w:val="single"/>
              </w:rPr>
              <w:t>NAIROBI</w:t>
            </w:r>
          </w:p>
        </w:tc>
        <w:tc>
          <w:tcPr>
            <w:tcW w:w="4717" w:type="dxa"/>
            <w:gridSpan w:val="3"/>
            <w:tcBorders>
              <w:top w:val="thinThickThinSmallGap" w:sz="24" w:space="0" w:color="auto"/>
              <w:left w:val="thinThickThinSmallGap" w:sz="24" w:space="0" w:color="auto"/>
              <w:bottom w:val="thinThickThinSmallGap" w:sz="24" w:space="0" w:color="auto"/>
              <w:right w:val="thinThickThinSmallGap" w:sz="24" w:space="0" w:color="auto"/>
            </w:tcBorders>
            <w:vAlign w:val="bottom"/>
            <w:hideMark/>
          </w:tcPr>
          <w:p w:rsidR="006C70D7" w:rsidRPr="00390307" w:rsidRDefault="006C70D7" w:rsidP="0031463B">
            <w:pPr>
              <w:rPr>
                <w:b/>
              </w:rPr>
            </w:pPr>
            <w:r w:rsidRPr="00390307">
              <w:rPr>
                <w:b/>
              </w:rPr>
              <w:t>DIRECTOR GENERAL,</w:t>
            </w:r>
          </w:p>
          <w:p w:rsidR="006C70D7" w:rsidRPr="00390307" w:rsidRDefault="006C70D7" w:rsidP="0031463B">
            <w:pPr>
              <w:rPr>
                <w:b/>
              </w:rPr>
            </w:pPr>
            <w:r w:rsidRPr="00390307">
              <w:rPr>
                <w:b/>
              </w:rPr>
              <w:t>KENYA RURAL ROADS AUTHORITY,</w:t>
            </w:r>
          </w:p>
          <w:p w:rsidR="006C70D7" w:rsidRPr="00390307" w:rsidRDefault="006C70D7" w:rsidP="0031463B">
            <w:pPr>
              <w:rPr>
                <w:b/>
              </w:rPr>
            </w:pPr>
            <w:r w:rsidRPr="00390307">
              <w:rPr>
                <w:b/>
              </w:rPr>
              <w:t xml:space="preserve">P.O BOX 48151 - 00100, </w:t>
            </w:r>
          </w:p>
          <w:p w:rsidR="006C70D7" w:rsidRPr="00390307" w:rsidRDefault="006C70D7" w:rsidP="0031463B">
            <w:pPr>
              <w:rPr>
                <w:b/>
                <w:u w:val="single"/>
              </w:rPr>
            </w:pPr>
            <w:r w:rsidRPr="00390307">
              <w:rPr>
                <w:b/>
                <w:u w:val="single"/>
              </w:rPr>
              <w:t>NAIROBI.</w:t>
            </w:r>
          </w:p>
        </w:tc>
      </w:tr>
    </w:tbl>
    <w:p w:rsidR="00B21916" w:rsidRDefault="00B21916" w:rsidP="004C64B9">
      <w:pPr>
        <w:pStyle w:val="BodyText"/>
        <w:kinsoku w:val="0"/>
        <w:overflowPunct w:val="0"/>
        <w:spacing w:before="63"/>
        <w:ind w:left="100"/>
        <w:rPr>
          <w:b/>
          <w:color w:val="000000"/>
        </w:rPr>
      </w:pPr>
    </w:p>
    <w:p w:rsidR="004C64B9" w:rsidRPr="00C31715" w:rsidRDefault="004C64B9" w:rsidP="004C64B9">
      <w:pPr>
        <w:pStyle w:val="BodyText"/>
        <w:kinsoku w:val="0"/>
        <w:overflowPunct w:val="0"/>
        <w:spacing w:before="63"/>
        <w:ind w:left="100"/>
        <w:rPr>
          <w:b/>
          <w:color w:val="000000"/>
        </w:rPr>
      </w:pPr>
      <w:bookmarkStart w:id="0" w:name="_GoBack"/>
      <w:bookmarkEnd w:id="0"/>
      <w:r w:rsidRPr="00C31715">
        <w:rPr>
          <w:b/>
          <w:color w:val="000000"/>
        </w:rPr>
        <w:lastRenderedPageBreak/>
        <w:t>TABLE OF CONTENTS</w:t>
      </w:r>
    </w:p>
    <w:sdt>
      <w:sdtPr>
        <w:rPr>
          <w:rFonts w:ascii="Times New Roman" w:eastAsia="Times New Roman" w:hAnsi="Times New Roman" w:cs="Times New Roman"/>
          <w:color w:val="auto"/>
          <w:sz w:val="24"/>
          <w:szCs w:val="24"/>
        </w:rPr>
        <w:id w:val="65934306"/>
        <w:docPartObj>
          <w:docPartGallery w:val="Table of Contents"/>
          <w:docPartUnique/>
        </w:docPartObj>
      </w:sdtPr>
      <w:sdtEndPr>
        <w:rPr>
          <w:b/>
          <w:bCs/>
          <w:noProof/>
        </w:rPr>
      </w:sdtEndPr>
      <w:sdtContent>
        <w:p w:rsidR="00F5735D" w:rsidRDefault="00F5735D" w:rsidP="00BA699C">
          <w:pPr>
            <w:pStyle w:val="TOCHeading"/>
            <w:spacing w:before="0" w:line="276" w:lineRule="auto"/>
            <w:rPr>
              <w:rFonts w:asciiTheme="minorHAnsi" w:eastAsiaTheme="minorEastAsia" w:hAnsiTheme="minorHAnsi" w:cstheme="minorBidi"/>
              <w:noProof/>
              <w:sz w:val="22"/>
              <w:szCs w:val="22"/>
            </w:rPr>
          </w:pPr>
          <w:r>
            <w:fldChar w:fldCharType="begin"/>
          </w:r>
          <w:r>
            <w:instrText xml:space="preserve"> TOC \o "1-3" \h \z \u </w:instrText>
          </w:r>
          <w:r>
            <w:fldChar w:fldCharType="separate"/>
          </w:r>
        </w:p>
        <w:p w:rsidR="00F5735D" w:rsidRDefault="0016380D" w:rsidP="00F5735D">
          <w:pPr>
            <w:pStyle w:val="TOC1"/>
            <w:tabs>
              <w:tab w:val="right" w:leader="dot" w:pos="9926"/>
            </w:tabs>
            <w:spacing w:after="0" w:line="276" w:lineRule="auto"/>
            <w:rPr>
              <w:rFonts w:asciiTheme="minorHAnsi" w:eastAsiaTheme="minorEastAsia" w:hAnsiTheme="minorHAnsi" w:cstheme="minorBidi"/>
              <w:noProof/>
              <w:sz w:val="22"/>
              <w:szCs w:val="22"/>
            </w:rPr>
          </w:pPr>
          <w:hyperlink w:anchor="_Toc20320853" w:history="1">
            <w:r w:rsidR="00F5735D" w:rsidRPr="00726797">
              <w:rPr>
                <w:rStyle w:val="Hyperlink"/>
                <w:noProof/>
              </w:rPr>
              <w:t>SECTION I – INVITATION TO TENDER</w:t>
            </w:r>
            <w:r w:rsidR="00F5735D">
              <w:rPr>
                <w:noProof/>
                <w:webHidden/>
              </w:rPr>
              <w:tab/>
            </w:r>
            <w:r w:rsidR="00F5735D">
              <w:rPr>
                <w:noProof/>
                <w:webHidden/>
              </w:rPr>
              <w:fldChar w:fldCharType="begin"/>
            </w:r>
            <w:r w:rsidR="00F5735D">
              <w:rPr>
                <w:noProof/>
                <w:webHidden/>
              </w:rPr>
              <w:instrText xml:space="preserve"> PAGEREF _Toc20320853 \h </w:instrText>
            </w:r>
            <w:r w:rsidR="00F5735D">
              <w:rPr>
                <w:noProof/>
                <w:webHidden/>
              </w:rPr>
            </w:r>
            <w:r w:rsidR="00F5735D">
              <w:rPr>
                <w:noProof/>
                <w:webHidden/>
              </w:rPr>
              <w:fldChar w:fldCharType="separate"/>
            </w:r>
            <w:r w:rsidR="00B25BC1">
              <w:rPr>
                <w:noProof/>
                <w:webHidden/>
              </w:rPr>
              <w:t>5</w:t>
            </w:r>
            <w:r w:rsidR="00F5735D">
              <w:rPr>
                <w:noProof/>
                <w:webHidden/>
              </w:rPr>
              <w:fldChar w:fldCharType="end"/>
            </w:r>
          </w:hyperlink>
        </w:p>
        <w:p w:rsidR="00F5735D" w:rsidRDefault="0016380D" w:rsidP="00F5735D">
          <w:pPr>
            <w:pStyle w:val="TOC1"/>
            <w:tabs>
              <w:tab w:val="left" w:pos="660"/>
              <w:tab w:val="right" w:leader="dot" w:pos="9926"/>
            </w:tabs>
            <w:spacing w:after="0" w:line="276" w:lineRule="auto"/>
            <w:rPr>
              <w:rFonts w:asciiTheme="minorHAnsi" w:eastAsiaTheme="minorEastAsia" w:hAnsiTheme="minorHAnsi" w:cstheme="minorBidi"/>
              <w:noProof/>
              <w:sz w:val="22"/>
              <w:szCs w:val="22"/>
            </w:rPr>
          </w:pPr>
          <w:hyperlink w:anchor="_Toc20320854" w:history="1">
            <w:r w:rsidR="00F5735D" w:rsidRPr="00726797">
              <w:rPr>
                <w:rStyle w:val="Hyperlink"/>
                <w:noProof/>
              </w:rPr>
              <w:t>2.1</w:t>
            </w:r>
            <w:r w:rsidR="00F5735D">
              <w:rPr>
                <w:rFonts w:asciiTheme="minorHAnsi" w:eastAsiaTheme="minorEastAsia" w:hAnsiTheme="minorHAnsi" w:cstheme="minorBidi"/>
                <w:noProof/>
                <w:sz w:val="22"/>
                <w:szCs w:val="22"/>
              </w:rPr>
              <w:tab/>
            </w:r>
            <w:r w:rsidR="00F5735D" w:rsidRPr="00726797">
              <w:rPr>
                <w:rStyle w:val="Hyperlink"/>
                <w:noProof/>
              </w:rPr>
              <w:t>Eligible Tenderers</w:t>
            </w:r>
            <w:r w:rsidR="00F5735D">
              <w:rPr>
                <w:noProof/>
                <w:webHidden/>
              </w:rPr>
              <w:tab/>
            </w:r>
            <w:r w:rsidR="00F5735D">
              <w:rPr>
                <w:noProof/>
                <w:webHidden/>
              </w:rPr>
              <w:fldChar w:fldCharType="begin"/>
            </w:r>
            <w:r w:rsidR="00F5735D">
              <w:rPr>
                <w:noProof/>
                <w:webHidden/>
              </w:rPr>
              <w:instrText xml:space="preserve"> PAGEREF _Toc20320854 \h </w:instrText>
            </w:r>
            <w:r w:rsidR="00F5735D">
              <w:rPr>
                <w:noProof/>
                <w:webHidden/>
              </w:rPr>
            </w:r>
            <w:r w:rsidR="00F5735D">
              <w:rPr>
                <w:noProof/>
                <w:webHidden/>
              </w:rPr>
              <w:fldChar w:fldCharType="separate"/>
            </w:r>
            <w:r w:rsidR="00B25BC1">
              <w:rPr>
                <w:noProof/>
                <w:webHidden/>
              </w:rPr>
              <w:t>7</w:t>
            </w:r>
            <w:r w:rsidR="00F5735D">
              <w:rPr>
                <w:noProof/>
                <w:webHidden/>
              </w:rPr>
              <w:fldChar w:fldCharType="end"/>
            </w:r>
          </w:hyperlink>
        </w:p>
        <w:p w:rsidR="00F5735D" w:rsidRDefault="0016380D" w:rsidP="00F5735D">
          <w:pPr>
            <w:pStyle w:val="TOC1"/>
            <w:tabs>
              <w:tab w:val="left" w:pos="660"/>
              <w:tab w:val="right" w:leader="dot" w:pos="9926"/>
            </w:tabs>
            <w:spacing w:after="0" w:line="276" w:lineRule="auto"/>
            <w:rPr>
              <w:rFonts w:asciiTheme="minorHAnsi" w:eastAsiaTheme="minorEastAsia" w:hAnsiTheme="minorHAnsi" w:cstheme="minorBidi"/>
              <w:noProof/>
              <w:sz w:val="22"/>
              <w:szCs w:val="22"/>
            </w:rPr>
          </w:pPr>
          <w:hyperlink w:anchor="_Toc20320855" w:history="1">
            <w:r w:rsidR="00F5735D" w:rsidRPr="00726797">
              <w:rPr>
                <w:rStyle w:val="Hyperlink"/>
                <w:noProof/>
              </w:rPr>
              <w:t>2.2</w:t>
            </w:r>
            <w:r w:rsidR="00F5735D">
              <w:rPr>
                <w:rFonts w:asciiTheme="minorHAnsi" w:eastAsiaTheme="minorEastAsia" w:hAnsiTheme="minorHAnsi" w:cstheme="minorBidi"/>
                <w:noProof/>
                <w:sz w:val="22"/>
                <w:szCs w:val="22"/>
              </w:rPr>
              <w:tab/>
            </w:r>
            <w:r w:rsidR="00F5735D" w:rsidRPr="00726797">
              <w:rPr>
                <w:rStyle w:val="Hyperlink"/>
                <w:noProof/>
              </w:rPr>
              <w:t>Cost of tendering</w:t>
            </w:r>
            <w:r w:rsidR="00F5735D">
              <w:rPr>
                <w:noProof/>
                <w:webHidden/>
              </w:rPr>
              <w:tab/>
            </w:r>
            <w:r w:rsidR="00F5735D">
              <w:rPr>
                <w:noProof/>
                <w:webHidden/>
              </w:rPr>
              <w:fldChar w:fldCharType="begin"/>
            </w:r>
            <w:r w:rsidR="00F5735D">
              <w:rPr>
                <w:noProof/>
                <w:webHidden/>
              </w:rPr>
              <w:instrText xml:space="preserve"> PAGEREF _Toc20320855 \h </w:instrText>
            </w:r>
            <w:r w:rsidR="00F5735D">
              <w:rPr>
                <w:noProof/>
                <w:webHidden/>
              </w:rPr>
            </w:r>
            <w:r w:rsidR="00F5735D">
              <w:rPr>
                <w:noProof/>
                <w:webHidden/>
              </w:rPr>
              <w:fldChar w:fldCharType="separate"/>
            </w:r>
            <w:r w:rsidR="00B25BC1">
              <w:rPr>
                <w:noProof/>
                <w:webHidden/>
              </w:rPr>
              <w:t>7</w:t>
            </w:r>
            <w:r w:rsidR="00F5735D">
              <w:rPr>
                <w:noProof/>
                <w:webHidden/>
              </w:rPr>
              <w:fldChar w:fldCharType="end"/>
            </w:r>
          </w:hyperlink>
        </w:p>
        <w:p w:rsidR="00F5735D" w:rsidRDefault="0016380D" w:rsidP="00F5735D">
          <w:pPr>
            <w:pStyle w:val="TOC1"/>
            <w:tabs>
              <w:tab w:val="left" w:pos="660"/>
              <w:tab w:val="right" w:leader="dot" w:pos="9926"/>
            </w:tabs>
            <w:spacing w:after="0" w:line="276" w:lineRule="auto"/>
            <w:rPr>
              <w:rFonts w:asciiTheme="minorHAnsi" w:eastAsiaTheme="minorEastAsia" w:hAnsiTheme="minorHAnsi" w:cstheme="minorBidi"/>
              <w:noProof/>
              <w:sz w:val="22"/>
              <w:szCs w:val="22"/>
            </w:rPr>
          </w:pPr>
          <w:hyperlink w:anchor="_Toc20320856" w:history="1">
            <w:r w:rsidR="00F5735D" w:rsidRPr="00726797">
              <w:rPr>
                <w:rStyle w:val="Hyperlink"/>
                <w:noProof/>
              </w:rPr>
              <w:t>2.3</w:t>
            </w:r>
            <w:r w:rsidR="00F5735D">
              <w:rPr>
                <w:rFonts w:asciiTheme="minorHAnsi" w:eastAsiaTheme="minorEastAsia" w:hAnsiTheme="minorHAnsi" w:cstheme="minorBidi"/>
                <w:noProof/>
                <w:sz w:val="22"/>
                <w:szCs w:val="22"/>
              </w:rPr>
              <w:tab/>
            </w:r>
            <w:r w:rsidR="00F5735D" w:rsidRPr="00726797">
              <w:rPr>
                <w:rStyle w:val="Hyperlink"/>
                <w:noProof/>
              </w:rPr>
              <w:t>Contents of tender documents</w:t>
            </w:r>
            <w:r w:rsidR="00F5735D">
              <w:rPr>
                <w:noProof/>
                <w:webHidden/>
              </w:rPr>
              <w:tab/>
            </w:r>
            <w:r w:rsidR="00F5735D">
              <w:rPr>
                <w:noProof/>
                <w:webHidden/>
              </w:rPr>
              <w:fldChar w:fldCharType="begin"/>
            </w:r>
            <w:r w:rsidR="00F5735D">
              <w:rPr>
                <w:noProof/>
                <w:webHidden/>
              </w:rPr>
              <w:instrText xml:space="preserve"> PAGEREF _Toc20320856 \h </w:instrText>
            </w:r>
            <w:r w:rsidR="00F5735D">
              <w:rPr>
                <w:noProof/>
                <w:webHidden/>
              </w:rPr>
            </w:r>
            <w:r w:rsidR="00F5735D">
              <w:rPr>
                <w:noProof/>
                <w:webHidden/>
              </w:rPr>
              <w:fldChar w:fldCharType="separate"/>
            </w:r>
            <w:r w:rsidR="00B25BC1">
              <w:rPr>
                <w:noProof/>
                <w:webHidden/>
              </w:rPr>
              <w:t>7</w:t>
            </w:r>
            <w:r w:rsidR="00F5735D">
              <w:rPr>
                <w:noProof/>
                <w:webHidden/>
              </w:rPr>
              <w:fldChar w:fldCharType="end"/>
            </w:r>
          </w:hyperlink>
        </w:p>
        <w:p w:rsidR="00F5735D" w:rsidRDefault="0016380D" w:rsidP="00F5735D">
          <w:pPr>
            <w:pStyle w:val="TOC1"/>
            <w:tabs>
              <w:tab w:val="left" w:pos="660"/>
              <w:tab w:val="right" w:leader="dot" w:pos="9926"/>
            </w:tabs>
            <w:spacing w:after="0" w:line="276" w:lineRule="auto"/>
            <w:rPr>
              <w:rFonts w:asciiTheme="minorHAnsi" w:eastAsiaTheme="minorEastAsia" w:hAnsiTheme="minorHAnsi" w:cstheme="minorBidi"/>
              <w:noProof/>
              <w:sz w:val="22"/>
              <w:szCs w:val="22"/>
            </w:rPr>
          </w:pPr>
          <w:hyperlink w:anchor="_Toc20320857" w:history="1">
            <w:r w:rsidR="00F5735D" w:rsidRPr="00726797">
              <w:rPr>
                <w:rStyle w:val="Hyperlink"/>
                <w:noProof/>
              </w:rPr>
              <w:t>2.4</w:t>
            </w:r>
            <w:r w:rsidR="00F5735D">
              <w:rPr>
                <w:rFonts w:asciiTheme="minorHAnsi" w:eastAsiaTheme="minorEastAsia" w:hAnsiTheme="minorHAnsi" w:cstheme="minorBidi"/>
                <w:noProof/>
                <w:sz w:val="22"/>
                <w:szCs w:val="22"/>
              </w:rPr>
              <w:tab/>
            </w:r>
            <w:r w:rsidR="00F5735D" w:rsidRPr="00726797">
              <w:rPr>
                <w:rStyle w:val="Hyperlink"/>
                <w:noProof/>
              </w:rPr>
              <w:t>Clarification of Documents</w:t>
            </w:r>
            <w:r w:rsidR="00F5735D">
              <w:rPr>
                <w:noProof/>
                <w:webHidden/>
              </w:rPr>
              <w:tab/>
            </w:r>
            <w:r w:rsidR="00F5735D">
              <w:rPr>
                <w:noProof/>
                <w:webHidden/>
              </w:rPr>
              <w:fldChar w:fldCharType="begin"/>
            </w:r>
            <w:r w:rsidR="00F5735D">
              <w:rPr>
                <w:noProof/>
                <w:webHidden/>
              </w:rPr>
              <w:instrText xml:space="preserve"> PAGEREF _Toc20320857 \h </w:instrText>
            </w:r>
            <w:r w:rsidR="00F5735D">
              <w:rPr>
                <w:noProof/>
                <w:webHidden/>
              </w:rPr>
            </w:r>
            <w:r w:rsidR="00F5735D">
              <w:rPr>
                <w:noProof/>
                <w:webHidden/>
              </w:rPr>
              <w:fldChar w:fldCharType="separate"/>
            </w:r>
            <w:r w:rsidR="00B25BC1">
              <w:rPr>
                <w:noProof/>
                <w:webHidden/>
              </w:rPr>
              <w:t>8</w:t>
            </w:r>
            <w:r w:rsidR="00F5735D">
              <w:rPr>
                <w:noProof/>
                <w:webHidden/>
              </w:rPr>
              <w:fldChar w:fldCharType="end"/>
            </w:r>
          </w:hyperlink>
        </w:p>
        <w:p w:rsidR="00F5735D" w:rsidRDefault="0016380D" w:rsidP="00F5735D">
          <w:pPr>
            <w:pStyle w:val="TOC1"/>
            <w:tabs>
              <w:tab w:val="left" w:pos="660"/>
              <w:tab w:val="right" w:leader="dot" w:pos="9926"/>
            </w:tabs>
            <w:spacing w:after="0" w:line="276" w:lineRule="auto"/>
            <w:rPr>
              <w:rFonts w:asciiTheme="minorHAnsi" w:eastAsiaTheme="minorEastAsia" w:hAnsiTheme="minorHAnsi" w:cstheme="minorBidi"/>
              <w:noProof/>
              <w:sz w:val="22"/>
              <w:szCs w:val="22"/>
            </w:rPr>
          </w:pPr>
          <w:hyperlink w:anchor="_Toc20320858" w:history="1">
            <w:r w:rsidR="00F5735D" w:rsidRPr="00726797">
              <w:rPr>
                <w:rStyle w:val="Hyperlink"/>
                <w:noProof/>
              </w:rPr>
              <w:t>2.5</w:t>
            </w:r>
            <w:r w:rsidR="00F5735D">
              <w:rPr>
                <w:rFonts w:asciiTheme="minorHAnsi" w:eastAsiaTheme="minorEastAsia" w:hAnsiTheme="minorHAnsi" w:cstheme="minorBidi"/>
                <w:noProof/>
                <w:sz w:val="22"/>
                <w:szCs w:val="22"/>
              </w:rPr>
              <w:tab/>
            </w:r>
            <w:r w:rsidR="00F5735D" w:rsidRPr="00726797">
              <w:rPr>
                <w:rStyle w:val="Hyperlink"/>
                <w:noProof/>
              </w:rPr>
              <w:t>Amendment of documents</w:t>
            </w:r>
            <w:r w:rsidR="00F5735D">
              <w:rPr>
                <w:noProof/>
                <w:webHidden/>
              </w:rPr>
              <w:tab/>
            </w:r>
            <w:r w:rsidR="00F5735D">
              <w:rPr>
                <w:noProof/>
                <w:webHidden/>
              </w:rPr>
              <w:fldChar w:fldCharType="begin"/>
            </w:r>
            <w:r w:rsidR="00F5735D">
              <w:rPr>
                <w:noProof/>
                <w:webHidden/>
              </w:rPr>
              <w:instrText xml:space="preserve"> PAGEREF _Toc20320858 \h </w:instrText>
            </w:r>
            <w:r w:rsidR="00F5735D">
              <w:rPr>
                <w:noProof/>
                <w:webHidden/>
              </w:rPr>
            </w:r>
            <w:r w:rsidR="00F5735D">
              <w:rPr>
                <w:noProof/>
                <w:webHidden/>
              </w:rPr>
              <w:fldChar w:fldCharType="separate"/>
            </w:r>
            <w:r w:rsidR="00B25BC1">
              <w:rPr>
                <w:noProof/>
                <w:webHidden/>
              </w:rPr>
              <w:t>8</w:t>
            </w:r>
            <w:r w:rsidR="00F5735D">
              <w:rPr>
                <w:noProof/>
                <w:webHidden/>
              </w:rPr>
              <w:fldChar w:fldCharType="end"/>
            </w:r>
          </w:hyperlink>
        </w:p>
        <w:p w:rsidR="00F5735D" w:rsidRDefault="0016380D" w:rsidP="00F5735D">
          <w:pPr>
            <w:pStyle w:val="TOC1"/>
            <w:tabs>
              <w:tab w:val="left" w:pos="660"/>
              <w:tab w:val="right" w:leader="dot" w:pos="9926"/>
            </w:tabs>
            <w:spacing w:after="0" w:line="276" w:lineRule="auto"/>
            <w:rPr>
              <w:rFonts w:asciiTheme="minorHAnsi" w:eastAsiaTheme="minorEastAsia" w:hAnsiTheme="minorHAnsi" w:cstheme="minorBidi"/>
              <w:noProof/>
              <w:sz w:val="22"/>
              <w:szCs w:val="22"/>
            </w:rPr>
          </w:pPr>
          <w:hyperlink w:anchor="_Toc20320859" w:history="1">
            <w:r w:rsidR="00F5735D" w:rsidRPr="00726797">
              <w:rPr>
                <w:rStyle w:val="Hyperlink"/>
                <w:noProof/>
              </w:rPr>
              <w:t>2.6</w:t>
            </w:r>
            <w:r w:rsidR="00F5735D">
              <w:rPr>
                <w:rFonts w:asciiTheme="minorHAnsi" w:eastAsiaTheme="minorEastAsia" w:hAnsiTheme="minorHAnsi" w:cstheme="minorBidi"/>
                <w:noProof/>
                <w:sz w:val="22"/>
                <w:szCs w:val="22"/>
              </w:rPr>
              <w:tab/>
            </w:r>
            <w:r w:rsidR="00F5735D" w:rsidRPr="00726797">
              <w:rPr>
                <w:rStyle w:val="Hyperlink"/>
                <w:noProof/>
              </w:rPr>
              <w:t>Language of tender</w:t>
            </w:r>
            <w:r w:rsidR="00F5735D">
              <w:rPr>
                <w:noProof/>
                <w:webHidden/>
              </w:rPr>
              <w:tab/>
            </w:r>
            <w:r w:rsidR="00F5735D">
              <w:rPr>
                <w:noProof/>
                <w:webHidden/>
              </w:rPr>
              <w:fldChar w:fldCharType="begin"/>
            </w:r>
            <w:r w:rsidR="00F5735D">
              <w:rPr>
                <w:noProof/>
                <w:webHidden/>
              </w:rPr>
              <w:instrText xml:space="preserve"> PAGEREF _Toc20320859 \h </w:instrText>
            </w:r>
            <w:r w:rsidR="00F5735D">
              <w:rPr>
                <w:noProof/>
                <w:webHidden/>
              </w:rPr>
            </w:r>
            <w:r w:rsidR="00F5735D">
              <w:rPr>
                <w:noProof/>
                <w:webHidden/>
              </w:rPr>
              <w:fldChar w:fldCharType="separate"/>
            </w:r>
            <w:r w:rsidR="00B25BC1">
              <w:rPr>
                <w:noProof/>
                <w:webHidden/>
              </w:rPr>
              <w:t>8</w:t>
            </w:r>
            <w:r w:rsidR="00F5735D">
              <w:rPr>
                <w:noProof/>
                <w:webHidden/>
              </w:rPr>
              <w:fldChar w:fldCharType="end"/>
            </w:r>
          </w:hyperlink>
        </w:p>
        <w:p w:rsidR="00F5735D" w:rsidRDefault="0016380D" w:rsidP="00F5735D">
          <w:pPr>
            <w:pStyle w:val="TOC1"/>
            <w:tabs>
              <w:tab w:val="left" w:pos="660"/>
              <w:tab w:val="right" w:leader="dot" w:pos="9926"/>
            </w:tabs>
            <w:spacing w:after="0" w:line="276" w:lineRule="auto"/>
            <w:rPr>
              <w:rFonts w:asciiTheme="minorHAnsi" w:eastAsiaTheme="minorEastAsia" w:hAnsiTheme="minorHAnsi" w:cstheme="minorBidi"/>
              <w:noProof/>
              <w:sz w:val="22"/>
              <w:szCs w:val="22"/>
            </w:rPr>
          </w:pPr>
          <w:hyperlink w:anchor="_Toc20320860" w:history="1">
            <w:r w:rsidR="00F5735D" w:rsidRPr="00726797">
              <w:rPr>
                <w:rStyle w:val="Hyperlink"/>
                <w:noProof/>
              </w:rPr>
              <w:t>2.7</w:t>
            </w:r>
            <w:r w:rsidR="00F5735D">
              <w:rPr>
                <w:rFonts w:asciiTheme="minorHAnsi" w:eastAsiaTheme="minorEastAsia" w:hAnsiTheme="minorHAnsi" w:cstheme="minorBidi"/>
                <w:noProof/>
                <w:sz w:val="22"/>
                <w:szCs w:val="22"/>
              </w:rPr>
              <w:tab/>
            </w:r>
            <w:r w:rsidR="00F5735D" w:rsidRPr="00726797">
              <w:rPr>
                <w:rStyle w:val="Hyperlink"/>
                <w:noProof/>
              </w:rPr>
              <w:t>Documents Comprising the Tender</w:t>
            </w:r>
            <w:r w:rsidR="00F5735D">
              <w:rPr>
                <w:noProof/>
                <w:webHidden/>
              </w:rPr>
              <w:tab/>
            </w:r>
            <w:r w:rsidR="00F5735D">
              <w:rPr>
                <w:noProof/>
                <w:webHidden/>
              </w:rPr>
              <w:fldChar w:fldCharType="begin"/>
            </w:r>
            <w:r w:rsidR="00F5735D">
              <w:rPr>
                <w:noProof/>
                <w:webHidden/>
              </w:rPr>
              <w:instrText xml:space="preserve"> PAGEREF _Toc20320860 \h </w:instrText>
            </w:r>
            <w:r w:rsidR="00F5735D">
              <w:rPr>
                <w:noProof/>
                <w:webHidden/>
              </w:rPr>
            </w:r>
            <w:r w:rsidR="00F5735D">
              <w:rPr>
                <w:noProof/>
                <w:webHidden/>
              </w:rPr>
              <w:fldChar w:fldCharType="separate"/>
            </w:r>
            <w:r w:rsidR="00B25BC1">
              <w:rPr>
                <w:noProof/>
                <w:webHidden/>
              </w:rPr>
              <w:t>8</w:t>
            </w:r>
            <w:r w:rsidR="00F5735D">
              <w:rPr>
                <w:noProof/>
                <w:webHidden/>
              </w:rPr>
              <w:fldChar w:fldCharType="end"/>
            </w:r>
          </w:hyperlink>
        </w:p>
        <w:p w:rsidR="00F5735D" w:rsidRDefault="0016380D" w:rsidP="00F5735D">
          <w:pPr>
            <w:pStyle w:val="TOC1"/>
            <w:tabs>
              <w:tab w:val="left" w:pos="660"/>
              <w:tab w:val="right" w:leader="dot" w:pos="9926"/>
            </w:tabs>
            <w:spacing w:after="0" w:line="276" w:lineRule="auto"/>
            <w:rPr>
              <w:rFonts w:asciiTheme="minorHAnsi" w:eastAsiaTheme="minorEastAsia" w:hAnsiTheme="minorHAnsi" w:cstheme="minorBidi"/>
              <w:noProof/>
              <w:sz w:val="22"/>
              <w:szCs w:val="22"/>
            </w:rPr>
          </w:pPr>
          <w:hyperlink w:anchor="_Toc20320861" w:history="1">
            <w:r w:rsidR="00F5735D" w:rsidRPr="00726797">
              <w:rPr>
                <w:rStyle w:val="Hyperlink"/>
                <w:noProof/>
              </w:rPr>
              <w:t>2.8</w:t>
            </w:r>
            <w:r w:rsidR="00F5735D">
              <w:rPr>
                <w:rFonts w:asciiTheme="minorHAnsi" w:eastAsiaTheme="minorEastAsia" w:hAnsiTheme="minorHAnsi" w:cstheme="minorBidi"/>
                <w:noProof/>
                <w:sz w:val="22"/>
                <w:szCs w:val="22"/>
              </w:rPr>
              <w:tab/>
            </w:r>
            <w:r w:rsidR="00F5735D" w:rsidRPr="00726797">
              <w:rPr>
                <w:rStyle w:val="Hyperlink"/>
                <w:noProof/>
              </w:rPr>
              <w:t>Form of Tender</w:t>
            </w:r>
            <w:r w:rsidR="00F5735D">
              <w:rPr>
                <w:noProof/>
                <w:webHidden/>
              </w:rPr>
              <w:tab/>
            </w:r>
            <w:r w:rsidR="00F5735D">
              <w:rPr>
                <w:noProof/>
                <w:webHidden/>
              </w:rPr>
              <w:fldChar w:fldCharType="begin"/>
            </w:r>
            <w:r w:rsidR="00F5735D">
              <w:rPr>
                <w:noProof/>
                <w:webHidden/>
              </w:rPr>
              <w:instrText xml:space="preserve"> PAGEREF _Toc20320861 \h </w:instrText>
            </w:r>
            <w:r w:rsidR="00F5735D">
              <w:rPr>
                <w:noProof/>
                <w:webHidden/>
              </w:rPr>
            </w:r>
            <w:r w:rsidR="00F5735D">
              <w:rPr>
                <w:noProof/>
                <w:webHidden/>
              </w:rPr>
              <w:fldChar w:fldCharType="separate"/>
            </w:r>
            <w:r w:rsidR="00B25BC1">
              <w:rPr>
                <w:noProof/>
                <w:webHidden/>
              </w:rPr>
              <w:t>8</w:t>
            </w:r>
            <w:r w:rsidR="00F5735D">
              <w:rPr>
                <w:noProof/>
                <w:webHidden/>
              </w:rPr>
              <w:fldChar w:fldCharType="end"/>
            </w:r>
          </w:hyperlink>
        </w:p>
        <w:p w:rsidR="00F5735D" w:rsidRDefault="0016380D" w:rsidP="00F5735D">
          <w:pPr>
            <w:pStyle w:val="TOC1"/>
            <w:tabs>
              <w:tab w:val="left" w:pos="660"/>
              <w:tab w:val="right" w:leader="dot" w:pos="9926"/>
            </w:tabs>
            <w:spacing w:after="0" w:line="276" w:lineRule="auto"/>
            <w:rPr>
              <w:rFonts w:asciiTheme="minorHAnsi" w:eastAsiaTheme="minorEastAsia" w:hAnsiTheme="minorHAnsi" w:cstheme="minorBidi"/>
              <w:noProof/>
              <w:sz w:val="22"/>
              <w:szCs w:val="22"/>
            </w:rPr>
          </w:pPr>
          <w:hyperlink w:anchor="_Toc20320862" w:history="1">
            <w:r w:rsidR="00F5735D" w:rsidRPr="00726797">
              <w:rPr>
                <w:rStyle w:val="Hyperlink"/>
                <w:noProof/>
              </w:rPr>
              <w:t>2.10</w:t>
            </w:r>
            <w:r w:rsidR="00F5735D">
              <w:rPr>
                <w:rFonts w:asciiTheme="minorHAnsi" w:eastAsiaTheme="minorEastAsia" w:hAnsiTheme="minorHAnsi" w:cstheme="minorBidi"/>
                <w:noProof/>
                <w:sz w:val="22"/>
                <w:szCs w:val="22"/>
              </w:rPr>
              <w:tab/>
            </w:r>
            <w:r w:rsidR="00F5735D" w:rsidRPr="00726797">
              <w:rPr>
                <w:rStyle w:val="Hyperlink"/>
                <w:noProof/>
              </w:rPr>
              <w:t>Tender Currencies</w:t>
            </w:r>
            <w:r w:rsidR="00F5735D">
              <w:rPr>
                <w:noProof/>
                <w:webHidden/>
              </w:rPr>
              <w:tab/>
            </w:r>
            <w:r w:rsidR="00F5735D">
              <w:rPr>
                <w:noProof/>
                <w:webHidden/>
              </w:rPr>
              <w:fldChar w:fldCharType="begin"/>
            </w:r>
            <w:r w:rsidR="00F5735D">
              <w:rPr>
                <w:noProof/>
                <w:webHidden/>
              </w:rPr>
              <w:instrText xml:space="preserve"> PAGEREF _Toc20320862 \h </w:instrText>
            </w:r>
            <w:r w:rsidR="00F5735D">
              <w:rPr>
                <w:noProof/>
                <w:webHidden/>
              </w:rPr>
            </w:r>
            <w:r w:rsidR="00F5735D">
              <w:rPr>
                <w:noProof/>
                <w:webHidden/>
              </w:rPr>
              <w:fldChar w:fldCharType="separate"/>
            </w:r>
            <w:r w:rsidR="00B25BC1">
              <w:rPr>
                <w:noProof/>
                <w:webHidden/>
              </w:rPr>
              <w:t>9</w:t>
            </w:r>
            <w:r w:rsidR="00F5735D">
              <w:rPr>
                <w:noProof/>
                <w:webHidden/>
              </w:rPr>
              <w:fldChar w:fldCharType="end"/>
            </w:r>
          </w:hyperlink>
        </w:p>
        <w:p w:rsidR="00F5735D" w:rsidRDefault="0016380D" w:rsidP="00F5735D">
          <w:pPr>
            <w:pStyle w:val="TOC1"/>
            <w:tabs>
              <w:tab w:val="left" w:pos="660"/>
              <w:tab w:val="right" w:leader="dot" w:pos="9926"/>
            </w:tabs>
            <w:spacing w:after="0" w:line="276" w:lineRule="auto"/>
            <w:rPr>
              <w:rFonts w:asciiTheme="minorHAnsi" w:eastAsiaTheme="minorEastAsia" w:hAnsiTheme="minorHAnsi" w:cstheme="minorBidi"/>
              <w:noProof/>
              <w:sz w:val="22"/>
              <w:szCs w:val="22"/>
            </w:rPr>
          </w:pPr>
          <w:hyperlink w:anchor="_Toc20320863" w:history="1">
            <w:r w:rsidR="00F5735D" w:rsidRPr="00726797">
              <w:rPr>
                <w:rStyle w:val="Hyperlink"/>
                <w:noProof/>
              </w:rPr>
              <w:t>2.11</w:t>
            </w:r>
            <w:r w:rsidR="00F5735D">
              <w:rPr>
                <w:rFonts w:asciiTheme="minorHAnsi" w:eastAsiaTheme="minorEastAsia" w:hAnsiTheme="minorHAnsi" w:cstheme="minorBidi"/>
                <w:noProof/>
                <w:sz w:val="22"/>
                <w:szCs w:val="22"/>
              </w:rPr>
              <w:tab/>
            </w:r>
            <w:r w:rsidR="00F5735D" w:rsidRPr="00726797">
              <w:rPr>
                <w:rStyle w:val="Hyperlink"/>
                <w:noProof/>
              </w:rPr>
              <w:t>Tenderers Eligibility and Qualifications.</w:t>
            </w:r>
            <w:r w:rsidR="00F5735D">
              <w:rPr>
                <w:noProof/>
                <w:webHidden/>
              </w:rPr>
              <w:tab/>
            </w:r>
            <w:r w:rsidR="00F5735D">
              <w:rPr>
                <w:noProof/>
                <w:webHidden/>
              </w:rPr>
              <w:fldChar w:fldCharType="begin"/>
            </w:r>
            <w:r w:rsidR="00F5735D">
              <w:rPr>
                <w:noProof/>
                <w:webHidden/>
              </w:rPr>
              <w:instrText xml:space="preserve"> PAGEREF _Toc20320863 \h </w:instrText>
            </w:r>
            <w:r w:rsidR="00F5735D">
              <w:rPr>
                <w:noProof/>
                <w:webHidden/>
              </w:rPr>
            </w:r>
            <w:r w:rsidR="00F5735D">
              <w:rPr>
                <w:noProof/>
                <w:webHidden/>
              </w:rPr>
              <w:fldChar w:fldCharType="separate"/>
            </w:r>
            <w:r w:rsidR="00B25BC1">
              <w:rPr>
                <w:noProof/>
                <w:webHidden/>
              </w:rPr>
              <w:t>9</w:t>
            </w:r>
            <w:r w:rsidR="00F5735D">
              <w:rPr>
                <w:noProof/>
                <w:webHidden/>
              </w:rPr>
              <w:fldChar w:fldCharType="end"/>
            </w:r>
          </w:hyperlink>
        </w:p>
        <w:p w:rsidR="00F5735D" w:rsidRDefault="0016380D" w:rsidP="00F5735D">
          <w:pPr>
            <w:pStyle w:val="TOC1"/>
            <w:tabs>
              <w:tab w:val="left" w:pos="660"/>
              <w:tab w:val="right" w:leader="dot" w:pos="9926"/>
            </w:tabs>
            <w:spacing w:after="0" w:line="276" w:lineRule="auto"/>
            <w:rPr>
              <w:rFonts w:asciiTheme="minorHAnsi" w:eastAsiaTheme="minorEastAsia" w:hAnsiTheme="minorHAnsi" w:cstheme="minorBidi"/>
              <w:noProof/>
              <w:sz w:val="22"/>
              <w:szCs w:val="22"/>
            </w:rPr>
          </w:pPr>
          <w:hyperlink w:anchor="_Toc20320864" w:history="1">
            <w:r w:rsidR="00F5735D" w:rsidRPr="00726797">
              <w:rPr>
                <w:rStyle w:val="Hyperlink"/>
                <w:noProof/>
              </w:rPr>
              <w:t>2.13</w:t>
            </w:r>
            <w:r w:rsidR="00F5735D">
              <w:rPr>
                <w:rFonts w:asciiTheme="minorHAnsi" w:eastAsiaTheme="minorEastAsia" w:hAnsiTheme="minorHAnsi" w:cstheme="minorBidi"/>
                <w:noProof/>
                <w:sz w:val="22"/>
                <w:szCs w:val="22"/>
              </w:rPr>
              <w:tab/>
            </w:r>
            <w:r w:rsidR="00F5735D" w:rsidRPr="00726797">
              <w:rPr>
                <w:rStyle w:val="Hyperlink"/>
                <w:noProof/>
              </w:rPr>
              <w:t>Validity of Tenders</w:t>
            </w:r>
            <w:r w:rsidR="00F5735D">
              <w:rPr>
                <w:noProof/>
                <w:webHidden/>
              </w:rPr>
              <w:tab/>
            </w:r>
            <w:r w:rsidR="00F5735D">
              <w:rPr>
                <w:noProof/>
                <w:webHidden/>
              </w:rPr>
              <w:fldChar w:fldCharType="begin"/>
            </w:r>
            <w:r w:rsidR="00F5735D">
              <w:rPr>
                <w:noProof/>
                <w:webHidden/>
              </w:rPr>
              <w:instrText xml:space="preserve"> PAGEREF _Toc20320864 \h </w:instrText>
            </w:r>
            <w:r w:rsidR="00F5735D">
              <w:rPr>
                <w:noProof/>
                <w:webHidden/>
              </w:rPr>
            </w:r>
            <w:r w:rsidR="00F5735D">
              <w:rPr>
                <w:noProof/>
                <w:webHidden/>
              </w:rPr>
              <w:fldChar w:fldCharType="separate"/>
            </w:r>
            <w:r w:rsidR="00B25BC1">
              <w:rPr>
                <w:noProof/>
                <w:webHidden/>
              </w:rPr>
              <w:t>10</w:t>
            </w:r>
            <w:r w:rsidR="00F5735D">
              <w:rPr>
                <w:noProof/>
                <w:webHidden/>
              </w:rPr>
              <w:fldChar w:fldCharType="end"/>
            </w:r>
          </w:hyperlink>
        </w:p>
        <w:p w:rsidR="00F5735D" w:rsidRDefault="0016380D" w:rsidP="00F5735D">
          <w:pPr>
            <w:pStyle w:val="TOC1"/>
            <w:tabs>
              <w:tab w:val="left" w:pos="660"/>
              <w:tab w:val="right" w:leader="dot" w:pos="9926"/>
            </w:tabs>
            <w:spacing w:after="0" w:line="276" w:lineRule="auto"/>
            <w:rPr>
              <w:rFonts w:asciiTheme="minorHAnsi" w:eastAsiaTheme="minorEastAsia" w:hAnsiTheme="minorHAnsi" w:cstheme="minorBidi"/>
              <w:noProof/>
              <w:sz w:val="22"/>
              <w:szCs w:val="22"/>
            </w:rPr>
          </w:pPr>
          <w:hyperlink w:anchor="_Toc20320865" w:history="1">
            <w:r w:rsidR="00F5735D" w:rsidRPr="00726797">
              <w:rPr>
                <w:rStyle w:val="Hyperlink"/>
                <w:noProof/>
              </w:rPr>
              <w:t>2.14</w:t>
            </w:r>
            <w:r w:rsidR="00F5735D">
              <w:rPr>
                <w:rFonts w:asciiTheme="minorHAnsi" w:eastAsiaTheme="minorEastAsia" w:hAnsiTheme="minorHAnsi" w:cstheme="minorBidi"/>
                <w:noProof/>
                <w:sz w:val="22"/>
                <w:szCs w:val="22"/>
              </w:rPr>
              <w:tab/>
            </w:r>
            <w:r w:rsidR="00F5735D" w:rsidRPr="00726797">
              <w:rPr>
                <w:rStyle w:val="Hyperlink"/>
                <w:noProof/>
              </w:rPr>
              <w:t>Format and Signing of Tender</w:t>
            </w:r>
            <w:r w:rsidR="00F5735D">
              <w:rPr>
                <w:noProof/>
                <w:webHidden/>
              </w:rPr>
              <w:tab/>
            </w:r>
            <w:r w:rsidR="00F5735D">
              <w:rPr>
                <w:noProof/>
                <w:webHidden/>
              </w:rPr>
              <w:fldChar w:fldCharType="begin"/>
            </w:r>
            <w:r w:rsidR="00F5735D">
              <w:rPr>
                <w:noProof/>
                <w:webHidden/>
              </w:rPr>
              <w:instrText xml:space="preserve"> PAGEREF _Toc20320865 \h </w:instrText>
            </w:r>
            <w:r w:rsidR="00F5735D">
              <w:rPr>
                <w:noProof/>
                <w:webHidden/>
              </w:rPr>
            </w:r>
            <w:r w:rsidR="00F5735D">
              <w:rPr>
                <w:noProof/>
                <w:webHidden/>
              </w:rPr>
              <w:fldChar w:fldCharType="separate"/>
            </w:r>
            <w:r w:rsidR="00B25BC1">
              <w:rPr>
                <w:noProof/>
                <w:webHidden/>
              </w:rPr>
              <w:t>10</w:t>
            </w:r>
            <w:r w:rsidR="00F5735D">
              <w:rPr>
                <w:noProof/>
                <w:webHidden/>
              </w:rPr>
              <w:fldChar w:fldCharType="end"/>
            </w:r>
          </w:hyperlink>
        </w:p>
        <w:p w:rsidR="00F5735D" w:rsidRDefault="0016380D" w:rsidP="00F5735D">
          <w:pPr>
            <w:pStyle w:val="TOC1"/>
            <w:tabs>
              <w:tab w:val="left" w:pos="660"/>
              <w:tab w:val="right" w:leader="dot" w:pos="9926"/>
            </w:tabs>
            <w:spacing w:after="0" w:line="276" w:lineRule="auto"/>
            <w:rPr>
              <w:rFonts w:asciiTheme="minorHAnsi" w:eastAsiaTheme="minorEastAsia" w:hAnsiTheme="minorHAnsi" w:cstheme="minorBidi"/>
              <w:noProof/>
              <w:sz w:val="22"/>
              <w:szCs w:val="22"/>
            </w:rPr>
          </w:pPr>
          <w:hyperlink w:anchor="_Toc20320866" w:history="1">
            <w:r w:rsidR="00F5735D" w:rsidRPr="00726797">
              <w:rPr>
                <w:rStyle w:val="Hyperlink"/>
                <w:noProof/>
              </w:rPr>
              <w:t>2.15</w:t>
            </w:r>
            <w:r w:rsidR="00F5735D">
              <w:rPr>
                <w:rFonts w:asciiTheme="minorHAnsi" w:eastAsiaTheme="minorEastAsia" w:hAnsiTheme="minorHAnsi" w:cstheme="minorBidi"/>
                <w:noProof/>
                <w:sz w:val="22"/>
                <w:szCs w:val="22"/>
              </w:rPr>
              <w:tab/>
            </w:r>
            <w:r w:rsidR="00F5735D" w:rsidRPr="00726797">
              <w:rPr>
                <w:rStyle w:val="Hyperlink"/>
                <w:noProof/>
              </w:rPr>
              <w:t>Sealing and Marking of Tenders</w:t>
            </w:r>
            <w:r w:rsidR="00F5735D">
              <w:rPr>
                <w:noProof/>
                <w:webHidden/>
              </w:rPr>
              <w:tab/>
            </w:r>
            <w:r w:rsidR="00F5735D">
              <w:rPr>
                <w:noProof/>
                <w:webHidden/>
              </w:rPr>
              <w:fldChar w:fldCharType="begin"/>
            </w:r>
            <w:r w:rsidR="00F5735D">
              <w:rPr>
                <w:noProof/>
                <w:webHidden/>
              </w:rPr>
              <w:instrText xml:space="preserve"> PAGEREF _Toc20320866 \h </w:instrText>
            </w:r>
            <w:r w:rsidR="00F5735D">
              <w:rPr>
                <w:noProof/>
                <w:webHidden/>
              </w:rPr>
            </w:r>
            <w:r w:rsidR="00F5735D">
              <w:rPr>
                <w:noProof/>
                <w:webHidden/>
              </w:rPr>
              <w:fldChar w:fldCharType="separate"/>
            </w:r>
            <w:r w:rsidR="00B25BC1">
              <w:rPr>
                <w:noProof/>
                <w:webHidden/>
              </w:rPr>
              <w:t>10</w:t>
            </w:r>
            <w:r w:rsidR="00F5735D">
              <w:rPr>
                <w:noProof/>
                <w:webHidden/>
              </w:rPr>
              <w:fldChar w:fldCharType="end"/>
            </w:r>
          </w:hyperlink>
        </w:p>
        <w:p w:rsidR="00F5735D" w:rsidRDefault="0016380D" w:rsidP="00F5735D">
          <w:pPr>
            <w:pStyle w:val="TOC1"/>
            <w:tabs>
              <w:tab w:val="left" w:pos="660"/>
              <w:tab w:val="right" w:leader="dot" w:pos="9926"/>
            </w:tabs>
            <w:spacing w:after="0" w:line="276" w:lineRule="auto"/>
            <w:rPr>
              <w:rFonts w:asciiTheme="minorHAnsi" w:eastAsiaTheme="minorEastAsia" w:hAnsiTheme="minorHAnsi" w:cstheme="minorBidi"/>
              <w:noProof/>
              <w:sz w:val="22"/>
              <w:szCs w:val="22"/>
            </w:rPr>
          </w:pPr>
          <w:hyperlink w:anchor="_Toc20320867" w:history="1">
            <w:r w:rsidR="00F5735D" w:rsidRPr="00726797">
              <w:rPr>
                <w:rStyle w:val="Hyperlink"/>
                <w:noProof/>
              </w:rPr>
              <w:t>2.16</w:t>
            </w:r>
            <w:r w:rsidR="00F5735D">
              <w:rPr>
                <w:rFonts w:asciiTheme="minorHAnsi" w:eastAsiaTheme="minorEastAsia" w:hAnsiTheme="minorHAnsi" w:cstheme="minorBidi"/>
                <w:noProof/>
                <w:sz w:val="22"/>
                <w:szCs w:val="22"/>
              </w:rPr>
              <w:tab/>
            </w:r>
            <w:r w:rsidR="00F5735D" w:rsidRPr="00726797">
              <w:rPr>
                <w:rStyle w:val="Hyperlink"/>
                <w:noProof/>
              </w:rPr>
              <w:t>Deadline for Submission of Tenders</w:t>
            </w:r>
            <w:r w:rsidR="00F5735D">
              <w:rPr>
                <w:noProof/>
                <w:webHidden/>
              </w:rPr>
              <w:tab/>
            </w:r>
            <w:r w:rsidR="00F5735D">
              <w:rPr>
                <w:noProof/>
                <w:webHidden/>
              </w:rPr>
              <w:fldChar w:fldCharType="begin"/>
            </w:r>
            <w:r w:rsidR="00F5735D">
              <w:rPr>
                <w:noProof/>
                <w:webHidden/>
              </w:rPr>
              <w:instrText xml:space="preserve"> PAGEREF _Toc20320867 \h </w:instrText>
            </w:r>
            <w:r w:rsidR="00F5735D">
              <w:rPr>
                <w:noProof/>
                <w:webHidden/>
              </w:rPr>
            </w:r>
            <w:r w:rsidR="00F5735D">
              <w:rPr>
                <w:noProof/>
                <w:webHidden/>
              </w:rPr>
              <w:fldChar w:fldCharType="separate"/>
            </w:r>
            <w:r w:rsidR="00B25BC1">
              <w:rPr>
                <w:noProof/>
                <w:webHidden/>
              </w:rPr>
              <w:t>11</w:t>
            </w:r>
            <w:r w:rsidR="00F5735D">
              <w:rPr>
                <w:noProof/>
                <w:webHidden/>
              </w:rPr>
              <w:fldChar w:fldCharType="end"/>
            </w:r>
          </w:hyperlink>
        </w:p>
        <w:p w:rsidR="00F5735D" w:rsidRDefault="0016380D" w:rsidP="00F5735D">
          <w:pPr>
            <w:pStyle w:val="TOC1"/>
            <w:tabs>
              <w:tab w:val="left" w:pos="660"/>
              <w:tab w:val="right" w:leader="dot" w:pos="9926"/>
            </w:tabs>
            <w:spacing w:after="0" w:line="276" w:lineRule="auto"/>
            <w:rPr>
              <w:rFonts w:asciiTheme="minorHAnsi" w:eastAsiaTheme="minorEastAsia" w:hAnsiTheme="minorHAnsi" w:cstheme="minorBidi"/>
              <w:noProof/>
              <w:sz w:val="22"/>
              <w:szCs w:val="22"/>
            </w:rPr>
          </w:pPr>
          <w:hyperlink w:anchor="_Toc20320868" w:history="1">
            <w:r w:rsidR="00F5735D" w:rsidRPr="00726797">
              <w:rPr>
                <w:rStyle w:val="Hyperlink"/>
                <w:noProof/>
              </w:rPr>
              <w:t>2.17</w:t>
            </w:r>
            <w:r w:rsidR="00F5735D">
              <w:rPr>
                <w:rFonts w:asciiTheme="minorHAnsi" w:eastAsiaTheme="minorEastAsia" w:hAnsiTheme="minorHAnsi" w:cstheme="minorBidi"/>
                <w:noProof/>
                <w:sz w:val="22"/>
                <w:szCs w:val="22"/>
              </w:rPr>
              <w:tab/>
            </w:r>
            <w:r w:rsidR="00F5735D" w:rsidRPr="00726797">
              <w:rPr>
                <w:rStyle w:val="Hyperlink"/>
                <w:noProof/>
              </w:rPr>
              <w:t>Modification and withdrawal of tenders</w:t>
            </w:r>
            <w:r w:rsidR="00F5735D">
              <w:rPr>
                <w:noProof/>
                <w:webHidden/>
              </w:rPr>
              <w:tab/>
            </w:r>
            <w:r w:rsidR="00F5735D">
              <w:rPr>
                <w:noProof/>
                <w:webHidden/>
              </w:rPr>
              <w:fldChar w:fldCharType="begin"/>
            </w:r>
            <w:r w:rsidR="00F5735D">
              <w:rPr>
                <w:noProof/>
                <w:webHidden/>
              </w:rPr>
              <w:instrText xml:space="preserve"> PAGEREF _Toc20320868 \h </w:instrText>
            </w:r>
            <w:r w:rsidR="00F5735D">
              <w:rPr>
                <w:noProof/>
                <w:webHidden/>
              </w:rPr>
            </w:r>
            <w:r w:rsidR="00F5735D">
              <w:rPr>
                <w:noProof/>
                <w:webHidden/>
              </w:rPr>
              <w:fldChar w:fldCharType="separate"/>
            </w:r>
            <w:r w:rsidR="00B25BC1">
              <w:rPr>
                <w:noProof/>
                <w:webHidden/>
              </w:rPr>
              <w:t>11</w:t>
            </w:r>
            <w:r w:rsidR="00F5735D">
              <w:rPr>
                <w:noProof/>
                <w:webHidden/>
              </w:rPr>
              <w:fldChar w:fldCharType="end"/>
            </w:r>
          </w:hyperlink>
        </w:p>
        <w:p w:rsidR="00F5735D" w:rsidRDefault="0016380D" w:rsidP="00F5735D">
          <w:pPr>
            <w:pStyle w:val="TOC1"/>
            <w:tabs>
              <w:tab w:val="left" w:pos="660"/>
              <w:tab w:val="right" w:leader="dot" w:pos="9926"/>
            </w:tabs>
            <w:spacing w:after="0" w:line="276" w:lineRule="auto"/>
            <w:rPr>
              <w:rFonts w:asciiTheme="minorHAnsi" w:eastAsiaTheme="minorEastAsia" w:hAnsiTheme="minorHAnsi" w:cstheme="minorBidi"/>
              <w:noProof/>
              <w:sz w:val="22"/>
              <w:szCs w:val="22"/>
            </w:rPr>
          </w:pPr>
          <w:hyperlink w:anchor="_Toc20320869" w:history="1">
            <w:r w:rsidR="00F5735D" w:rsidRPr="00726797">
              <w:rPr>
                <w:rStyle w:val="Hyperlink"/>
                <w:noProof/>
              </w:rPr>
              <w:t>2.18</w:t>
            </w:r>
            <w:r w:rsidR="00F5735D">
              <w:rPr>
                <w:rFonts w:asciiTheme="minorHAnsi" w:eastAsiaTheme="minorEastAsia" w:hAnsiTheme="minorHAnsi" w:cstheme="minorBidi"/>
                <w:noProof/>
                <w:sz w:val="22"/>
                <w:szCs w:val="22"/>
              </w:rPr>
              <w:tab/>
            </w:r>
            <w:r w:rsidR="00F5735D" w:rsidRPr="00726797">
              <w:rPr>
                <w:rStyle w:val="Hyperlink"/>
                <w:noProof/>
              </w:rPr>
              <w:t>Opening of Tenders</w:t>
            </w:r>
            <w:r w:rsidR="00F5735D">
              <w:rPr>
                <w:noProof/>
                <w:webHidden/>
              </w:rPr>
              <w:tab/>
            </w:r>
            <w:r w:rsidR="00F5735D">
              <w:rPr>
                <w:noProof/>
                <w:webHidden/>
              </w:rPr>
              <w:fldChar w:fldCharType="begin"/>
            </w:r>
            <w:r w:rsidR="00F5735D">
              <w:rPr>
                <w:noProof/>
                <w:webHidden/>
              </w:rPr>
              <w:instrText xml:space="preserve"> PAGEREF _Toc20320869 \h </w:instrText>
            </w:r>
            <w:r w:rsidR="00F5735D">
              <w:rPr>
                <w:noProof/>
                <w:webHidden/>
              </w:rPr>
            </w:r>
            <w:r w:rsidR="00F5735D">
              <w:rPr>
                <w:noProof/>
                <w:webHidden/>
              </w:rPr>
              <w:fldChar w:fldCharType="separate"/>
            </w:r>
            <w:r w:rsidR="00B25BC1">
              <w:rPr>
                <w:noProof/>
                <w:webHidden/>
              </w:rPr>
              <w:t>11</w:t>
            </w:r>
            <w:r w:rsidR="00F5735D">
              <w:rPr>
                <w:noProof/>
                <w:webHidden/>
              </w:rPr>
              <w:fldChar w:fldCharType="end"/>
            </w:r>
          </w:hyperlink>
        </w:p>
        <w:p w:rsidR="00F5735D" w:rsidRDefault="0016380D" w:rsidP="00F5735D">
          <w:pPr>
            <w:pStyle w:val="TOC1"/>
            <w:tabs>
              <w:tab w:val="left" w:pos="660"/>
              <w:tab w:val="right" w:leader="dot" w:pos="9926"/>
            </w:tabs>
            <w:spacing w:after="0" w:line="276" w:lineRule="auto"/>
            <w:rPr>
              <w:rFonts w:asciiTheme="minorHAnsi" w:eastAsiaTheme="minorEastAsia" w:hAnsiTheme="minorHAnsi" w:cstheme="minorBidi"/>
              <w:noProof/>
              <w:sz w:val="22"/>
              <w:szCs w:val="22"/>
            </w:rPr>
          </w:pPr>
          <w:hyperlink w:anchor="_Toc20320870" w:history="1">
            <w:r w:rsidR="00F5735D" w:rsidRPr="00726797">
              <w:rPr>
                <w:rStyle w:val="Hyperlink"/>
                <w:noProof/>
              </w:rPr>
              <w:t>2.19</w:t>
            </w:r>
            <w:r w:rsidR="00F5735D">
              <w:rPr>
                <w:rFonts w:asciiTheme="minorHAnsi" w:eastAsiaTheme="minorEastAsia" w:hAnsiTheme="minorHAnsi" w:cstheme="minorBidi"/>
                <w:noProof/>
                <w:sz w:val="22"/>
                <w:szCs w:val="22"/>
              </w:rPr>
              <w:tab/>
            </w:r>
            <w:r w:rsidR="00F5735D" w:rsidRPr="00726797">
              <w:rPr>
                <w:rStyle w:val="Hyperlink"/>
                <w:noProof/>
              </w:rPr>
              <w:t>Clarification of tenders</w:t>
            </w:r>
            <w:r w:rsidR="00F5735D">
              <w:rPr>
                <w:noProof/>
                <w:webHidden/>
              </w:rPr>
              <w:tab/>
            </w:r>
            <w:r w:rsidR="00F5735D">
              <w:rPr>
                <w:noProof/>
                <w:webHidden/>
              </w:rPr>
              <w:fldChar w:fldCharType="begin"/>
            </w:r>
            <w:r w:rsidR="00F5735D">
              <w:rPr>
                <w:noProof/>
                <w:webHidden/>
              </w:rPr>
              <w:instrText xml:space="preserve"> PAGEREF _Toc20320870 \h </w:instrText>
            </w:r>
            <w:r w:rsidR="00F5735D">
              <w:rPr>
                <w:noProof/>
                <w:webHidden/>
              </w:rPr>
            </w:r>
            <w:r w:rsidR="00F5735D">
              <w:rPr>
                <w:noProof/>
                <w:webHidden/>
              </w:rPr>
              <w:fldChar w:fldCharType="separate"/>
            </w:r>
            <w:r w:rsidR="00B25BC1">
              <w:rPr>
                <w:noProof/>
                <w:webHidden/>
              </w:rPr>
              <w:t>12</w:t>
            </w:r>
            <w:r w:rsidR="00F5735D">
              <w:rPr>
                <w:noProof/>
                <w:webHidden/>
              </w:rPr>
              <w:fldChar w:fldCharType="end"/>
            </w:r>
          </w:hyperlink>
        </w:p>
        <w:p w:rsidR="00F5735D" w:rsidRDefault="0016380D" w:rsidP="00F5735D">
          <w:pPr>
            <w:pStyle w:val="TOC1"/>
            <w:tabs>
              <w:tab w:val="left" w:pos="660"/>
              <w:tab w:val="right" w:leader="dot" w:pos="9926"/>
            </w:tabs>
            <w:spacing w:after="0" w:line="276" w:lineRule="auto"/>
            <w:rPr>
              <w:rFonts w:asciiTheme="minorHAnsi" w:eastAsiaTheme="minorEastAsia" w:hAnsiTheme="minorHAnsi" w:cstheme="minorBidi"/>
              <w:noProof/>
              <w:sz w:val="22"/>
              <w:szCs w:val="22"/>
            </w:rPr>
          </w:pPr>
          <w:hyperlink w:anchor="_Toc20320871" w:history="1">
            <w:r w:rsidR="00F5735D" w:rsidRPr="00726797">
              <w:rPr>
                <w:rStyle w:val="Hyperlink"/>
                <w:noProof/>
              </w:rPr>
              <w:t>2.20</w:t>
            </w:r>
            <w:r w:rsidR="00F5735D">
              <w:rPr>
                <w:rFonts w:asciiTheme="minorHAnsi" w:eastAsiaTheme="minorEastAsia" w:hAnsiTheme="minorHAnsi" w:cstheme="minorBidi"/>
                <w:noProof/>
                <w:sz w:val="22"/>
                <w:szCs w:val="22"/>
              </w:rPr>
              <w:tab/>
            </w:r>
            <w:r w:rsidR="00F5735D" w:rsidRPr="00726797">
              <w:rPr>
                <w:rStyle w:val="Hyperlink"/>
                <w:noProof/>
              </w:rPr>
              <w:t>Preliminary Examination and Responsiveness</w:t>
            </w:r>
            <w:r w:rsidR="00F5735D">
              <w:rPr>
                <w:noProof/>
                <w:webHidden/>
              </w:rPr>
              <w:tab/>
            </w:r>
            <w:r w:rsidR="00F5735D">
              <w:rPr>
                <w:noProof/>
                <w:webHidden/>
              </w:rPr>
              <w:fldChar w:fldCharType="begin"/>
            </w:r>
            <w:r w:rsidR="00F5735D">
              <w:rPr>
                <w:noProof/>
                <w:webHidden/>
              </w:rPr>
              <w:instrText xml:space="preserve"> PAGEREF _Toc20320871 \h </w:instrText>
            </w:r>
            <w:r w:rsidR="00F5735D">
              <w:rPr>
                <w:noProof/>
                <w:webHidden/>
              </w:rPr>
            </w:r>
            <w:r w:rsidR="00F5735D">
              <w:rPr>
                <w:noProof/>
                <w:webHidden/>
              </w:rPr>
              <w:fldChar w:fldCharType="separate"/>
            </w:r>
            <w:r w:rsidR="00B25BC1">
              <w:rPr>
                <w:noProof/>
                <w:webHidden/>
              </w:rPr>
              <w:t>12</w:t>
            </w:r>
            <w:r w:rsidR="00F5735D">
              <w:rPr>
                <w:noProof/>
                <w:webHidden/>
              </w:rPr>
              <w:fldChar w:fldCharType="end"/>
            </w:r>
          </w:hyperlink>
        </w:p>
        <w:p w:rsidR="00F5735D" w:rsidRDefault="0016380D" w:rsidP="00F5735D">
          <w:pPr>
            <w:pStyle w:val="TOC1"/>
            <w:tabs>
              <w:tab w:val="left" w:pos="660"/>
              <w:tab w:val="right" w:leader="dot" w:pos="9926"/>
            </w:tabs>
            <w:spacing w:after="0" w:line="276" w:lineRule="auto"/>
            <w:rPr>
              <w:rFonts w:asciiTheme="minorHAnsi" w:eastAsiaTheme="minorEastAsia" w:hAnsiTheme="minorHAnsi" w:cstheme="minorBidi"/>
              <w:noProof/>
              <w:sz w:val="22"/>
              <w:szCs w:val="22"/>
            </w:rPr>
          </w:pPr>
          <w:hyperlink w:anchor="_Toc20320872" w:history="1">
            <w:r w:rsidR="00F5735D" w:rsidRPr="00726797">
              <w:rPr>
                <w:rStyle w:val="Hyperlink"/>
                <w:noProof/>
              </w:rPr>
              <w:t>2.21</w:t>
            </w:r>
            <w:r w:rsidR="00F5735D">
              <w:rPr>
                <w:rFonts w:asciiTheme="minorHAnsi" w:eastAsiaTheme="minorEastAsia" w:hAnsiTheme="minorHAnsi" w:cstheme="minorBidi"/>
                <w:noProof/>
                <w:sz w:val="22"/>
                <w:szCs w:val="22"/>
              </w:rPr>
              <w:tab/>
            </w:r>
            <w:r w:rsidR="00F5735D" w:rsidRPr="00726797">
              <w:rPr>
                <w:rStyle w:val="Hyperlink"/>
                <w:noProof/>
              </w:rPr>
              <w:t>Conversion to a single currency</w:t>
            </w:r>
            <w:r w:rsidR="00F5735D">
              <w:rPr>
                <w:noProof/>
                <w:webHidden/>
              </w:rPr>
              <w:tab/>
            </w:r>
            <w:r w:rsidR="00F5735D">
              <w:rPr>
                <w:noProof/>
                <w:webHidden/>
              </w:rPr>
              <w:fldChar w:fldCharType="begin"/>
            </w:r>
            <w:r w:rsidR="00F5735D">
              <w:rPr>
                <w:noProof/>
                <w:webHidden/>
              </w:rPr>
              <w:instrText xml:space="preserve"> PAGEREF _Toc20320872 \h </w:instrText>
            </w:r>
            <w:r w:rsidR="00F5735D">
              <w:rPr>
                <w:noProof/>
                <w:webHidden/>
              </w:rPr>
            </w:r>
            <w:r w:rsidR="00F5735D">
              <w:rPr>
                <w:noProof/>
                <w:webHidden/>
              </w:rPr>
              <w:fldChar w:fldCharType="separate"/>
            </w:r>
            <w:r w:rsidR="00B25BC1">
              <w:rPr>
                <w:noProof/>
                <w:webHidden/>
              </w:rPr>
              <w:t>12</w:t>
            </w:r>
            <w:r w:rsidR="00F5735D">
              <w:rPr>
                <w:noProof/>
                <w:webHidden/>
              </w:rPr>
              <w:fldChar w:fldCharType="end"/>
            </w:r>
          </w:hyperlink>
        </w:p>
        <w:p w:rsidR="00F5735D" w:rsidRDefault="0016380D" w:rsidP="00F5735D">
          <w:pPr>
            <w:pStyle w:val="TOC1"/>
            <w:tabs>
              <w:tab w:val="left" w:pos="660"/>
              <w:tab w:val="right" w:leader="dot" w:pos="9926"/>
            </w:tabs>
            <w:spacing w:after="0" w:line="276" w:lineRule="auto"/>
            <w:rPr>
              <w:rFonts w:asciiTheme="minorHAnsi" w:eastAsiaTheme="minorEastAsia" w:hAnsiTheme="minorHAnsi" w:cstheme="minorBidi"/>
              <w:noProof/>
              <w:sz w:val="22"/>
              <w:szCs w:val="22"/>
            </w:rPr>
          </w:pPr>
          <w:hyperlink w:anchor="_Toc20320873" w:history="1">
            <w:r w:rsidR="00F5735D" w:rsidRPr="00726797">
              <w:rPr>
                <w:rStyle w:val="Hyperlink"/>
                <w:noProof/>
              </w:rPr>
              <w:t>2.22</w:t>
            </w:r>
            <w:r w:rsidR="00F5735D">
              <w:rPr>
                <w:rFonts w:asciiTheme="minorHAnsi" w:eastAsiaTheme="minorEastAsia" w:hAnsiTheme="minorHAnsi" w:cstheme="minorBidi"/>
                <w:noProof/>
                <w:sz w:val="22"/>
                <w:szCs w:val="22"/>
              </w:rPr>
              <w:tab/>
            </w:r>
            <w:r w:rsidR="00F5735D" w:rsidRPr="00726797">
              <w:rPr>
                <w:rStyle w:val="Hyperlink"/>
                <w:noProof/>
              </w:rPr>
              <w:t>Evaluation and comparison of tenders.</w:t>
            </w:r>
            <w:r w:rsidR="00F5735D">
              <w:rPr>
                <w:noProof/>
                <w:webHidden/>
              </w:rPr>
              <w:tab/>
            </w:r>
            <w:r w:rsidR="00F5735D">
              <w:rPr>
                <w:noProof/>
                <w:webHidden/>
              </w:rPr>
              <w:fldChar w:fldCharType="begin"/>
            </w:r>
            <w:r w:rsidR="00F5735D">
              <w:rPr>
                <w:noProof/>
                <w:webHidden/>
              </w:rPr>
              <w:instrText xml:space="preserve"> PAGEREF _Toc20320873 \h </w:instrText>
            </w:r>
            <w:r w:rsidR="00F5735D">
              <w:rPr>
                <w:noProof/>
                <w:webHidden/>
              </w:rPr>
            </w:r>
            <w:r w:rsidR="00F5735D">
              <w:rPr>
                <w:noProof/>
                <w:webHidden/>
              </w:rPr>
              <w:fldChar w:fldCharType="separate"/>
            </w:r>
            <w:r w:rsidR="00B25BC1">
              <w:rPr>
                <w:noProof/>
                <w:webHidden/>
              </w:rPr>
              <w:t>12</w:t>
            </w:r>
            <w:r w:rsidR="00F5735D">
              <w:rPr>
                <w:noProof/>
                <w:webHidden/>
              </w:rPr>
              <w:fldChar w:fldCharType="end"/>
            </w:r>
          </w:hyperlink>
        </w:p>
        <w:p w:rsidR="00F5735D" w:rsidRDefault="0016380D" w:rsidP="00F5735D">
          <w:pPr>
            <w:pStyle w:val="TOC1"/>
            <w:tabs>
              <w:tab w:val="left" w:pos="660"/>
              <w:tab w:val="right" w:leader="dot" w:pos="9926"/>
            </w:tabs>
            <w:spacing w:after="0" w:line="276" w:lineRule="auto"/>
            <w:rPr>
              <w:rFonts w:asciiTheme="minorHAnsi" w:eastAsiaTheme="minorEastAsia" w:hAnsiTheme="minorHAnsi" w:cstheme="minorBidi"/>
              <w:noProof/>
              <w:sz w:val="22"/>
              <w:szCs w:val="22"/>
            </w:rPr>
          </w:pPr>
          <w:hyperlink w:anchor="_Toc20320874" w:history="1">
            <w:r w:rsidR="00F5735D" w:rsidRPr="00726797">
              <w:rPr>
                <w:rStyle w:val="Hyperlink"/>
                <w:noProof/>
              </w:rPr>
              <w:t>2.23</w:t>
            </w:r>
            <w:r w:rsidR="00F5735D">
              <w:rPr>
                <w:rFonts w:asciiTheme="minorHAnsi" w:eastAsiaTheme="minorEastAsia" w:hAnsiTheme="minorHAnsi" w:cstheme="minorBidi"/>
                <w:noProof/>
                <w:sz w:val="22"/>
                <w:szCs w:val="22"/>
              </w:rPr>
              <w:tab/>
            </w:r>
            <w:r w:rsidR="00F5735D" w:rsidRPr="00726797">
              <w:rPr>
                <w:rStyle w:val="Hyperlink"/>
                <w:noProof/>
              </w:rPr>
              <w:t>Contacting KeRRA</w:t>
            </w:r>
            <w:r w:rsidR="00F5735D">
              <w:rPr>
                <w:noProof/>
                <w:webHidden/>
              </w:rPr>
              <w:tab/>
            </w:r>
            <w:r w:rsidR="00F5735D">
              <w:rPr>
                <w:noProof/>
                <w:webHidden/>
              </w:rPr>
              <w:fldChar w:fldCharType="begin"/>
            </w:r>
            <w:r w:rsidR="00F5735D">
              <w:rPr>
                <w:noProof/>
                <w:webHidden/>
              </w:rPr>
              <w:instrText xml:space="preserve"> PAGEREF _Toc20320874 \h </w:instrText>
            </w:r>
            <w:r w:rsidR="00F5735D">
              <w:rPr>
                <w:noProof/>
                <w:webHidden/>
              </w:rPr>
            </w:r>
            <w:r w:rsidR="00F5735D">
              <w:rPr>
                <w:noProof/>
                <w:webHidden/>
              </w:rPr>
              <w:fldChar w:fldCharType="separate"/>
            </w:r>
            <w:r w:rsidR="00B25BC1">
              <w:rPr>
                <w:noProof/>
                <w:webHidden/>
              </w:rPr>
              <w:t>13</w:t>
            </w:r>
            <w:r w:rsidR="00F5735D">
              <w:rPr>
                <w:noProof/>
                <w:webHidden/>
              </w:rPr>
              <w:fldChar w:fldCharType="end"/>
            </w:r>
          </w:hyperlink>
        </w:p>
        <w:p w:rsidR="00F5735D" w:rsidRDefault="0016380D" w:rsidP="00F5735D">
          <w:pPr>
            <w:pStyle w:val="TOC1"/>
            <w:tabs>
              <w:tab w:val="left" w:pos="660"/>
              <w:tab w:val="right" w:leader="dot" w:pos="9926"/>
            </w:tabs>
            <w:spacing w:after="0" w:line="276" w:lineRule="auto"/>
            <w:rPr>
              <w:rFonts w:asciiTheme="minorHAnsi" w:eastAsiaTheme="minorEastAsia" w:hAnsiTheme="minorHAnsi" w:cstheme="minorBidi"/>
              <w:noProof/>
              <w:sz w:val="22"/>
              <w:szCs w:val="22"/>
            </w:rPr>
          </w:pPr>
          <w:hyperlink w:anchor="_Toc20320875" w:history="1">
            <w:r w:rsidR="00F5735D" w:rsidRPr="00726797">
              <w:rPr>
                <w:rStyle w:val="Hyperlink"/>
                <w:noProof/>
              </w:rPr>
              <w:t>2.24</w:t>
            </w:r>
            <w:r w:rsidR="00F5735D">
              <w:rPr>
                <w:rFonts w:asciiTheme="minorHAnsi" w:eastAsiaTheme="minorEastAsia" w:hAnsiTheme="minorHAnsi" w:cstheme="minorBidi"/>
                <w:noProof/>
                <w:sz w:val="22"/>
                <w:szCs w:val="22"/>
              </w:rPr>
              <w:tab/>
            </w:r>
            <w:r w:rsidR="00F5735D" w:rsidRPr="00726797">
              <w:rPr>
                <w:rStyle w:val="Hyperlink"/>
                <w:noProof/>
              </w:rPr>
              <w:t>Post qualification</w:t>
            </w:r>
            <w:r w:rsidR="00F5735D">
              <w:rPr>
                <w:noProof/>
                <w:webHidden/>
              </w:rPr>
              <w:tab/>
            </w:r>
            <w:r w:rsidR="00F5735D">
              <w:rPr>
                <w:noProof/>
                <w:webHidden/>
              </w:rPr>
              <w:fldChar w:fldCharType="begin"/>
            </w:r>
            <w:r w:rsidR="00F5735D">
              <w:rPr>
                <w:noProof/>
                <w:webHidden/>
              </w:rPr>
              <w:instrText xml:space="preserve"> PAGEREF _Toc20320875 \h </w:instrText>
            </w:r>
            <w:r w:rsidR="00F5735D">
              <w:rPr>
                <w:noProof/>
                <w:webHidden/>
              </w:rPr>
            </w:r>
            <w:r w:rsidR="00F5735D">
              <w:rPr>
                <w:noProof/>
                <w:webHidden/>
              </w:rPr>
              <w:fldChar w:fldCharType="separate"/>
            </w:r>
            <w:r w:rsidR="00B25BC1">
              <w:rPr>
                <w:noProof/>
                <w:webHidden/>
              </w:rPr>
              <w:t>13</w:t>
            </w:r>
            <w:r w:rsidR="00F5735D">
              <w:rPr>
                <w:noProof/>
                <w:webHidden/>
              </w:rPr>
              <w:fldChar w:fldCharType="end"/>
            </w:r>
          </w:hyperlink>
        </w:p>
        <w:p w:rsidR="00F5735D" w:rsidRDefault="0016380D" w:rsidP="00F5735D">
          <w:pPr>
            <w:pStyle w:val="TOC1"/>
            <w:tabs>
              <w:tab w:val="left" w:pos="660"/>
              <w:tab w:val="right" w:leader="dot" w:pos="9926"/>
            </w:tabs>
            <w:spacing w:after="0" w:line="276" w:lineRule="auto"/>
            <w:rPr>
              <w:rFonts w:asciiTheme="minorHAnsi" w:eastAsiaTheme="minorEastAsia" w:hAnsiTheme="minorHAnsi" w:cstheme="minorBidi"/>
              <w:noProof/>
              <w:sz w:val="22"/>
              <w:szCs w:val="22"/>
            </w:rPr>
          </w:pPr>
          <w:hyperlink w:anchor="_Toc20320876" w:history="1">
            <w:r w:rsidR="00F5735D" w:rsidRPr="00726797">
              <w:rPr>
                <w:rStyle w:val="Hyperlink"/>
                <w:noProof/>
              </w:rPr>
              <w:t>2.25</w:t>
            </w:r>
            <w:r w:rsidR="00F5735D">
              <w:rPr>
                <w:rFonts w:asciiTheme="minorHAnsi" w:eastAsiaTheme="minorEastAsia" w:hAnsiTheme="minorHAnsi" w:cstheme="minorBidi"/>
                <w:noProof/>
                <w:sz w:val="22"/>
                <w:szCs w:val="22"/>
              </w:rPr>
              <w:tab/>
            </w:r>
            <w:r w:rsidR="00F5735D" w:rsidRPr="00726797">
              <w:rPr>
                <w:rStyle w:val="Hyperlink"/>
                <w:noProof/>
              </w:rPr>
              <w:t>Award Criteria</w:t>
            </w:r>
            <w:r w:rsidR="00F5735D">
              <w:rPr>
                <w:noProof/>
                <w:webHidden/>
              </w:rPr>
              <w:tab/>
            </w:r>
            <w:r w:rsidR="00F5735D">
              <w:rPr>
                <w:noProof/>
                <w:webHidden/>
              </w:rPr>
              <w:fldChar w:fldCharType="begin"/>
            </w:r>
            <w:r w:rsidR="00F5735D">
              <w:rPr>
                <w:noProof/>
                <w:webHidden/>
              </w:rPr>
              <w:instrText xml:space="preserve"> PAGEREF _Toc20320876 \h </w:instrText>
            </w:r>
            <w:r w:rsidR="00F5735D">
              <w:rPr>
                <w:noProof/>
                <w:webHidden/>
              </w:rPr>
            </w:r>
            <w:r w:rsidR="00F5735D">
              <w:rPr>
                <w:noProof/>
                <w:webHidden/>
              </w:rPr>
              <w:fldChar w:fldCharType="separate"/>
            </w:r>
            <w:r w:rsidR="00B25BC1">
              <w:rPr>
                <w:noProof/>
                <w:webHidden/>
              </w:rPr>
              <w:t>14</w:t>
            </w:r>
            <w:r w:rsidR="00F5735D">
              <w:rPr>
                <w:noProof/>
                <w:webHidden/>
              </w:rPr>
              <w:fldChar w:fldCharType="end"/>
            </w:r>
          </w:hyperlink>
        </w:p>
        <w:p w:rsidR="00F5735D" w:rsidRDefault="0016380D" w:rsidP="00F5735D">
          <w:pPr>
            <w:pStyle w:val="TOC1"/>
            <w:tabs>
              <w:tab w:val="left" w:pos="660"/>
              <w:tab w:val="right" w:leader="dot" w:pos="9926"/>
            </w:tabs>
            <w:spacing w:after="0" w:line="276" w:lineRule="auto"/>
            <w:rPr>
              <w:rFonts w:asciiTheme="minorHAnsi" w:eastAsiaTheme="minorEastAsia" w:hAnsiTheme="minorHAnsi" w:cstheme="minorBidi"/>
              <w:noProof/>
              <w:sz w:val="22"/>
              <w:szCs w:val="22"/>
            </w:rPr>
          </w:pPr>
          <w:hyperlink w:anchor="_Toc20320877" w:history="1">
            <w:r w:rsidR="00F5735D" w:rsidRPr="00726797">
              <w:rPr>
                <w:rStyle w:val="Hyperlink"/>
                <w:noProof/>
                <w:spacing w:val="-2"/>
                <w:w w:val="99"/>
              </w:rPr>
              <w:t>2.26</w:t>
            </w:r>
            <w:r w:rsidR="00F5735D">
              <w:rPr>
                <w:rFonts w:asciiTheme="minorHAnsi" w:eastAsiaTheme="minorEastAsia" w:hAnsiTheme="minorHAnsi" w:cstheme="minorBidi"/>
                <w:noProof/>
                <w:sz w:val="22"/>
                <w:szCs w:val="22"/>
              </w:rPr>
              <w:tab/>
            </w:r>
            <w:r w:rsidR="00F5735D" w:rsidRPr="00726797">
              <w:rPr>
                <w:rStyle w:val="Hyperlink"/>
                <w:noProof/>
              </w:rPr>
              <w:t>Procuring entity’s Right to accept or Reject any or allTenders</w:t>
            </w:r>
            <w:r w:rsidR="00F5735D">
              <w:rPr>
                <w:noProof/>
                <w:webHidden/>
              </w:rPr>
              <w:tab/>
            </w:r>
            <w:r w:rsidR="00F5735D">
              <w:rPr>
                <w:noProof/>
                <w:webHidden/>
              </w:rPr>
              <w:fldChar w:fldCharType="begin"/>
            </w:r>
            <w:r w:rsidR="00F5735D">
              <w:rPr>
                <w:noProof/>
                <w:webHidden/>
              </w:rPr>
              <w:instrText xml:space="preserve"> PAGEREF _Toc20320877 \h </w:instrText>
            </w:r>
            <w:r w:rsidR="00F5735D">
              <w:rPr>
                <w:noProof/>
                <w:webHidden/>
              </w:rPr>
            </w:r>
            <w:r w:rsidR="00F5735D">
              <w:rPr>
                <w:noProof/>
                <w:webHidden/>
              </w:rPr>
              <w:fldChar w:fldCharType="separate"/>
            </w:r>
            <w:r w:rsidR="00B25BC1">
              <w:rPr>
                <w:noProof/>
                <w:webHidden/>
              </w:rPr>
              <w:t>14</w:t>
            </w:r>
            <w:r w:rsidR="00F5735D">
              <w:rPr>
                <w:noProof/>
                <w:webHidden/>
              </w:rPr>
              <w:fldChar w:fldCharType="end"/>
            </w:r>
          </w:hyperlink>
        </w:p>
        <w:p w:rsidR="00F5735D" w:rsidRDefault="0016380D" w:rsidP="00F5735D">
          <w:pPr>
            <w:pStyle w:val="TOC1"/>
            <w:tabs>
              <w:tab w:val="left" w:pos="660"/>
              <w:tab w:val="right" w:leader="dot" w:pos="9926"/>
            </w:tabs>
            <w:spacing w:after="0" w:line="276" w:lineRule="auto"/>
            <w:rPr>
              <w:rFonts w:asciiTheme="minorHAnsi" w:eastAsiaTheme="minorEastAsia" w:hAnsiTheme="minorHAnsi" w:cstheme="minorBidi"/>
              <w:noProof/>
              <w:sz w:val="22"/>
              <w:szCs w:val="22"/>
            </w:rPr>
          </w:pPr>
          <w:hyperlink w:anchor="_Toc20320878" w:history="1">
            <w:r w:rsidR="00F5735D" w:rsidRPr="00726797">
              <w:rPr>
                <w:rStyle w:val="Hyperlink"/>
                <w:noProof/>
              </w:rPr>
              <w:t>2.27</w:t>
            </w:r>
            <w:r w:rsidR="00F5735D">
              <w:rPr>
                <w:rFonts w:asciiTheme="minorHAnsi" w:eastAsiaTheme="minorEastAsia" w:hAnsiTheme="minorHAnsi" w:cstheme="minorBidi"/>
                <w:noProof/>
                <w:sz w:val="22"/>
                <w:szCs w:val="22"/>
              </w:rPr>
              <w:tab/>
            </w:r>
            <w:r w:rsidR="00F5735D" w:rsidRPr="00726797">
              <w:rPr>
                <w:rStyle w:val="Hyperlink"/>
                <w:noProof/>
              </w:rPr>
              <w:t>Notification of award</w:t>
            </w:r>
            <w:r w:rsidR="00F5735D">
              <w:rPr>
                <w:noProof/>
                <w:webHidden/>
              </w:rPr>
              <w:tab/>
            </w:r>
            <w:r w:rsidR="00F5735D">
              <w:rPr>
                <w:noProof/>
                <w:webHidden/>
              </w:rPr>
              <w:fldChar w:fldCharType="begin"/>
            </w:r>
            <w:r w:rsidR="00F5735D">
              <w:rPr>
                <w:noProof/>
                <w:webHidden/>
              </w:rPr>
              <w:instrText xml:space="preserve"> PAGEREF _Toc20320878 \h </w:instrText>
            </w:r>
            <w:r w:rsidR="00F5735D">
              <w:rPr>
                <w:noProof/>
                <w:webHidden/>
              </w:rPr>
            </w:r>
            <w:r w:rsidR="00F5735D">
              <w:rPr>
                <w:noProof/>
                <w:webHidden/>
              </w:rPr>
              <w:fldChar w:fldCharType="separate"/>
            </w:r>
            <w:r w:rsidR="00B25BC1">
              <w:rPr>
                <w:noProof/>
                <w:webHidden/>
              </w:rPr>
              <w:t>14</w:t>
            </w:r>
            <w:r w:rsidR="00F5735D">
              <w:rPr>
                <w:noProof/>
                <w:webHidden/>
              </w:rPr>
              <w:fldChar w:fldCharType="end"/>
            </w:r>
          </w:hyperlink>
        </w:p>
        <w:p w:rsidR="00F5735D" w:rsidRDefault="0016380D" w:rsidP="00F5735D">
          <w:pPr>
            <w:pStyle w:val="TOC1"/>
            <w:tabs>
              <w:tab w:val="left" w:pos="660"/>
              <w:tab w:val="right" w:leader="dot" w:pos="9926"/>
            </w:tabs>
            <w:spacing w:after="0" w:line="276" w:lineRule="auto"/>
            <w:rPr>
              <w:rFonts w:asciiTheme="minorHAnsi" w:eastAsiaTheme="minorEastAsia" w:hAnsiTheme="minorHAnsi" w:cstheme="minorBidi"/>
              <w:noProof/>
              <w:sz w:val="22"/>
              <w:szCs w:val="22"/>
            </w:rPr>
          </w:pPr>
          <w:hyperlink w:anchor="_Toc20320879" w:history="1">
            <w:r w:rsidR="00F5735D" w:rsidRPr="00726797">
              <w:rPr>
                <w:rStyle w:val="Hyperlink"/>
                <w:noProof/>
              </w:rPr>
              <w:t>2.28</w:t>
            </w:r>
            <w:r w:rsidR="00F5735D">
              <w:rPr>
                <w:rFonts w:asciiTheme="minorHAnsi" w:eastAsiaTheme="minorEastAsia" w:hAnsiTheme="minorHAnsi" w:cstheme="minorBidi"/>
                <w:noProof/>
                <w:sz w:val="22"/>
                <w:szCs w:val="22"/>
              </w:rPr>
              <w:tab/>
            </w:r>
            <w:r w:rsidR="00F5735D" w:rsidRPr="00726797">
              <w:rPr>
                <w:rStyle w:val="Hyperlink"/>
                <w:noProof/>
              </w:rPr>
              <w:t>Signing of Contract</w:t>
            </w:r>
            <w:r w:rsidR="00F5735D">
              <w:rPr>
                <w:noProof/>
                <w:webHidden/>
              </w:rPr>
              <w:tab/>
            </w:r>
            <w:r w:rsidR="00F5735D">
              <w:rPr>
                <w:noProof/>
                <w:webHidden/>
              </w:rPr>
              <w:fldChar w:fldCharType="begin"/>
            </w:r>
            <w:r w:rsidR="00F5735D">
              <w:rPr>
                <w:noProof/>
                <w:webHidden/>
              </w:rPr>
              <w:instrText xml:space="preserve"> PAGEREF _Toc20320879 \h </w:instrText>
            </w:r>
            <w:r w:rsidR="00F5735D">
              <w:rPr>
                <w:noProof/>
                <w:webHidden/>
              </w:rPr>
            </w:r>
            <w:r w:rsidR="00F5735D">
              <w:rPr>
                <w:noProof/>
                <w:webHidden/>
              </w:rPr>
              <w:fldChar w:fldCharType="separate"/>
            </w:r>
            <w:r w:rsidR="00B25BC1">
              <w:rPr>
                <w:noProof/>
                <w:webHidden/>
              </w:rPr>
              <w:t>15</w:t>
            </w:r>
            <w:r w:rsidR="00F5735D">
              <w:rPr>
                <w:noProof/>
                <w:webHidden/>
              </w:rPr>
              <w:fldChar w:fldCharType="end"/>
            </w:r>
          </w:hyperlink>
        </w:p>
        <w:p w:rsidR="00F5735D" w:rsidRDefault="0016380D" w:rsidP="00F5735D">
          <w:pPr>
            <w:pStyle w:val="TOC1"/>
            <w:tabs>
              <w:tab w:val="left" w:pos="660"/>
              <w:tab w:val="right" w:leader="dot" w:pos="9926"/>
            </w:tabs>
            <w:spacing w:after="0" w:line="276" w:lineRule="auto"/>
            <w:rPr>
              <w:rFonts w:asciiTheme="minorHAnsi" w:eastAsiaTheme="minorEastAsia" w:hAnsiTheme="minorHAnsi" w:cstheme="minorBidi"/>
              <w:noProof/>
              <w:sz w:val="22"/>
              <w:szCs w:val="22"/>
            </w:rPr>
          </w:pPr>
          <w:hyperlink w:anchor="_Toc20320880" w:history="1">
            <w:r w:rsidR="00F5735D" w:rsidRPr="00726797">
              <w:rPr>
                <w:rStyle w:val="Hyperlink"/>
                <w:noProof/>
              </w:rPr>
              <w:t>2.29</w:t>
            </w:r>
            <w:r w:rsidR="00F5735D">
              <w:rPr>
                <w:rFonts w:asciiTheme="minorHAnsi" w:eastAsiaTheme="minorEastAsia" w:hAnsiTheme="minorHAnsi" w:cstheme="minorBidi"/>
                <w:noProof/>
                <w:sz w:val="22"/>
                <w:szCs w:val="22"/>
              </w:rPr>
              <w:tab/>
            </w:r>
            <w:r w:rsidR="00F5735D" w:rsidRPr="00726797">
              <w:rPr>
                <w:rStyle w:val="Hyperlink"/>
                <w:noProof/>
              </w:rPr>
              <w:t>Performance Security</w:t>
            </w:r>
            <w:r w:rsidR="00F5735D">
              <w:rPr>
                <w:noProof/>
                <w:webHidden/>
              </w:rPr>
              <w:tab/>
            </w:r>
            <w:r w:rsidR="00F5735D">
              <w:rPr>
                <w:noProof/>
                <w:webHidden/>
              </w:rPr>
              <w:fldChar w:fldCharType="begin"/>
            </w:r>
            <w:r w:rsidR="00F5735D">
              <w:rPr>
                <w:noProof/>
                <w:webHidden/>
              </w:rPr>
              <w:instrText xml:space="preserve"> PAGEREF _Toc20320880 \h </w:instrText>
            </w:r>
            <w:r w:rsidR="00F5735D">
              <w:rPr>
                <w:noProof/>
                <w:webHidden/>
              </w:rPr>
            </w:r>
            <w:r w:rsidR="00F5735D">
              <w:rPr>
                <w:noProof/>
                <w:webHidden/>
              </w:rPr>
              <w:fldChar w:fldCharType="separate"/>
            </w:r>
            <w:r w:rsidR="00B25BC1">
              <w:rPr>
                <w:noProof/>
                <w:webHidden/>
              </w:rPr>
              <w:t>15</w:t>
            </w:r>
            <w:r w:rsidR="00F5735D">
              <w:rPr>
                <w:noProof/>
                <w:webHidden/>
              </w:rPr>
              <w:fldChar w:fldCharType="end"/>
            </w:r>
          </w:hyperlink>
        </w:p>
        <w:p w:rsidR="00F5735D" w:rsidRDefault="0016380D" w:rsidP="00F5735D">
          <w:pPr>
            <w:pStyle w:val="TOC1"/>
            <w:tabs>
              <w:tab w:val="left" w:pos="660"/>
              <w:tab w:val="right" w:leader="dot" w:pos="9926"/>
            </w:tabs>
            <w:spacing w:after="0" w:line="276" w:lineRule="auto"/>
            <w:rPr>
              <w:rFonts w:asciiTheme="minorHAnsi" w:eastAsiaTheme="minorEastAsia" w:hAnsiTheme="minorHAnsi" w:cstheme="minorBidi"/>
              <w:noProof/>
              <w:sz w:val="22"/>
              <w:szCs w:val="22"/>
            </w:rPr>
          </w:pPr>
          <w:hyperlink w:anchor="_Toc20320881" w:history="1">
            <w:r w:rsidR="00F5735D" w:rsidRPr="00726797">
              <w:rPr>
                <w:rStyle w:val="Hyperlink"/>
                <w:noProof/>
              </w:rPr>
              <w:t>2.30</w:t>
            </w:r>
            <w:r w:rsidR="00F5735D">
              <w:rPr>
                <w:rFonts w:asciiTheme="minorHAnsi" w:eastAsiaTheme="minorEastAsia" w:hAnsiTheme="minorHAnsi" w:cstheme="minorBidi"/>
                <w:noProof/>
                <w:sz w:val="22"/>
                <w:szCs w:val="22"/>
              </w:rPr>
              <w:tab/>
            </w:r>
            <w:r w:rsidR="00F5735D" w:rsidRPr="00726797">
              <w:rPr>
                <w:rStyle w:val="Hyperlink"/>
                <w:noProof/>
              </w:rPr>
              <w:t>Corrupt or Fraudulent Practices</w:t>
            </w:r>
            <w:r w:rsidR="00F5735D">
              <w:rPr>
                <w:noProof/>
                <w:webHidden/>
              </w:rPr>
              <w:tab/>
            </w:r>
            <w:r w:rsidR="00F5735D">
              <w:rPr>
                <w:noProof/>
                <w:webHidden/>
              </w:rPr>
              <w:fldChar w:fldCharType="begin"/>
            </w:r>
            <w:r w:rsidR="00F5735D">
              <w:rPr>
                <w:noProof/>
                <w:webHidden/>
              </w:rPr>
              <w:instrText xml:space="preserve"> PAGEREF _Toc20320881 \h </w:instrText>
            </w:r>
            <w:r w:rsidR="00F5735D">
              <w:rPr>
                <w:noProof/>
                <w:webHidden/>
              </w:rPr>
            </w:r>
            <w:r w:rsidR="00F5735D">
              <w:rPr>
                <w:noProof/>
                <w:webHidden/>
              </w:rPr>
              <w:fldChar w:fldCharType="separate"/>
            </w:r>
            <w:r w:rsidR="00B25BC1">
              <w:rPr>
                <w:noProof/>
                <w:webHidden/>
              </w:rPr>
              <w:t>15</w:t>
            </w:r>
            <w:r w:rsidR="00F5735D">
              <w:rPr>
                <w:noProof/>
                <w:webHidden/>
              </w:rPr>
              <w:fldChar w:fldCharType="end"/>
            </w:r>
          </w:hyperlink>
        </w:p>
        <w:p w:rsidR="00F5735D" w:rsidRDefault="0016380D" w:rsidP="00F5735D">
          <w:pPr>
            <w:pStyle w:val="TOC1"/>
            <w:tabs>
              <w:tab w:val="right" w:leader="dot" w:pos="9926"/>
            </w:tabs>
            <w:spacing w:after="0" w:line="276" w:lineRule="auto"/>
            <w:rPr>
              <w:rFonts w:asciiTheme="minorHAnsi" w:eastAsiaTheme="minorEastAsia" w:hAnsiTheme="minorHAnsi" w:cstheme="minorBidi"/>
              <w:noProof/>
              <w:sz w:val="22"/>
              <w:szCs w:val="22"/>
            </w:rPr>
          </w:pPr>
          <w:hyperlink w:anchor="_Toc20320882" w:history="1">
            <w:r w:rsidR="00F5735D" w:rsidRPr="00726797">
              <w:rPr>
                <w:rStyle w:val="Hyperlink"/>
                <w:noProof/>
              </w:rPr>
              <w:t>APPENDIX TO INSTRUCTIONS TO TENDERER’S</w:t>
            </w:r>
            <w:r w:rsidR="00F5735D">
              <w:rPr>
                <w:noProof/>
                <w:webHidden/>
              </w:rPr>
              <w:tab/>
            </w:r>
            <w:r w:rsidR="00F5735D">
              <w:rPr>
                <w:noProof/>
                <w:webHidden/>
              </w:rPr>
              <w:fldChar w:fldCharType="begin"/>
            </w:r>
            <w:r w:rsidR="00F5735D">
              <w:rPr>
                <w:noProof/>
                <w:webHidden/>
              </w:rPr>
              <w:instrText xml:space="preserve"> PAGEREF _Toc20320882 \h </w:instrText>
            </w:r>
            <w:r w:rsidR="00F5735D">
              <w:rPr>
                <w:noProof/>
                <w:webHidden/>
              </w:rPr>
            </w:r>
            <w:r w:rsidR="00F5735D">
              <w:rPr>
                <w:noProof/>
                <w:webHidden/>
              </w:rPr>
              <w:fldChar w:fldCharType="separate"/>
            </w:r>
            <w:r w:rsidR="00B25BC1">
              <w:rPr>
                <w:noProof/>
                <w:webHidden/>
              </w:rPr>
              <w:t>16</w:t>
            </w:r>
            <w:r w:rsidR="00F5735D">
              <w:rPr>
                <w:noProof/>
                <w:webHidden/>
              </w:rPr>
              <w:fldChar w:fldCharType="end"/>
            </w:r>
          </w:hyperlink>
        </w:p>
        <w:p w:rsidR="00F5735D" w:rsidRDefault="0016380D" w:rsidP="00F5735D">
          <w:pPr>
            <w:pStyle w:val="TOC1"/>
            <w:tabs>
              <w:tab w:val="right" w:leader="dot" w:pos="9926"/>
            </w:tabs>
            <w:spacing w:after="0" w:line="276" w:lineRule="auto"/>
            <w:rPr>
              <w:rFonts w:asciiTheme="minorHAnsi" w:eastAsiaTheme="minorEastAsia" w:hAnsiTheme="minorHAnsi" w:cstheme="minorBidi"/>
              <w:noProof/>
              <w:sz w:val="22"/>
              <w:szCs w:val="22"/>
            </w:rPr>
          </w:pPr>
          <w:hyperlink w:anchor="_Toc20320883" w:history="1">
            <w:r w:rsidR="00F5735D" w:rsidRPr="00726797">
              <w:rPr>
                <w:rStyle w:val="Hyperlink"/>
                <w:noProof/>
              </w:rPr>
              <w:t>EVALUATION CRITERIA</w:t>
            </w:r>
            <w:r w:rsidR="00F5735D">
              <w:rPr>
                <w:noProof/>
                <w:webHidden/>
              </w:rPr>
              <w:tab/>
            </w:r>
            <w:r w:rsidR="00F5735D">
              <w:rPr>
                <w:noProof/>
                <w:webHidden/>
              </w:rPr>
              <w:fldChar w:fldCharType="begin"/>
            </w:r>
            <w:r w:rsidR="00F5735D">
              <w:rPr>
                <w:noProof/>
                <w:webHidden/>
              </w:rPr>
              <w:instrText xml:space="preserve"> PAGEREF _Toc20320883 \h </w:instrText>
            </w:r>
            <w:r w:rsidR="00F5735D">
              <w:rPr>
                <w:noProof/>
                <w:webHidden/>
              </w:rPr>
            </w:r>
            <w:r w:rsidR="00F5735D">
              <w:rPr>
                <w:noProof/>
                <w:webHidden/>
              </w:rPr>
              <w:fldChar w:fldCharType="separate"/>
            </w:r>
            <w:r w:rsidR="00B25BC1">
              <w:rPr>
                <w:noProof/>
                <w:webHidden/>
              </w:rPr>
              <w:t>18</w:t>
            </w:r>
            <w:r w:rsidR="00F5735D">
              <w:rPr>
                <w:noProof/>
                <w:webHidden/>
              </w:rPr>
              <w:fldChar w:fldCharType="end"/>
            </w:r>
          </w:hyperlink>
        </w:p>
        <w:p w:rsidR="00F5735D" w:rsidRDefault="0016380D" w:rsidP="00F5735D">
          <w:pPr>
            <w:pStyle w:val="TOC1"/>
            <w:tabs>
              <w:tab w:val="right" w:leader="dot" w:pos="9926"/>
            </w:tabs>
            <w:spacing w:after="0" w:line="276" w:lineRule="auto"/>
            <w:rPr>
              <w:rFonts w:asciiTheme="minorHAnsi" w:eastAsiaTheme="minorEastAsia" w:hAnsiTheme="minorHAnsi" w:cstheme="minorBidi"/>
              <w:noProof/>
              <w:sz w:val="22"/>
              <w:szCs w:val="22"/>
            </w:rPr>
          </w:pPr>
          <w:hyperlink w:anchor="_Toc20320884" w:history="1">
            <w:r w:rsidR="00F5735D" w:rsidRPr="00726797">
              <w:rPr>
                <w:rStyle w:val="Hyperlink"/>
                <w:noProof/>
              </w:rPr>
              <w:t>(I). PRELIMINARY REQUIREMENTS (MANDATORY)</w:t>
            </w:r>
            <w:r w:rsidR="00F5735D">
              <w:rPr>
                <w:noProof/>
                <w:webHidden/>
              </w:rPr>
              <w:tab/>
            </w:r>
            <w:r w:rsidR="00F5735D">
              <w:rPr>
                <w:noProof/>
                <w:webHidden/>
              </w:rPr>
              <w:fldChar w:fldCharType="begin"/>
            </w:r>
            <w:r w:rsidR="00F5735D">
              <w:rPr>
                <w:noProof/>
                <w:webHidden/>
              </w:rPr>
              <w:instrText xml:space="preserve"> PAGEREF _Toc20320884 \h </w:instrText>
            </w:r>
            <w:r w:rsidR="00F5735D">
              <w:rPr>
                <w:noProof/>
                <w:webHidden/>
              </w:rPr>
            </w:r>
            <w:r w:rsidR="00F5735D">
              <w:rPr>
                <w:noProof/>
                <w:webHidden/>
              </w:rPr>
              <w:fldChar w:fldCharType="separate"/>
            </w:r>
            <w:r w:rsidR="00B25BC1">
              <w:rPr>
                <w:noProof/>
                <w:webHidden/>
              </w:rPr>
              <w:t>18</w:t>
            </w:r>
            <w:r w:rsidR="00F5735D">
              <w:rPr>
                <w:noProof/>
                <w:webHidden/>
              </w:rPr>
              <w:fldChar w:fldCharType="end"/>
            </w:r>
          </w:hyperlink>
        </w:p>
        <w:p w:rsidR="00F5735D" w:rsidRDefault="0016380D" w:rsidP="00F5735D">
          <w:pPr>
            <w:pStyle w:val="TOC1"/>
            <w:tabs>
              <w:tab w:val="right" w:leader="dot" w:pos="9926"/>
            </w:tabs>
            <w:spacing w:after="0" w:line="276" w:lineRule="auto"/>
            <w:rPr>
              <w:rFonts w:asciiTheme="minorHAnsi" w:eastAsiaTheme="minorEastAsia" w:hAnsiTheme="minorHAnsi" w:cstheme="minorBidi"/>
              <w:noProof/>
              <w:sz w:val="22"/>
              <w:szCs w:val="22"/>
            </w:rPr>
          </w:pPr>
          <w:hyperlink w:anchor="_Toc20320885" w:history="1">
            <w:r w:rsidR="00F5735D" w:rsidRPr="00726797">
              <w:rPr>
                <w:rStyle w:val="Hyperlink"/>
                <w:noProof/>
              </w:rPr>
              <w:t>(II) .TECHNICAL EVALUATION</w:t>
            </w:r>
            <w:r w:rsidR="00F5735D">
              <w:rPr>
                <w:noProof/>
                <w:webHidden/>
              </w:rPr>
              <w:tab/>
            </w:r>
            <w:r w:rsidR="00F5735D">
              <w:rPr>
                <w:noProof/>
                <w:webHidden/>
              </w:rPr>
              <w:fldChar w:fldCharType="begin"/>
            </w:r>
            <w:r w:rsidR="00F5735D">
              <w:rPr>
                <w:noProof/>
                <w:webHidden/>
              </w:rPr>
              <w:instrText xml:space="preserve"> PAGEREF _Toc20320885 \h </w:instrText>
            </w:r>
            <w:r w:rsidR="00F5735D">
              <w:rPr>
                <w:noProof/>
                <w:webHidden/>
              </w:rPr>
            </w:r>
            <w:r w:rsidR="00F5735D">
              <w:rPr>
                <w:noProof/>
                <w:webHidden/>
              </w:rPr>
              <w:fldChar w:fldCharType="separate"/>
            </w:r>
            <w:r w:rsidR="00B25BC1">
              <w:rPr>
                <w:noProof/>
                <w:webHidden/>
              </w:rPr>
              <w:t>19</w:t>
            </w:r>
            <w:r w:rsidR="00F5735D">
              <w:rPr>
                <w:noProof/>
                <w:webHidden/>
              </w:rPr>
              <w:fldChar w:fldCharType="end"/>
            </w:r>
          </w:hyperlink>
        </w:p>
        <w:p w:rsidR="00F5735D" w:rsidRDefault="0016380D" w:rsidP="00F5735D">
          <w:pPr>
            <w:pStyle w:val="TOC1"/>
            <w:tabs>
              <w:tab w:val="right" w:leader="dot" w:pos="9926"/>
            </w:tabs>
            <w:spacing w:after="0" w:line="276" w:lineRule="auto"/>
            <w:rPr>
              <w:rFonts w:asciiTheme="minorHAnsi" w:eastAsiaTheme="minorEastAsia" w:hAnsiTheme="minorHAnsi" w:cstheme="minorBidi"/>
              <w:noProof/>
              <w:sz w:val="22"/>
              <w:szCs w:val="22"/>
            </w:rPr>
          </w:pPr>
          <w:hyperlink w:anchor="_Toc20320886" w:history="1">
            <w:r w:rsidR="00F5735D" w:rsidRPr="00726797">
              <w:rPr>
                <w:rStyle w:val="Hyperlink"/>
                <w:noProof/>
              </w:rPr>
              <w:t>3. FINANCIAL EVALUATION</w:t>
            </w:r>
            <w:r w:rsidR="00F5735D">
              <w:rPr>
                <w:noProof/>
                <w:webHidden/>
              </w:rPr>
              <w:tab/>
            </w:r>
            <w:r w:rsidR="00F5735D">
              <w:rPr>
                <w:noProof/>
                <w:webHidden/>
              </w:rPr>
              <w:fldChar w:fldCharType="begin"/>
            </w:r>
            <w:r w:rsidR="00F5735D">
              <w:rPr>
                <w:noProof/>
                <w:webHidden/>
              </w:rPr>
              <w:instrText xml:space="preserve"> PAGEREF _Toc20320886 \h </w:instrText>
            </w:r>
            <w:r w:rsidR="00F5735D">
              <w:rPr>
                <w:noProof/>
                <w:webHidden/>
              </w:rPr>
            </w:r>
            <w:r w:rsidR="00F5735D">
              <w:rPr>
                <w:noProof/>
                <w:webHidden/>
              </w:rPr>
              <w:fldChar w:fldCharType="separate"/>
            </w:r>
            <w:r w:rsidR="00B25BC1">
              <w:rPr>
                <w:noProof/>
                <w:webHidden/>
              </w:rPr>
              <w:t>20</w:t>
            </w:r>
            <w:r w:rsidR="00F5735D">
              <w:rPr>
                <w:noProof/>
                <w:webHidden/>
              </w:rPr>
              <w:fldChar w:fldCharType="end"/>
            </w:r>
          </w:hyperlink>
        </w:p>
        <w:p w:rsidR="00F5735D" w:rsidRDefault="0016380D" w:rsidP="00F5735D">
          <w:pPr>
            <w:pStyle w:val="TOC1"/>
            <w:tabs>
              <w:tab w:val="right" w:leader="dot" w:pos="9926"/>
            </w:tabs>
            <w:spacing w:after="0" w:line="276" w:lineRule="auto"/>
            <w:rPr>
              <w:rFonts w:asciiTheme="minorHAnsi" w:eastAsiaTheme="minorEastAsia" w:hAnsiTheme="minorHAnsi" w:cstheme="minorBidi"/>
              <w:noProof/>
              <w:sz w:val="22"/>
              <w:szCs w:val="22"/>
            </w:rPr>
          </w:pPr>
          <w:hyperlink w:anchor="_Toc20320887" w:history="1">
            <w:r w:rsidR="00F5735D" w:rsidRPr="00726797">
              <w:rPr>
                <w:rStyle w:val="Hyperlink"/>
                <w:noProof/>
              </w:rPr>
              <w:t>SECTION III:       GENERAL CONDITIONS OF CONTRACT</w:t>
            </w:r>
            <w:r w:rsidR="00F5735D">
              <w:rPr>
                <w:noProof/>
                <w:webHidden/>
              </w:rPr>
              <w:tab/>
            </w:r>
            <w:r w:rsidR="00F5735D">
              <w:rPr>
                <w:noProof/>
                <w:webHidden/>
              </w:rPr>
              <w:fldChar w:fldCharType="begin"/>
            </w:r>
            <w:r w:rsidR="00F5735D">
              <w:rPr>
                <w:noProof/>
                <w:webHidden/>
              </w:rPr>
              <w:instrText xml:space="preserve"> PAGEREF _Toc20320887 \h </w:instrText>
            </w:r>
            <w:r w:rsidR="00F5735D">
              <w:rPr>
                <w:noProof/>
                <w:webHidden/>
              </w:rPr>
            </w:r>
            <w:r w:rsidR="00F5735D">
              <w:rPr>
                <w:noProof/>
                <w:webHidden/>
              </w:rPr>
              <w:fldChar w:fldCharType="separate"/>
            </w:r>
            <w:r w:rsidR="00B25BC1">
              <w:rPr>
                <w:noProof/>
                <w:webHidden/>
              </w:rPr>
              <w:t>21</w:t>
            </w:r>
            <w:r w:rsidR="00F5735D">
              <w:rPr>
                <w:noProof/>
                <w:webHidden/>
              </w:rPr>
              <w:fldChar w:fldCharType="end"/>
            </w:r>
          </w:hyperlink>
        </w:p>
        <w:p w:rsidR="00F5735D" w:rsidRDefault="0016380D" w:rsidP="00F5735D">
          <w:pPr>
            <w:pStyle w:val="TOC1"/>
            <w:tabs>
              <w:tab w:val="left" w:pos="660"/>
              <w:tab w:val="right" w:leader="dot" w:pos="9926"/>
            </w:tabs>
            <w:spacing w:after="0" w:line="276" w:lineRule="auto"/>
            <w:rPr>
              <w:rFonts w:asciiTheme="minorHAnsi" w:eastAsiaTheme="minorEastAsia" w:hAnsiTheme="minorHAnsi" w:cstheme="minorBidi"/>
              <w:noProof/>
              <w:sz w:val="22"/>
              <w:szCs w:val="22"/>
            </w:rPr>
          </w:pPr>
          <w:hyperlink w:anchor="_Toc20320888" w:history="1">
            <w:r w:rsidR="00F5735D" w:rsidRPr="00726797">
              <w:rPr>
                <w:rStyle w:val="Hyperlink"/>
                <w:noProof/>
              </w:rPr>
              <w:t>3.1</w:t>
            </w:r>
            <w:r w:rsidR="00F5735D">
              <w:rPr>
                <w:rFonts w:asciiTheme="minorHAnsi" w:eastAsiaTheme="minorEastAsia" w:hAnsiTheme="minorHAnsi" w:cstheme="minorBidi"/>
                <w:noProof/>
                <w:sz w:val="22"/>
                <w:szCs w:val="22"/>
              </w:rPr>
              <w:tab/>
            </w:r>
            <w:r w:rsidR="00F5735D" w:rsidRPr="00726797">
              <w:rPr>
                <w:rStyle w:val="Hyperlink"/>
                <w:noProof/>
              </w:rPr>
              <w:t>Definitions</w:t>
            </w:r>
            <w:r w:rsidR="00F5735D">
              <w:rPr>
                <w:noProof/>
                <w:webHidden/>
              </w:rPr>
              <w:tab/>
            </w:r>
            <w:r w:rsidR="00F5735D">
              <w:rPr>
                <w:noProof/>
                <w:webHidden/>
              </w:rPr>
              <w:fldChar w:fldCharType="begin"/>
            </w:r>
            <w:r w:rsidR="00F5735D">
              <w:rPr>
                <w:noProof/>
                <w:webHidden/>
              </w:rPr>
              <w:instrText xml:space="preserve"> PAGEREF _Toc20320888 \h </w:instrText>
            </w:r>
            <w:r w:rsidR="00F5735D">
              <w:rPr>
                <w:noProof/>
                <w:webHidden/>
              </w:rPr>
            </w:r>
            <w:r w:rsidR="00F5735D">
              <w:rPr>
                <w:noProof/>
                <w:webHidden/>
              </w:rPr>
              <w:fldChar w:fldCharType="separate"/>
            </w:r>
            <w:r w:rsidR="00B25BC1">
              <w:rPr>
                <w:noProof/>
                <w:webHidden/>
              </w:rPr>
              <w:t>22</w:t>
            </w:r>
            <w:r w:rsidR="00F5735D">
              <w:rPr>
                <w:noProof/>
                <w:webHidden/>
              </w:rPr>
              <w:fldChar w:fldCharType="end"/>
            </w:r>
          </w:hyperlink>
        </w:p>
        <w:p w:rsidR="00F5735D" w:rsidRDefault="0016380D" w:rsidP="00F5735D">
          <w:pPr>
            <w:pStyle w:val="TOC1"/>
            <w:tabs>
              <w:tab w:val="left" w:pos="660"/>
              <w:tab w:val="right" w:leader="dot" w:pos="9926"/>
            </w:tabs>
            <w:spacing w:after="0" w:line="276" w:lineRule="auto"/>
            <w:rPr>
              <w:rFonts w:asciiTheme="minorHAnsi" w:eastAsiaTheme="minorEastAsia" w:hAnsiTheme="minorHAnsi" w:cstheme="minorBidi"/>
              <w:noProof/>
              <w:sz w:val="22"/>
              <w:szCs w:val="22"/>
            </w:rPr>
          </w:pPr>
          <w:hyperlink w:anchor="_Toc20320889" w:history="1">
            <w:r w:rsidR="00F5735D" w:rsidRPr="00726797">
              <w:rPr>
                <w:rStyle w:val="Hyperlink"/>
                <w:noProof/>
              </w:rPr>
              <w:t>3.2</w:t>
            </w:r>
            <w:r w:rsidR="00F5735D">
              <w:rPr>
                <w:rFonts w:asciiTheme="minorHAnsi" w:eastAsiaTheme="minorEastAsia" w:hAnsiTheme="minorHAnsi" w:cstheme="minorBidi"/>
                <w:noProof/>
                <w:sz w:val="22"/>
                <w:szCs w:val="22"/>
              </w:rPr>
              <w:tab/>
            </w:r>
            <w:r w:rsidR="00F5735D" w:rsidRPr="00726797">
              <w:rPr>
                <w:rStyle w:val="Hyperlink"/>
                <w:noProof/>
              </w:rPr>
              <w:t>Application</w:t>
            </w:r>
            <w:r w:rsidR="00F5735D">
              <w:rPr>
                <w:noProof/>
                <w:webHidden/>
              </w:rPr>
              <w:tab/>
            </w:r>
            <w:r w:rsidR="00F5735D">
              <w:rPr>
                <w:noProof/>
                <w:webHidden/>
              </w:rPr>
              <w:fldChar w:fldCharType="begin"/>
            </w:r>
            <w:r w:rsidR="00F5735D">
              <w:rPr>
                <w:noProof/>
                <w:webHidden/>
              </w:rPr>
              <w:instrText xml:space="preserve"> PAGEREF _Toc20320889 \h </w:instrText>
            </w:r>
            <w:r w:rsidR="00F5735D">
              <w:rPr>
                <w:noProof/>
                <w:webHidden/>
              </w:rPr>
            </w:r>
            <w:r w:rsidR="00F5735D">
              <w:rPr>
                <w:noProof/>
                <w:webHidden/>
              </w:rPr>
              <w:fldChar w:fldCharType="separate"/>
            </w:r>
            <w:r w:rsidR="00B25BC1">
              <w:rPr>
                <w:noProof/>
                <w:webHidden/>
              </w:rPr>
              <w:t>22</w:t>
            </w:r>
            <w:r w:rsidR="00F5735D">
              <w:rPr>
                <w:noProof/>
                <w:webHidden/>
              </w:rPr>
              <w:fldChar w:fldCharType="end"/>
            </w:r>
          </w:hyperlink>
        </w:p>
        <w:p w:rsidR="00F5735D" w:rsidRDefault="0016380D" w:rsidP="00F5735D">
          <w:pPr>
            <w:pStyle w:val="TOC1"/>
            <w:tabs>
              <w:tab w:val="left" w:pos="660"/>
              <w:tab w:val="right" w:leader="dot" w:pos="9926"/>
            </w:tabs>
            <w:spacing w:after="0" w:line="276" w:lineRule="auto"/>
            <w:rPr>
              <w:rFonts w:asciiTheme="minorHAnsi" w:eastAsiaTheme="minorEastAsia" w:hAnsiTheme="minorHAnsi" w:cstheme="minorBidi"/>
              <w:noProof/>
              <w:sz w:val="22"/>
              <w:szCs w:val="22"/>
            </w:rPr>
          </w:pPr>
          <w:hyperlink w:anchor="_Toc20320890" w:history="1">
            <w:r w:rsidR="00F5735D" w:rsidRPr="00726797">
              <w:rPr>
                <w:rStyle w:val="Hyperlink"/>
                <w:noProof/>
              </w:rPr>
              <w:t>3.3</w:t>
            </w:r>
            <w:r w:rsidR="00F5735D">
              <w:rPr>
                <w:rFonts w:asciiTheme="minorHAnsi" w:eastAsiaTheme="minorEastAsia" w:hAnsiTheme="minorHAnsi" w:cstheme="minorBidi"/>
                <w:noProof/>
                <w:sz w:val="22"/>
                <w:szCs w:val="22"/>
              </w:rPr>
              <w:tab/>
            </w:r>
            <w:r w:rsidR="00F5735D" w:rsidRPr="00726797">
              <w:rPr>
                <w:rStyle w:val="Hyperlink"/>
                <w:noProof/>
              </w:rPr>
              <w:t>Standards</w:t>
            </w:r>
            <w:r w:rsidR="00F5735D">
              <w:rPr>
                <w:noProof/>
                <w:webHidden/>
              </w:rPr>
              <w:tab/>
            </w:r>
            <w:r w:rsidR="00F5735D">
              <w:rPr>
                <w:noProof/>
                <w:webHidden/>
              </w:rPr>
              <w:fldChar w:fldCharType="begin"/>
            </w:r>
            <w:r w:rsidR="00F5735D">
              <w:rPr>
                <w:noProof/>
                <w:webHidden/>
              </w:rPr>
              <w:instrText xml:space="preserve"> PAGEREF _Toc20320890 \h </w:instrText>
            </w:r>
            <w:r w:rsidR="00F5735D">
              <w:rPr>
                <w:noProof/>
                <w:webHidden/>
              </w:rPr>
            </w:r>
            <w:r w:rsidR="00F5735D">
              <w:rPr>
                <w:noProof/>
                <w:webHidden/>
              </w:rPr>
              <w:fldChar w:fldCharType="separate"/>
            </w:r>
            <w:r w:rsidR="00B25BC1">
              <w:rPr>
                <w:noProof/>
                <w:webHidden/>
              </w:rPr>
              <w:t>22</w:t>
            </w:r>
            <w:r w:rsidR="00F5735D">
              <w:rPr>
                <w:noProof/>
                <w:webHidden/>
              </w:rPr>
              <w:fldChar w:fldCharType="end"/>
            </w:r>
          </w:hyperlink>
        </w:p>
        <w:p w:rsidR="00F5735D" w:rsidRDefault="0016380D" w:rsidP="00F5735D">
          <w:pPr>
            <w:pStyle w:val="TOC1"/>
            <w:tabs>
              <w:tab w:val="left" w:pos="660"/>
              <w:tab w:val="right" w:leader="dot" w:pos="9926"/>
            </w:tabs>
            <w:spacing w:after="0" w:line="276" w:lineRule="auto"/>
            <w:rPr>
              <w:rFonts w:asciiTheme="minorHAnsi" w:eastAsiaTheme="minorEastAsia" w:hAnsiTheme="minorHAnsi" w:cstheme="minorBidi"/>
              <w:noProof/>
              <w:sz w:val="22"/>
              <w:szCs w:val="22"/>
            </w:rPr>
          </w:pPr>
          <w:hyperlink w:anchor="_Toc20320891" w:history="1">
            <w:r w:rsidR="00F5735D" w:rsidRPr="00726797">
              <w:rPr>
                <w:rStyle w:val="Hyperlink"/>
                <w:noProof/>
              </w:rPr>
              <w:t>3.4</w:t>
            </w:r>
            <w:r w:rsidR="00F5735D">
              <w:rPr>
                <w:rFonts w:asciiTheme="minorHAnsi" w:eastAsiaTheme="minorEastAsia" w:hAnsiTheme="minorHAnsi" w:cstheme="minorBidi"/>
                <w:noProof/>
                <w:sz w:val="22"/>
                <w:szCs w:val="22"/>
              </w:rPr>
              <w:tab/>
            </w:r>
            <w:r w:rsidR="00F5735D" w:rsidRPr="00726797">
              <w:rPr>
                <w:rStyle w:val="Hyperlink"/>
                <w:noProof/>
              </w:rPr>
              <w:t xml:space="preserve"> Patent Rights</w:t>
            </w:r>
            <w:r w:rsidR="00F5735D">
              <w:rPr>
                <w:noProof/>
                <w:webHidden/>
              </w:rPr>
              <w:tab/>
            </w:r>
            <w:r w:rsidR="00F5735D">
              <w:rPr>
                <w:noProof/>
                <w:webHidden/>
              </w:rPr>
              <w:fldChar w:fldCharType="begin"/>
            </w:r>
            <w:r w:rsidR="00F5735D">
              <w:rPr>
                <w:noProof/>
                <w:webHidden/>
              </w:rPr>
              <w:instrText xml:space="preserve"> PAGEREF _Toc20320891 \h </w:instrText>
            </w:r>
            <w:r w:rsidR="00F5735D">
              <w:rPr>
                <w:noProof/>
                <w:webHidden/>
              </w:rPr>
            </w:r>
            <w:r w:rsidR="00F5735D">
              <w:rPr>
                <w:noProof/>
                <w:webHidden/>
              </w:rPr>
              <w:fldChar w:fldCharType="separate"/>
            </w:r>
            <w:r w:rsidR="00B25BC1">
              <w:rPr>
                <w:noProof/>
                <w:webHidden/>
              </w:rPr>
              <w:t>22</w:t>
            </w:r>
            <w:r w:rsidR="00F5735D">
              <w:rPr>
                <w:noProof/>
                <w:webHidden/>
              </w:rPr>
              <w:fldChar w:fldCharType="end"/>
            </w:r>
          </w:hyperlink>
        </w:p>
        <w:p w:rsidR="00F5735D" w:rsidRDefault="0016380D" w:rsidP="00F5735D">
          <w:pPr>
            <w:pStyle w:val="TOC1"/>
            <w:tabs>
              <w:tab w:val="left" w:pos="660"/>
              <w:tab w:val="right" w:leader="dot" w:pos="9926"/>
            </w:tabs>
            <w:spacing w:after="0" w:line="276" w:lineRule="auto"/>
            <w:rPr>
              <w:rFonts w:asciiTheme="minorHAnsi" w:eastAsiaTheme="minorEastAsia" w:hAnsiTheme="minorHAnsi" w:cstheme="minorBidi"/>
              <w:noProof/>
              <w:sz w:val="22"/>
              <w:szCs w:val="22"/>
            </w:rPr>
          </w:pPr>
          <w:hyperlink w:anchor="_Toc20320892" w:history="1">
            <w:r w:rsidR="00F5735D" w:rsidRPr="00726797">
              <w:rPr>
                <w:rStyle w:val="Hyperlink"/>
                <w:noProof/>
              </w:rPr>
              <w:t>3.5</w:t>
            </w:r>
            <w:r w:rsidR="00F5735D">
              <w:rPr>
                <w:rFonts w:asciiTheme="minorHAnsi" w:eastAsiaTheme="minorEastAsia" w:hAnsiTheme="minorHAnsi" w:cstheme="minorBidi"/>
                <w:noProof/>
                <w:sz w:val="22"/>
                <w:szCs w:val="22"/>
              </w:rPr>
              <w:tab/>
            </w:r>
            <w:r w:rsidR="00F5735D" w:rsidRPr="00726797">
              <w:rPr>
                <w:rStyle w:val="Hyperlink"/>
                <w:noProof/>
              </w:rPr>
              <w:t xml:space="preserve"> Performance Security</w:t>
            </w:r>
            <w:r w:rsidR="00F5735D">
              <w:rPr>
                <w:noProof/>
                <w:webHidden/>
              </w:rPr>
              <w:tab/>
            </w:r>
            <w:r w:rsidR="00F5735D">
              <w:rPr>
                <w:noProof/>
                <w:webHidden/>
              </w:rPr>
              <w:fldChar w:fldCharType="begin"/>
            </w:r>
            <w:r w:rsidR="00F5735D">
              <w:rPr>
                <w:noProof/>
                <w:webHidden/>
              </w:rPr>
              <w:instrText xml:space="preserve"> PAGEREF _Toc20320892 \h </w:instrText>
            </w:r>
            <w:r w:rsidR="00F5735D">
              <w:rPr>
                <w:noProof/>
                <w:webHidden/>
              </w:rPr>
            </w:r>
            <w:r w:rsidR="00F5735D">
              <w:rPr>
                <w:noProof/>
                <w:webHidden/>
              </w:rPr>
              <w:fldChar w:fldCharType="separate"/>
            </w:r>
            <w:r w:rsidR="00B25BC1">
              <w:rPr>
                <w:noProof/>
                <w:webHidden/>
              </w:rPr>
              <w:t>22</w:t>
            </w:r>
            <w:r w:rsidR="00F5735D">
              <w:rPr>
                <w:noProof/>
                <w:webHidden/>
              </w:rPr>
              <w:fldChar w:fldCharType="end"/>
            </w:r>
          </w:hyperlink>
        </w:p>
        <w:p w:rsidR="00F5735D" w:rsidRDefault="0016380D" w:rsidP="00F5735D">
          <w:pPr>
            <w:pStyle w:val="TOC1"/>
            <w:tabs>
              <w:tab w:val="left" w:pos="660"/>
              <w:tab w:val="right" w:leader="dot" w:pos="9926"/>
            </w:tabs>
            <w:spacing w:after="0" w:line="276" w:lineRule="auto"/>
            <w:rPr>
              <w:rFonts w:asciiTheme="minorHAnsi" w:eastAsiaTheme="minorEastAsia" w:hAnsiTheme="minorHAnsi" w:cstheme="minorBidi"/>
              <w:noProof/>
              <w:sz w:val="22"/>
              <w:szCs w:val="22"/>
            </w:rPr>
          </w:pPr>
          <w:hyperlink w:anchor="_Toc20320893" w:history="1">
            <w:r w:rsidR="00F5735D" w:rsidRPr="00726797">
              <w:rPr>
                <w:rStyle w:val="Hyperlink"/>
                <w:noProof/>
              </w:rPr>
              <w:t>3.6</w:t>
            </w:r>
            <w:r w:rsidR="00F5735D">
              <w:rPr>
                <w:rFonts w:asciiTheme="minorHAnsi" w:eastAsiaTheme="minorEastAsia" w:hAnsiTheme="minorHAnsi" w:cstheme="minorBidi"/>
                <w:noProof/>
                <w:sz w:val="22"/>
                <w:szCs w:val="22"/>
              </w:rPr>
              <w:tab/>
            </w:r>
            <w:r w:rsidR="00F5735D" w:rsidRPr="00726797">
              <w:rPr>
                <w:rStyle w:val="Hyperlink"/>
                <w:noProof/>
              </w:rPr>
              <w:t>Delivery of services and Documents</w:t>
            </w:r>
            <w:r w:rsidR="00F5735D">
              <w:rPr>
                <w:noProof/>
                <w:webHidden/>
              </w:rPr>
              <w:tab/>
            </w:r>
            <w:r w:rsidR="00F5735D">
              <w:rPr>
                <w:noProof/>
                <w:webHidden/>
              </w:rPr>
              <w:fldChar w:fldCharType="begin"/>
            </w:r>
            <w:r w:rsidR="00F5735D">
              <w:rPr>
                <w:noProof/>
                <w:webHidden/>
              </w:rPr>
              <w:instrText xml:space="preserve"> PAGEREF _Toc20320893 \h </w:instrText>
            </w:r>
            <w:r w:rsidR="00F5735D">
              <w:rPr>
                <w:noProof/>
                <w:webHidden/>
              </w:rPr>
            </w:r>
            <w:r w:rsidR="00F5735D">
              <w:rPr>
                <w:noProof/>
                <w:webHidden/>
              </w:rPr>
              <w:fldChar w:fldCharType="separate"/>
            </w:r>
            <w:r w:rsidR="00B25BC1">
              <w:rPr>
                <w:noProof/>
                <w:webHidden/>
              </w:rPr>
              <w:t>23</w:t>
            </w:r>
            <w:r w:rsidR="00F5735D">
              <w:rPr>
                <w:noProof/>
                <w:webHidden/>
              </w:rPr>
              <w:fldChar w:fldCharType="end"/>
            </w:r>
          </w:hyperlink>
        </w:p>
        <w:p w:rsidR="00F5735D" w:rsidRDefault="0016380D" w:rsidP="00F5735D">
          <w:pPr>
            <w:pStyle w:val="TOC1"/>
            <w:tabs>
              <w:tab w:val="left" w:pos="660"/>
              <w:tab w:val="right" w:leader="dot" w:pos="9926"/>
            </w:tabs>
            <w:spacing w:after="0" w:line="276" w:lineRule="auto"/>
            <w:rPr>
              <w:rFonts w:asciiTheme="minorHAnsi" w:eastAsiaTheme="minorEastAsia" w:hAnsiTheme="minorHAnsi" w:cstheme="minorBidi"/>
              <w:noProof/>
              <w:sz w:val="22"/>
              <w:szCs w:val="22"/>
            </w:rPr>
          </w:pPr>
          <w:hyperlink w:anchor="_Toc20320894" w:history="1">
            <w:r w:rsidR="00F5735D" w:rsidRPr="00726797">
              <w:rPr>
                <w:rStyle w:val="Hyperlink"/>
                <w:noProof/>
              </w:rPr>
              <w:t>3.7</w:t>
            </w:r>
            <w:r w:rsidR="00F5735D">
              <w:rPr>
                <w:rFonts w:asciiTheme="minorHAnsi" w:eastAsiaTheme="minorEastAsia" w:hAnsiTheme="minorHAnsi" w:cstheme="minorBidi"/>
                <w:noProof/>
                <w:sz w:val="22"/>
                <w:szCs w:val="22"/>
              </w:rPr>
              <w:tab/>
            </w:r>
            <w:r w:rsidR="00F5735D" w:rsidRPr="00726797">
              <w:rPr>
                <w:rStyle w:val="Hyperlink"/>
                <w:noProof/>
              </w:rPr>
              <w:t>Inspections and Tests</w:t>
            </w:r>
            <w:r w:rsidR="00F5735D">
              <w:rPr>
                <w:noProof/>
                <w:webHidden/>
              </w:rPr>
              <w:tab/>
            </w:r>
            <w:r w:rsidR="00F5735D">
              <w:rPr>
                <w:noProof/>
                <w:webHidden/>
              </w:rPr>
              <w:fldChar w:fldCharType="begin"/>
            </w:r>
            <w:r w:rsidR="00F5735D">
              <w:rPr>
                <w:noProof/>
                <w:webHidden/>
              </w:rPr>
              <w:instrText xml:space="preserve"> PAGEREF _Toc20320894 \h </w:instrText>
            </w:r>
            <w:r w:rsidR="00F5735D">
              <w:rPr>
                <w:noProof/>
                <w:webHidden/>
              </w:rPr>
            </w:r>
            <w:r w:rsidR="00F5735D">
              <w:rPr>
                <w:noProof/>
                <w:webHidden/>
              </w:rPr>
              <w:fldChar w:fldCharType="separate"/>
            </w:r>
            <w:r w:rsidR="00B25BC1">
              <w:rPr>
                <w:noProof/>
                <w:webHidden/>
              </w:rPr>
              <w:t>23</w:t>
            </w:r>
            <w:r w:rsidR="00F5735D">
              <w:rPr>
                <w:noProof/>
                <w:webHidden/>
              </w:rPr>
              <w:fldChar w:fldCharType="end"/>
            </w:r>
          </w:hyperlink>
        </w:p>
        <w:p w:rsidR="00F5735D" w:rsidRDefault="0016380D" w:rsidP="00F5735D">
          <w:pPr>
            <w:pStyle w:val="TOC1"/>
            <w:tabs>
              <w:tab w:val="left" w:pos="660"/>
              <w:tab w:val="right" w:leader="dot" w:pos="9926"/>
            </w:tabs>
            <w:spacing w:after="0" w:line="276" w:lineRule="auto"/>
            <w:rPr>
              <w:rFonts w:asciiTheme="minorHAnsi" w:eastAsiaTheme="minorEastAsia" w:hAnsiTheme="minorHAnsi" w:cstheme="minorBidi"/>
              <w:noProof/>
              <w:sz w:val="22"/>
              <w:szCs w:val="22"/>
            </w:rPr>
          </w:pPr>
          <w:hyperlink w:anchor="_Toc20320895" w:history="1">
            <w:r w:rsidR="00F5735D" w:rsidRPr="00726797">
              <w:rPr>
                <w:rStyle w:val="Hyperlink"/>
                <w:noProof/>
              </w:rPr>
              <w:t>3.8</w:t>
            </w:r>
            <w:r w:rsidR="00F5735D">
              <w:rPr>
                <w:rFonts w:asciiTheme="minorHAnsi" w:eastAsiaTheme="minorEastAsia" w:hAnsiTheme="minorHAnsi" w:cstheme="minorBidi"/>
                <w:noProof/>
                <w:sz w:val="22"/>
                <w:szCs w:val="22"/>
              </w:rPr>
              <w:tab/>
            </w:r>
            <w:r w:rsidR="00F5735D" w:rsidRPr="00726797">
              <w:rPr>
                <w:rStyle w:val="Hyperlink"/>
                <w:noProof/>
              </w:rPr>
              <w:t>Payment</w:t>
            </w:r>
            <w:r w:rsidR="00F5735D">
              <w:rPr>
                <w:noProof/>
                <w:webHidden/>
              </w:rPr>
              <w:tab/>
            </w:r>
            <w:r w:rsidR="00F5735D">
              <w:rPr>
                <w:noProof/>
                <w:webHidden/>
              </w:rPr>
              <w:fldChar w:fldCharType="begin"/>
            </w:r>
            <w:r w:rsidR="00F5735D">
              <w:rPr>
                <w:noProof/>
                <w:webHidden/>
              </w:rPr>
              <w:instrText xml:space="preserve"> PAGEREF _Toc20320895 \h </w:instrText>
            </w:r>
            <w:r w:rsidR="00F5735D">
              <w:rPr>
                <w:noProof/>
                <w:webHidden/>
              </w:rPr>
            </w:r>
            <w:r w:rsidR="00F5735D">
              <w:rPr>
                <w:noProof/>
                <w:webHidden/>
              </w:rPr>
              <w:fldChar w:fldCharType="separate"/>
            </w:r>
            <w:r w:rsidR="00B25BC1">
              <w:rPr>
                <w:noProof/>
                <w:webHidden/>
              </w:rPr>
              <w:t>23</w:t>
            </w:r>
            <w:r w:rsidR="00F5735D">
              <w:rPr>
                <w:noProof/>
                <w:webHidden/>
              </w:rPr>
              <w:fldChar w:fldCharType="end"/>
            </w:r>
          </w:hyperlink>
        </w:p>
        <w:p w:rsidR="00F5735D" w:rsidRDefault="0016380D" w:rsidP="00F5735D">
          <w:pPr>
            <w:pStyle w:val="TOC1"/>
            <w:tabs>
              <w:tab w:val="left" w:pos="660"/>
              <w:tab w:val="right" w:leader="dot" w:pos="9926"/>
            </w:tabs>
            <w:spacing w:after="0" w:line="276" w:lineRule="auto"/>
            <w:rPr>
              <w:rFonts w:asciiTheme="minorHAnsi" w:eastAsiaTheme="minorEastAsia" w:hAnsiTheme="minorHAnsi" w:cstheme="minorBidi"/>
              <w:noProof/>
              <w:sz w:val="22"/>
              <w:szCs w:val="22"/>
            </w:rPr>
          </w:pPr>
          <w:hyperlink w:anchor="_Toc20320896" w:history="1">
            <w:r w:rsidR="00F5735D" w:rsidRPr="00726797">
              <w:rPr>
                <w:rStyle w:val="Hyperlink"/>
                <w:noProof/>
              </w:rPr>
              <w:t>3.9</w:t>
            </w:r>
            <w:r w:rsidR="00F5735D">
              <w:rPr>
                <w:rFonts w:asciiTheme="minorHAnsi" w:eastAsiaTheme="minorEastAsia" w:hAnsiTheme="minorHAnsi" w:cstheme="minorBidi"/>
                <w:noProof/>
                <w:sz w:val="22"/>
                <w:szCs w:val="22"/>
              </w:rPr>
              <w:tab/>
            </w:r>
            <w:r w:rsidR="00F5735D" w:rsidRPr="00726797">
              <w:rPr>
                <w:rStyle w:val="Hyperlink"/>
                <w:noProof/>
              </w:rPr>
              <w:t>Prices</w:t>
            </w:r>
            <w:r w:rsidR="00F5735D">
              <w:rPr>
                <w:noProof/>
                <w:webHidden/>
              </w:rPr>
              <w:tab/>
            </w:r>
            <w:r w:rsidR="00F5735D">
              <w:rPr>
                <w:noProof/>
                <w:webHidden/>
              </w:rPr>
              <w:fldChar w:fldCharType="begin"/>
            </w:r>
            <w:r w:rsidR="00F5735D">
              <w:rPr>
                <w:noProof/>
                <w:webHidden/>
              </w:rPr>
              <w:instrText xml:space="preserve"> PAGEREF _Toc20320896 \h </w:instrText>
            </w:r>
            <w:r w:rsidR="00F5735D">
              <w:rPr>
                <w:noProof/>
                <w:webHidden/>
              </w:rPr>
            </w:r>
            <w:r w:rsidR="00F5735D">
              <w:rPr>
                <w:noProof/>
                <w:webHidden/>
              </w:rPr>
              <w:fldChar w:fldCharType="separate"/>
            </w:r>
            <w:r w:rsidR="00B25BC1">
              <w:rPr>
                <w:noProof/>
                <w:webHidden/>
              </w:rPr>
              <w:t>23</w:t>
            </w:r>
            <w:r w:rsidR="00F5735D">
              <w:rPr>
                <w:noProof/>
                <w:webHidden/>
              </w:rPr>
              <w:fldChar w:fldCharType="end"/>
            </w:r>
          </w:hyperlink>
        </w:p>
        <w:p w:rsidR="00F5735D" w:rsidRDefault="0016380D" w:rsidP="00F5735D">
          <w:pPr>
            <w:pStyle w:val="TOC1"/>
            <w:tabs>
              <w:tab w:val="left" w:pos="660"/>
              <w:tab w:val="right" w:leader="dot" w:pos="9926"/>
            </w:tabs>
            <w:spacing w:after="0" w:line="276" w:lineRule="auto"/>
            <w:rPr>
              <w:rFonts w:asciiTheme="minorHAnsi" w:eastAsiaTheme="minorEastAsia" w:hAnsiTheme="minorHAnsi" w:cstheme="minorBidi"/>
              <w:noProof/>
              <w:sz w:val="22"/>
              <w:szCs w:val="22"/>
            </w:rPr>
          </w:pPr>
          <w:hyperlink w:anchor="_Toc20320897" w:history="1">
            <w:r w:rsidR="00F5735D" w:rsidRPr="00726797">
              <w:rPr>
                <w:rStyle w:val="Hyperlink"/>
                <w:noProof/>
              </w:rPr>
              <w:t>3.10</w:t>
            </w:r>
            <w:r w:rsidR="00F5735D">
              <w:rPr>
                <w:rFonts w:asciiTheme="minorHAnsi" w:eastAsiaTheme="minorEastAsia" w:hAnsiTheme="minorHAnsi" w:cstheme="minorBidi"/>
                <w:noProof/>
                <w:sz w:val="22"/>
                <w:szCs w:val="22"/>
              </w:rPr>
              <w:tab/>
            </w:r>
            <w:r w:rsidR="00F5735D" w:rsidRPr="00726797">
              <w:rPr>
                <w:rStyle w:val="Hyperlink"/>
                <w:noProof/>
              </w:rPr>
              <w:t>Assignment</w:t>
            </w:r>
            <w:r w:rsidR="00F5735D">
              <w:rPr>
                <w:noProof/>
                <w:webHidden/>
              </w:rPr>
              <w:tab/>
            </w:r>
            <w:r w:rsidR="00F5735D">
              <w:rPr>
                <w:noProof/>
                <w:webHidden/>
              </w:rPr>
              <w:fldChar w:fldCharType="begin"/>
            </w:r>
            <w:r w:rsidR="00F5735D">
              <w:rPr>
                <w:noProof/>
                <w:webHidden/>
              </w:rPr>
              <w:instrText xml:space="preserve"> PAGEREF _Toc20320897 \h </w:instrText>
            </w:r>
            <w:r w:rsidR="00F5735D">
              <w:rPr>
                <w:noProof/>
                <w:webHidden/>
              </w:rPr>
            </w:r>
            <w:r w:rsidR="00F5735D">
              <w:rPr>
                <w:noProof/>
                <w:webHidden/>
              </w:rPr>
              <w:fldChar w:fldCharType="separate"/>
            </w:r>
            <w:r w:rsidR="00B25BC1">
              <w:rPr>
                <w:noProof/>
                <w:webHidden/>
              </w:rPr>
              <w:t>23</w:t>
            </w:r>
            <w:r w:rsidR="00F5735D">
              <w:rPr>
                <w:noProof/>
                <w:webHidden/>
              </w:rPr>
              <w:fldChar w:fldCharType="end"/>
            </w:r>
          </w:hyperlink>
        </w:p>
        <w:p w:rsidR="00F5735D" w:rsidRDefault="0016380D" w:rsidP="00F5735D">
          <w:pPr>
            <w:pStyle w:val="TOC1"/>
            <w:tabs>
              <w:tab w:val="left" w:pos="660"/>
              <w:tab w:val="right" w:leader="dot" w:pos="9926"/>
            </w:tabs>
            <w:spacing w:after="0" w:line="276" w:lineRule="auto"/>
            <w:rPr>
              <w:rFonts w:asciiTheme="minorHAnsi" w:eastAsiaTheme="minorEastAsia" w:hAnsiTheme="minorHAnsi" w:cstheme="minorBidi"/>
              <w:noProof/>
              <w:sz w:val="22"/>
              <w:szCs w:val="22"/>
            </w:rPr>
          </w:pPr>
          <w:hyperlink w:anchor="_Toc20320898" w:history="1">
            <w:r w:rsidR="00F5735D" w:rsidRPr="00726797">
              <w:rPr>
                <w:rStyle w:val="Hyperlink"/>
                <w:noProof/>
              </w:rPr>
              <w:t>3.11</w:t>
            </w:r>
            <w:r w:rsidR="00F5735D">
              <w:rPr>
                <w:rFonts w:asciiTheme="minorHAnsi" w:eastAsiaTheme="minorEastAsia" w:hAnsiTheme="minorHAnsi" w:cstheme="minorBidi"/>
                <w:noProof/>
                <w:sz w:val="22"/>
                <w:szCs w:val="22"/>
              </w:rPr>
              <w:tab/>
            </w:r>
            <w:r w:rsidR="00F5735D" w:rsidRPr="00726797">
              <w:rPr>
                <w:rStyle w:val="Hyperlink"/>
                <w:noProof/>
              </w:rPr>
              <w:t>Termination for Default</w:t>
            </w:r>
            <w:r w:rsidR="00F5735D">
              <w:rPr>
                <w:noProof/>
                <w:webHidden/>
              </w:rPr>
              <w:tab/>
            </w:r>
            <w:r w:rsidR="00F5735D">
              <w:rPr>
                <w:noProof/>
                <w:webHidden/>
              </w:rPr>
              <w:fldChar w:fldCharType="begin"/>
            </w:r>
            <w:r w:rsidR="00F5735D">
              <w:rPr>
                <w:noProof/>
                <w:webHidden/>
              </w:rPr>
              <w:instrText xml:space="preserve"> PAGEREF _Toc20320898 \h </w:instrText>
            </w:r>
            <w:r w:rsidR="00F5735D">
              <w:rPr>
                <w:noProof/>
                <w:webHidden/>
              </w:rPr>
            </w:r>
            <w:r w:rsidR="00F5735D">
              <w:rPr>
                <w:noProof/>
                <w:webHidden/>
              </w:rPr>
              <w:fldChar w:fldCharType="separate"/>
            </w:r>
            <w:r w:rsidR="00B25BC1">
              <w:rPr>
                <w:noProof/>
                <w:webHidden/>
              </w:rPr>
              <w:t>24</w:t>
            </w:r>
            <w:r w:rsidR="00F5735D">
              <w:rPr>
                <w:noProof/>
                <w:webHidden/>
              </w:rPr>
              <w:fldChar w:fldCharType="end"/>
            </w:r>
          </w:hyperlink>
        </w:p>
        <w:p w:rsidR="00F5735D" w:rsidRDefault="0016380D" w:rsidP="00F5735D">
          <w:pPr>
            <w:pStyle w:val="TOC1"/>
            <w:tabs>
              <w:tab w:val="left" w:pos="660"/>
              <w:tab w:val="right" w:leader="dot" w:pos="9926"/>
            </w:tabs>
            <w:spacing w:after="0" w:line="276" w:lineRule="auto"/>
            <w:rPr>
              <w:rFonts w:asciiTheme="minorHAnsi" w:eastAsiaTheme="minorEastAsia" w:hAnsiTheme="minorHAnsi" w:cstheme="minorBidi"/>
              <w:noProof/>
              <w:sz w:val="22"/>
              <w:szCs w:val="22"/>
            </w:rPr>
          </w:pPr>
          <w:hyperlink w:anchor="_Toc20320899" w:history="1">
            <w:r w:rsidR="00F5735D" w:rsidRPr="00726797">
              <w:rPr>
                <w:rStyle w:val="Hyperlink"/>
                <w:noProof/>
              </w:rPr>
              <w:t>3.12</w:t>
            </w:r>
            <w:r w:rsidR="00F5735D">
              <w:rPr>
                <w:rFonts w:asciiTheme="minorHAnsi" w:eastAsiaTheme="minorEastAsia" w:hAnsiTheme="minorHAnsi" w:cstheme="minorBidi"/>
                <w:noProof/>
                <w:sz w:val="22"/>
                <w:szCs w:val="22"/>
              </w:rPr>
              <w:tab/>
            </w:r>
            <w:r w:rsidR="00F5735D" w:rsidRPr="00726797">
              <w:rPr>
                <w:rStyle w:val="Hyperlink"/>
                <w:noProof/>
              </w:rPr>
              <w:t>Termination for insolvency</w:t>
            </w:r>
            <w:r w:rsidR="00F5735D">
              <w:rPr>
                <w:noProof/>
                <w:webHidden/>
              </w:rPr>
              <w:tab/>
            </w:r>
            <w:r w:rsidR="00F5735D">
              <w:rPr>
                <w:noProof/>
                <w:webHidden/>
              </w:rPr>
              <w:fldChar w:fldCharType="begin"/>
            </w:r>
            <w:r w:rsidR="00F5735D">
              <w:rPr>
                <w:noProof/>
                <w:webHidden/>
              </w:rPr>
              <w:instrText xml:space="preserve"> PAGEREF _Toc20320899 \h </w:instrText>
            </w:r>
            <w:r w:rsidR="00F5735D">
              <w:rPr>
                <w:noProof/>
                <w:webHidden/>
              </w:rPr>
            </w:r>
            <w:r w:rsidR="00F5735D">
              <w:rPr>
                <w:noProof/>
                <w:webHidden/>
              </w:rPr>
              <w:fldChar w:fldCharType="separate"/>
            </w:r>
            <w:r w:rsidR="00B25BC1">
              <w:rPr>
                <w:noProof/>
                <w:webHidden/>
              </w:rPr>
              <w:t>24</w:t>
            </w:r>
            <w:r w:rsidR="00F5735D">
              <w:rPr>
                <w:noProof/>
                <w:webHidden/>
              </w:rPr>
              <w:fldChar w:fldCharType="end"/>
            </w:r>
          </w:hyperlink>
        </w:p>
        <w:p w:rsidR="00F5735D" w:rsidRDefault="0016380D" w:rsidP="00F5735D">
          <w:pPr>
            <w:pStyle w:val="TOC1"/>
            <w:tabs>
              <w:tab w:val="left" w:pos="660"/>
              <w:tab w:val="right" w:leader="dot" w:pos="9926"/>
            </w:tabs>
            <w:spacing w:after="0" w:line="276" w:lineRule="auto"/>
            <w:rPr>
              <w:rFonts w:asciiTheme="minorHAnsi" w:eastAsiaTheme="minorEastAsia" w:hAnsiTheme="minorHAnsi" w:cstheme="minorBidi"/>
              <w:noProof/>
              <w:sz w:val="22"/>
              <w:szCs w:val="22"/>
            </w:rPr>
          </w:pPr>
          <w:hyperlink w:anchor="_Toc20320900" w:history="1">
            <w:r w:rsidR="00F5735D" w:rsidRPr="00726797">
              <w:rPr>
                <w:rStyle w:val="Hyperlink"/>
                <w:noProof/>
              </w:rPr>
              <w:t>3.13</w:t>
            </w:r>
            <w:r w:rsidR="00F5735D">
              <w:rPr>
                <w:rFonts w:asciiTheme="minorHAnsi" w:eastAsiaTheme="minorEastAsia" w:hAnsiTheme="minorHAnsi" w:cstheme="minorBidi"/>
                <w:noProof/>
                <w:sz w:val="22"/>
                <w:szCs w:val="22"/>
              </w:rPr>
              <w:tab/>
            </w:r>
            <w:r w:rsidR="00F5735D" w:rsidRPr="00726797">
              <w:rPr>
                <w:rStyle w:val="Hyperlink"/>
                <w:noProof/>
              </w:rPr>
              <w:t>Termination for convenience</w:t>
            </w:r>
            <w:r w:rsidR="00F5735D">
              <w:rPr>
                <w:noProof/>
                <w:webHidden/>
              </w:rPr>
              <w:tab/>
            </w:r>
            <w:r w:rsidR="00F5735D">
              <w:rPr>
                <w:noProof/>
                <w:webHidden/>
              </w:rPr>
              <w:fldChar w:fldCharType="begin"/>
            </w:r>
            <w:r w:rsidR="00F5735D">
              <w:rPr>
                <w:noProof/>
                <w:webHidden/>
              </w:rPr>
              <w:instrText xml:space="preserve"> PAGEREF _Toc20320900 \h </w:instrText>
            </w:r>
            <w:r w:rsidR="00F5735D">
              <w:rPr>
                <w:noProof/>
                <w:webHidden/>
              </w:rPr>
            </w:r>
            <w:r w:rsidR="00F5735D">
              <w:rPr>
                <w:noProof/>
                <w:webHidden/>
              </w:rPr>
              <w:fldChar w:fldCharType="separate"/>
            </w:r>
            <w:r w:rsidR="00B25BC1">
              <w:rPr>
                <w:noProof/>
                <w:webHidden/>
              </w:rPr>
              <w:t>24</w:t>
            </w:r>
            <w:r w:rsidR="00F5735D">
              <w:rPr>
                <w:noProof/>
                <w:webHidden/>
              </w:rPr>
              <w:fldChar w:fldCharType="end"/>
            </w:r>
          </w:hyperlink>
        </w:p>
        <w:p w:rsidR="00F5735D" w:rsidRDefault="0016380D" w:rsidP="00F5735D">
          <w:pPr>
            <w:pStyle w:val="TOC1"/>
            <w:tabs>
              <w:tab w:val="left" w:pos="660"/>
              <w:tab w:val="right" w:leader="dot" w:pos="9926"/>
            </w:tabs>
            <w:spacing w:after="0" w:line="276" w:lineRule="auto"/>
            <w:rPr>
              <w:rFonts w:asciiTheme="minorHAnsi" w:eastAsiaTheme="minorEastAsia" w:hAnsiTheme="minorHAnsi" w:cstheme="minorBidi"/>
              <w:noProof/>
              <w:sz w:val="22"/>
              <w:szCs w:val="22"/>
            </w:rPr>
          </w:pPr>
          <w:hyperlink w:anchor="_Toc20320901" w:history="1">
            <w:r w:rsidR="00F5735D" w:rsidRPr="00726797">
              <w:rPr>
                <w:rStyle w:val="Hyperlink"/>
                <w:noProof/>
              </w:rPr>
              <w:t>3.14</w:t>
            </w:r>
            <w:r w:rsidR="00F5735D">
              <w:rPr>
                <w:rFonts w:asciiTheme="minorHAnsi" w:eastAsiaTheme="minorEastAsia" w:hAnsiTheme="minorHAnsi" w:cstheme="minorBidi"/>
                <w:noProof/>
                <w:sz w:val="22"/>
                <w:szCs w:val="22"/>
              </w:rPr>
              <w:tab/>
            </w:r>
            <w:r w:rsidR="00F5735D" w:rsidRPr="00726797">
              <w:rPr>
                <w:rStyle w:val="Hyperlink"/>
                <w:noProof/>
              </w:rPr>
              <w:t>Resolution of disputes</w:t>
            </w:r>
            <w:r w:rsidR="00F5735D">
              <w:rPr>
                <w:noProof/>
                <w:webHidden/>
              </w:rPr>
              <w:tab/>
            </w:r>
            <w:r w:rsidR="00F5735D">
              <w:rPr>
                <w:noProof/>
                <w:webHidden/>
              </w:rPr>
              <w:fldChar w:fldCharType="begin"/>
            </w:r>
            <w:r w:rsidR="00F5735D">
              <w:rPr>
                <w:noProof/>
                <w:webHidden/>
              </w:rPr>
              <w:instrText xml:space="preserve"> PAGEREF _Toc20320901 \h </w:instrText>
            </w:r>
            <w:r w:rsidR="00F5735D">
              <w:rPr>
                <w:noProof/>
                <w:webHidden/>
              </w:rPr>
            </w:r>
            <w:r w:rsidR="00F5735D">
              <w:rPr>
                <w:noProof/>
                <w:webHidden/>
              </w:rPr>
              <w:fldChar w:fldCharType="separate"/>
            </w:r>
            <w:r w:rsidR="00B25BC1">
              <w:rPr>
                <w:noProof/>
                <w:webHidden/>
              </w:rPr>
              <w:t>24</w:t>
            </w:r>
            <w:r w:rsidR="00F5735D">
              <w:rPr>
                <w:noProof/>
                <w:webHidden/>
              </w:rPr>
              <w:fldChar w:fldCharType="end"/>
            </w:r>
          </w:hyperlink>
        </w:p>
        <w:p w:rsidR="00F5735D" w:rsidRDefault="0016380D" w:rsidP="00F5735D">
          <w:pPr>
            <w:pStyle w:val="TOC1"/>
            <w:tabs>
              <w:tab w:val="left" w:pos="660"/>
              <w:tab w:val="right" w:leader="dot" w:pos="9926"/>
            </w:tabs>
            <w:spacing w:after="0" w:line="276" w:lineRule="auto"/>
            <w:rPr>
              <w:rFonts w:asciiTheme="minorHAnsi" w:eastAsiaTheme="minorEastAsia" w:hAnsiTheme="minorHAnsi" w:cstheme="minorBidi"/>
              <w:noProof/>
              <w:sz w:val="22"/>
              <w:szCs w:val="22"/>
            </w:rPr>
          </w:pPr>
          <w:hyperlink w:anchor="_Toc20320902" w:history="1">
            <w:r w:rsidR="00F5735D" w:rsidRPr="00726797">
              <w:rPr>
                <w:rStyle w:val="Hyperlink"/>
                <w:noProof/>
              </w:rPr>
              <w:t>3.15</w:t>
            </w:r>
            <w:r w:rsidR="00F5735D">
              <w:rPr>
                <w:rFonts w:asciiTheme="minorHAnsi" w:eastAsiaTheme="minorEastAsia" w:hAnsiTheme="minorHAnsi" w:cstheme="minorBidi"/>
                <w:noProof/>
                <w:sz w:val="22"/>
                <w:szCs w:val="22"/>
              </w:rPr>
              <w:tab/>
            </w:r>
            <w:r w:rsidR="00F5735D" w:rsidRPr="00726797">
              <w:rPr>
                <w:rStyle w:val="Hyperlink"/>
                <w:noProof/>
              </w:rPr>
              <w:t>Governing Language</w:t>
            </w:r>
            <w:r w:rsidR="00F5735D">
              <w:rPr>
                <w:noProof/>
                <w:webHidden/>
              </w:rPr>
              <w:tab/>
            </w:r>
            <w:r w:rsidR="00F5735D">
              <w:rPr>
                <w:noProof/>
                <w:webHidden/>
              </w:rPr>
              <w:fldChar w:fldCharType="begin"/>
            </w:r>
            <w:r w:rsidR="00F5735D">
              <w:rPr>
                <w:noProof/>
                <w:webHidden/>
              </w:rPr>
              <w:instrText xml:space="preserve"> PAGEREF _Toc20320902 \h </w:instrText>
            </w:r>
            <w:r w:rsidR="00F5735D">
              <w:rPr>
                <w:noProof/>
                <w:webHidden/>
              </w:rPr>
            </w:r>
            <w:r w:rsidR="00F5735D">
              <w:rPr>
                <w:noProof/>
                <w:webHidden/>
              </w:rPr>
              <w:fldChar w:fldCharType="separate"/>
            </w:r>
            <w:r w:rsidR="00B25BC1">
              <w:rPr>
                <w:noProof/>
                <w:webHidden/>
              </w:rPr>
              <w:t>24</w:t>
            </w:r>
            <w:r w:rsidR="00F5735D">
              <w:rPr>
                <w:noProof/>
                <w:webHidden/>
              </w:rPr>
              <w:fldChar w:fldCharType="end"/>
            </w:r>
          </w:hyperlink>
        </w:p>
        <w:p w:rsidR="00F5735D" w:rsidRDefault="0016380D" w:rsidP="00F5735D">
          <w:pPr>
            <w:pStyle w:val="TOC1"/>
            <w:tabs>
              <w:tab w:val="left" w:pos="660"/>
              <w:tab w:val="right" w:leader="dot" w:pos="9926"/>
            </w:tabs>
            <w:spacing w:after="0" w:line="276" w:lineRule="auto"/>
            <w:rPr>
              <w:rFonts w:asciiTheme="minorHAnsi" w:eastAsiaTheme="minorEastAsia" w:hAnsiTheme="minorHAnsi" w:cstheme="minorBidi"/>
              <w:noProof/>
              <w:sz w:val="22"/>
              <w:szCs w:val="22"/>
            </w:rPr>
          </w:pPr>
          <w:hyperlink w:anchor="_Toc20320903" w:history="1">
            <w:r w:rsidR="00F5735D" w:rsidRPr="00726797">
              <w:rPr>
                <w:rStyle w:val="Hyperlink"/>
                <w:noProof/>
              </w:rPr>
              <w:t>3.17</w:t>
            </w:r>
            <w:r w:rsidR="00F5735D">
              <w:rPr>
                <w:rFonts w:asciiTheme="minorHAnsi" w:eastAsiaTheme="minorEastAsia" w:hAnsiTheme="minorHAnsi" w:cstheme="minorBidi"/>
                <w:noProof/>
                <w:sz w:val="22"/>
                <w:szCs w:val="22"/>
              </w:rPr>
              <w:tab/>
            </w:r>
            <w:r w:rsidR="00F5735D" w:rsidRPr="00726797">
              <w:rPr>
                <w:rStyle w:val="Hyperlink"/>
                <w:noProof/>
              </w:rPr>
              <w:t>Applicable Law.</w:t>
            </w:r>
            <w:r w:rsidR="00F5735D">
              <w:rPr>
                <w:noProof/>
                <w:webHidden/>
              </w:rPr>
              <w:tab/>
            </w:r>
            <w:r w:rsidR="00F5735D">
              <w:rPr>
                <w:noProof/>
                <w:webHidden/>
              </w:rPr>
              <w:fldChar w:fldCharType="begin"/>
            </w:r>
            <w:r w:rsidR="00F5735D">
              <w:rPr>
                <w:noProof/>
                <w:webHidden/>
              </w:rPr>
              <w:instrText xml:space="preserve"> PAGEREF _Toc20320903 \h </w:instrText>
            </w:r>
            <w:r w:rsidR="00F5735D">
              <w:rPr>
                <w:noProof/>
                <w:webHidden/>
              </w:rPr>
            </w:r>
            <w:r w:rsidR="00F5735D">
              <w:rPr>
                <w:noProof/>
                <w:webHidden/>
              </w:rPr>
              <w:fldChar w:fldCharType="separate"/>
            </w:r>
            <w:r w:rsidR="00B25BC1">
              <w:rPr>
                <w:noProof/>
                <w:webHidden/>
              </w:rPr>
              <w:t>25</w:t>
            </w:r>
            <w:r w:rsidR="00F5735D">
              <w:rPr>
                <w:noProof/>
                <w:webHidden/>
              </w:rPr>
              <w:fldChar w:fldCharType="end"/>
            </w:r>
          </w:hyperlink>
        </w:p>
        <w:p w:rsidR="00F5735D" w:rsidRDefault="0016380D" w:rsidP="00F5735D">
          <w:pPr>
            <w:pStyle w:val="TOC1"/>
            <w:tabs>
              <w:tab w:val="right" w:leader="dot" w:pos="9926"/>
            </w:tabs>
            <w:spacing w:after="0" w:line="276" w:lineRule="auto"/>
            <w:rPr>
              <w:rFonts w:asciiTheme="minorHAnsi" w:eastAsiaTheme="minorEastAsia" w:hAnsiTheme="minorHAnsi" w:cstheme="minorBidi"/>
              <w:noProof/>
              <w:sz w:val="22"/>
              <w:szCs w:val="22"/>
            </w:rPr>
          </w:pPr>
          <w:hyperlink w:anchor="_Toc20320904" w:history="1">
            <w:r w:rsidR="00F5735D" w:rsidRPr="00726797">
              <w:rPr>
                <w:rStyle w:val="Hyperlink"/>
                <w:noProof/>
              </w:rPr>
              <w:t>SECTION IV: SPECIAL CONDITIONS OF CONTRACT</w:t>
            </w:r>
            <w:r w:rsidR="00F5735D">
              <w:rPr>
                <w:noProof/>
                <w:webHidden/>
              </w:rPr>
              <w:tab/>
            </w:r>
            <w:r w:rsidR="00F5735D">
              <w:rPr>
                <w:noProof/>
                <w:webHidden/>
              </w:rPr>
              <w:fldChar w:fldCharType="begin"/>
            </w:r>
            <w:r w:rsidR="00F5735D">
              <w:rPr>
                <w:noProof/>
                <w:webHidden/>
              </w:rPr>
              <w:instrText xml:space="preserve"> PAGEREF _Toc20320904 \h </w:instrText>
            </w:r>
            <w:r w:rsidR="00F5735D">
              <w:rPr>
                <w:noProof/>
                <w:webHidden/>
              </w:rPr>
            </w:r>
            <w:r w:rsidR="00F5735D">
              <w:rPr>
                <w:noProof/>
                <w:webHidden/>
              </w:rPr>
              <w:fldChar w:fldCharType="separate"/>
            </w:r>
            <w:r w:rsidR="00B25BC1">
              <w:rPr>
                <w:noProof/>
                <w:webHidden/>
              </w:rPr>
              <w:t>26</w:t>
            </w:r>
            <w:r w:rsidR="00F5735D">
              <w:rPr>
                <w:noProof/>
                <w:webHidden/>
              </w:rPr>
              <w:fldChar w:fldCharType="end"/>
            </w:r>
          </w:hyperlink>
        </w:p>
        <w:p w:rsidR="00F5735D" w:rsidRDefault="0016380D" w:rsidP="00F5735D">
          <w:pPr>
            <w:pStyle w:val="TOC1"/>
            <w:tabs>
              <w:tab w:val="right" w:leader="dot" w:pos="9926"/>
            </w:tabs>
            <w:spacing w:after="0" w:line="276" w:lineRule="auto"/>
            <w:rPr>
              <w:rFonts w:asciiTheme="minorHAnsi" w:eastAsiaTheme="minorEastAsia" w:hAnsiTheme="minorHAnsi" w:cstheme="minorBidi"/>
              <w:noProof/>
              <w:sz w:val="22"/>
              <w:szCs w:val="22"/>
            </w:rPr>
          </w:pPr>
          <w:hyperlink w:anchor="_Toc20320905" w:history="1">
            <w:r w:rsidR="00F5735D" w:rsidRPr="00726797">
              <w:rPr>
                <w:rStyle w:val="Hyperlink"/>
                <w:noProof/>
              </w:rPr>
              <w:t>SECTION V: SCHEDULE OF REQUIREMENTS</w:t>
            </w:r>
            <w:r w:rsidR="00F5735D">
              <w:rPr>
                <w:noProof/>
                <w:webHidden/>
              </w:rPr>
              <w:tab/>
            </w:r>
            <w:r w:rsidR="00F5735D">
              <w:rPr>
                <w:noProof/>
                <w:webHidden/>
              </w:rPr>
              <w:fldChar w:fldCharType="begin"/>
            </w:r>
            <w:r w:rsidR="00F5735D">
              <w:rPr>
                <w:noProof/>
                <w:webHidden/>
              </w:rPr>
              <w:instrText xml:space="preserve"> PAGEREF _Toc20320905 \h </w:instrText>
            </w:r>
            <w:r w:rsidR="00F5735D">
              <w:rPr>
                <w:noProof/>
                <w:webHidden/>
              </w:rPr>
            </w:r>
            <w:r w:rsidR="00F5735D">
              <w:rPr>
                <w:noProof/>
                <w:webHidden/>
              </w:rPr>
              <w:fldChar w:fldCharType="separate"/>
            </w:r>
            <w:r w:rsidR="00B25BC1">
              <w:rPr>
                <w:noProof/>
                <w:webHidden/>
              </w:rPr>
              <w:t>27</w:t>
            </w:r>
            <w:r w:rsidR="00F5735D">
              <w:rPr>
                <w:noProof/>
                <w:webHidden/>
              </w:rPr>
              <w:fldChar w:fldCharType="end"/>
            </w:r>
          </w:hyperlink>
        </w:p>
        <w:p w:rsidR="00F5735D" w:rsidRDefault="0016380D" w:rsidP="00F5735D">
          <w:pPr>
            <w:pStyle w:val="TOC1"/>
            <w:tabs>
              <w:tab w:val="right" w:leader="dot" w:pos="9926"/>
            </w:tabs>
            <w:spacing w:after="0" w:line="276" w:lineRule="auto"/>
            <w:rPr>
              <w:rFonts w:asciiTheme="minorHAnsi" w:eastAsiaTheme="minorEastAsia" w:hAnsiTheme="minorHAnsi" w:cstheme="minorBidi"/>
              <w:noProof/>
              <w:sz w:val="22"/>
              <w:szCs w:val="22"/>
            </w:rPr>
          </w:pPr>
          <w:hyperlink w:anchor="_Toc20320906" w:history="1">
            <w:r w:rsidR="00F5735D" w:rsidRPr="00726797">
              <w:rPr>
                <w:rStyle w:val="Hyperlink"/>
                <w:noProof/>
                <w:lang w:val="en-GB"/>
              </w:rPr>
              <w:t>SITE VISIT FORM</w:t>
            </w:r>
            <w:r w:rsidR="00F5735D">
              <w:rPr>
                <w:noProof/>
                <w:webHidden/>
              </w:rPr>
              <w:tab/>
            </w:r>
            <w:r w:rsidR="00F5735D">
              <w:rPr>
                <w:noProof/>
                <w:webHidden/>
              </w:rPr>
              <w:fldChar w:fldCharType="begin"/>
            </w:r>
            <w:r w:rsidR="00F5735D">
              <w:rPr>
                <w:noProof/>
                <w:webHidden/>
              </w:rPr>
              <w:instrText xml:space="preserve"> PAGEREF _Toc20320906 \h </w:instrText>
            </w:r>
            <w:r w:rsidR="00F5735D">
              <w:rPr>
                <w:noProof/>
                <w:webHidden/>
              </w:rPr>
            </w:r>
            <w:r w:rsidR="00F5735D">
              <w:rPr>
                <w:noProof/>
                <w:webHidden/>
              </w:rPr>
              <w:fldChar w:fldCharType="separate"/>
            </w:r>
            <w:r w:rsidR="00B25BC1">
              <w:rPr>
                <w:noProof/>
                <w:webHidden/>
              </w:rPr>
              <w:t>28</w:t>
            </w:r>
            <w:r w:rsidR="00F5735D">
              <w:rPr>
                <w:noProof/>
                <w:webHidden/>
              </w:rPr>
              <w:fldChar w:fldCharType="end"/>
            </w:r>
          </w:hyperlink>
        </w:p>
        <w:p w:rsidR="00F5735D" w:rsidRDefault="0016380D" w:rsidP="00F5735D">
          <w:pPr>
            <w:pStyle w:val="TOC1"/>
            <w:tabs>
              <w:tab w:val="right" w:leader="dot" w:pos="9926"/>
            </w:tabs>
            <w:spacing w:after="0" w:line="276" w:lineRule="auto"/>
            <w:rPr>
              <w:rFonts w:asciiTheme="minorHAnsi" w:eastAsiaTheme="minorEastAsia" w:hAnsiTheme="minorHAnsi" w:cstheme="minorBidi"/>
              <w:noProof/>
              <w:sz w:val="22"/>
              <w:szCs w:val="22"/>
            </w:rPr>
          </w:pPr>
          <w:hyperlink w:anchor="_Toc20320907" w:history="1">
            <w:r w:rsidR="00F5735D" w:rsidRPr="00726797">
              <w:rPr>
                <w:rStyle w:val="Hyperlink"/>
                <w:noProof/>
              </w:rPr>
              <w:t>SECTION VI: TECHNICAL SPECIFICATIONS/DESCRIPTION OF SERVICES</w:t>
            </w:r>
            <w:r w:rsidR="00F5735D">
              <w:rPr>
                <w:noProof/>
                <w:webHidden/>
              </w:rPr>
              <w:tab/>
            </w:r>
            <w:r w:rsidR="00F5735D">
              <w:rPr>
                <w:noProof/>
                <w:webHidden/>
              </w:rPr>
              <w:fldChar w:fldCharType="begin"/>
            </w:r>
            <w:r w:rsidR="00F5735D">
              <w:rPr>
                <w:noProof/>
                <w:webHidden/>
              </w:rPr>
              <w:instrText xml:space="preserve"> PAGEREF _Toc20320907 \h </w:instrText>
            </w:r>
            <w:r w:rsidR="00F5735D">
              <w:rPr>
                <w:noProof/>
                <w:webHidden/>
              </w:rPr>
            </w:r>
            <w:r w:rsidR="00F5735D">
              <w:rPr>
                <w:noProof/>
                <w:webHidden/>
              </w:rPr>
              <w:fldChar w:fldCharType="separate"/>
            </w:r>
            <w:r w:rsidR="00B25BC1">
              <w:rPr>
                <w:noProof/>
                <w:webHidden/>
              </w:rPr>
              <w:t>29</w:t>
            </w:r>
            <w:r w:rsidR="00F5735D">
              <w:rPr>
                <w:noProof/>
                <w:webHidden/>
              </w:rPr>
              <w:fldChar w:fldCharType="end"/>
            </w:r>
          </w:hyperlink>
        </w:p>
        <w:p w:rsidR="00F5735D" w:rsidRDefault="0016380D" w:rsidP="00F5735D">
          <w:pPr>
            <w:pStyle w:val="TOC1"/>
            <w:tabs>
              <w:tab w:val="right" w:leader="dot" w:pos="9926"/>
            </w:tabs>
            <w:spacing w:after="0" w:line="276" w:lineRule="auto"/>
            <w:rPr>
              <w:rFonts w:asciiTheme="minorHAnsi" w:eastAsiaTheme="minorEastAsia" w:hAnsiTheme="minorHAnsi" w:cstheme="minorBidi"/>
              <w:noProof/>
              <w:sz w:val="22"/>
              <w:szCs w:val="22"/>
            </w:rPr>
          </w:pPr>
          <w:hyperlink w:anchor="_Toc20320908" w:history="1">
            <w:r w:rsidR="00F5735D" w:rsidRPr="00726797">
              <w:rPr>
                <w:rStyle w:val="Hyperlink"/>
                <w:noProof/>
              </w:rPr>
              <w:t>SECTION VII: STANDARD FORMS</w:t>
            </w:r>
            <w:r w:rsidR="00F5735D">
              <w:rPr>
                <w:noProof/>
                <w:webHidden/>
              </w:rPr>
              <w:tab/>
            </w:r>
            <w:r w:rsidR="00F5735D">
              <w:rPr>
                <w:noProof/>
                <w:webHidden/>
              </w:rPr>
              <w:fldChar w:fldCharType="begin"/>
            </w:r>
            <w:r w:rsidR="00F5735D">
              <w:rPr>
                <w:noProof/>
                <w:webHidden/>
              </w:rPr>
              <w:instrText xml:space="preserve"> PAGEREF _Toc20320908 \h </w:instrText>
            </w:r>
            <w:r w:rsidR="00F5735D">
              <w:rPr>
                <w:noProof/>
                <w:webHidden/>
              </w:rPr>
            </w:r>
            <w:r w:rsidR="00F5735D">
              <w:rPr>
                <w:noProof/>
                <w:webHidden/>
              </w:rPr>
              <w:fldChar w:fldCharType="separate"/>
            </w:r>
            <w:r w:rsidR="00B25BC1">
              <w:rPr>
                <w:noProof/>
                <w:webHidden/>
              </w:rPr>
              <w:t>30</w:t>
            </w:r>
            <w:r w:rsidR="00F5735D">
              <w:rPr>
                <w:noProof/>
                <w:webHidden/>
              </w:rPr>
              <w:fldChar w:fldCharType="end"/>
            </w:r>
          </w:hyperlink>
        </w:p>
        <w:p w:rsidR="00F5735D" w:rsidRDefault="0016380D" w:rsidP="00F5735D">
          <w:pPr>
            <w:pStyle w:val="TOC1"/>
            <w:tabs>
              <w:tab w:val="right" w:leader="dot" w:pos="9926"/>
            </w:tabs>
            <w:spacing w:after="0" w:line="276" w:lineRule="auto"/>
            <w:rPr>
              <w:rFonts w:asciiTheme="minorHAnsi" w:eastAsiaTheme="minorEastAsia" w:hAnsiTheme="minorHAnsi" w:cstheme="minorBidi"/>
              <w:noProof/>
              <w:sz w:val="22"/>
              <w:szCs w:val="22"/>
            </w:rPr>
          </w:pPr>
          <w:hyperlink w:anchor="_Toc20320909" w:history="1">
            <w:r w:rsidR="00F5735D" w:rsidRPr="00726797">
              <w:rPr>
                <w:rStyle w:val="Hyperlink"/>
                <w:noProof/>
              </w:rPr>
              <w:t>SECTION VII: STANDARD FORMS</w:t>
            </w:r>
            <w:r w:rsidR="00F5735D">
              <w:rPr>
                <w:noProof/>
                <w:webHidden/>
              </w:rPr>
              <w:tab/>
            </w:r>
            <w:r w:rsidR="00F5735D">
              <w:rPr>
                <w:noProof/>
                <w:webHidden/>
              </w:rPr>
              <w:fldChar w:fldCharType="begin"/>
            </w:r>
            <w:r w:rsidR="00F5735D">
              <w:rPr>
                <w:noProof/>
                <w:webHidden/>
              </w:rPr>
              <w:instrText xml:space="preserve"> PAGEREF _Toc20320909 \h </w:instrText>
            </w:r>
            <w:r w:rsidR="00F5735D">
              <w:rPr>
                <w:noProof/>
                <w:webHidden/>
              </w:rPr>
            </w:r>
            <w:r w:rsidR="00F5735D">
              <w:rPr>
                <w:noProof/>
                <w:webHidden/>
              </w:rPr>
              <w:fldChar w:fldCharType="separate"/>
            </w:r>
            <w:r w:rsidR="00B25BC1">
              <w:rPr>
                <w:noProof/>
                <w:webHidden/>
              </w:rPr>
              <w:t>31</w:t>
            </w:r>
            <w:r w:rsidR="00F5735D">
              <w:rPr>
                <w:noProof/>
                <w:webHidden/>
              </w:rPr>
              <w:fldChar w:fldCharType="end"/>
            </w:r>
          </w:hyperlink>
        </w:p>
        <w:p w:rsidR="00F5735D" w:rsidRDefault="0016380D" w:rsidP="00F5735D">
          <w:pPr>
            <w:pStyle w:val="TOC1"/>
            <w:tabs>
              <w:tab w:val="right" w:leader="dot" w:pos="9926"/>
            </w:tabs>
            <w:spacing w:after="0" w:line="276" w:lineRule="auto"/>
            <w:rPr>
              <w:rFonts w:asciiTheme="minorHAnsi" w:eastAsiaTheme="minorEastAsia" w:hAnsiTheme="minorHAnsi" w:cstheme="minorBidi"/>
              <w:noProof/>
              <w:sz w:val="22"/>
              <w:szCs w:val="22"/>
            </w:rPr>
          </w:pPr>
          <w:hyperlink w:anchor="_Toc20320910" w:history="1">
            <w:r w:rsidR="00F5735D" w:rsidRPr="00726797">
              <w:rPr>
                <w:rStyle w:val="Hyperlink"/>
                <w:noProof/>
              </w:rPr>
              <w:t>FORM OF TENDER</w:t>
            </w:r>
            <w:r w:rsidR="00F5735D">
              <w:rPr>
                <w:noProof/>
                <w:webHidden/>
              </w:rPr>
              <w:tab/>
            </w:r>
            <w:r w:rsidR="00F5735D">
              <w:rPr>
                <w:noProof/>
                <w:webHidden/>
              </w:rPr>
              <w:fldChar w:fldCharType="begin"/>
            </w:r>
            <w:r w:rsidR="00F5735D">
              <w:rPr>
                <w:noProof/>
                <w:webHidden/>
              </w:rPr>
              <w:instrText xml:space="preserve"> PAGEREF _Toc20320910 \h </w:instrText>
            </w:r>
            <w:r w:rsidR="00F5735D">
              <w:rPr>
                <w:noProof/>
                <w:webHidden/>
              </w:rPr>
            </w:r>
            <w:r w:rsidR="00F5735D">
              <w:rPr>
                <w:noProof/>
                <w:webHidden/>
              </w:rPr>
              <w:fldChar w:fldCharType="separate"/>
            </w:r>
            <w:r w:rsidR="00B25BC1">
              <w:rPr>
                <w:noProof/>
                <w:webHidden/>
              </w:rPr>
              <w:t>32</w:t>
            </w:r>
            <w:r w:rsidR="00F5735D">
              <w:rPr>
                <w:noProof/>
                <w:webHidden/>
              </w:rPr>
              <w:fldChar w:fldCharType="end"/>
            </w:r>
          </w:hyperlink>
        </w:p>
        <w:p w:rsidR="00F5735D" w:rsidRDefault="0016380D" w:rsidP="00F5735D">
          <w:pPr>
            <w:pStyle w:val="TOC1"/>
            <w:tabs>
              <w:tab w:val="right" w:leader="dot" w:pos="9926"/>
            </w:tabs>
            <w:spacing w:after="0" w:line="276" w:lineRule="auto"/>
            <w:rPr>
              <w:rFonts w:asciiTheme="minorHAnsi" w:eastAsiaTheme="minorEastAsia" w:hAnsiTheme="minorHAnsi" w:cstheme="minorBidi"/>
              <w:noProof/>
              <w:sz w:val="22"/>
              <w:szCs w:val="22"/>
            </w:rPr>
          </w:pPr>
          <w:hyperlink w:anchor="_Toc20320911" w:history="1">
            <w:r w:rsidR="00F5735D" w:rsidRPr="00726797">
              <w:rPr>
                <w:rStyle w:val="Hyperlink"/>
                <w:noProof/>
              </w:rPr>
              <w:t>PRICE SCHEDULE FORM</w:t>
            </w:r>
            <w:r w:rsidR="00F5735D">
              <w:rPr>
                <w:noProof/>
                <w:webHidden/>
              </w:rPr>
              <w:tab/>
            </w:r>
            <w:r w:rsidR="00F5735D">
              <w:rPr>
                <w:noProof/>
                <w:webHidden/>
              </w:rPr>
              <w:fldChar w:fldCharType="begin"/>
            </w:r>
            <w:r w:rsidR="00F5735D">
              <w:rPr>
                <w:noProof/>
                <w:webHidden/>
              </w:rPr>
              <w:instrText xml:space="preserve"> PAGEREF _Toc20320911 \h </w:instrText>
            </w:r>
            <w:r w:rsidR="00F5735D">
              <w:rPr>
                <w:noProof/>
                <w:webHidden/>
              </w:rPr>
            </w:r>
            <w:r w:rsidR="00F5735D">
              <w:rPr>
                <w:noProof/>
                <w:webHidden/>
              </w:rPr>
              <w:fldChar w:fldCharType="separate"/>
            </w:r>
            <w:r w:rsidR="00B25BC1">
              <w:rPr>
                <w:noProof/>
                <w:webHidden/>
              </w:rPr>
              <w:t>33</w:t>
            </w:r>
            <w:r w:rsidR="00F5735D">
              <w:rPr>
                <w:noProof/>
                <w:webHidden/>
              </w:rPr>
              <w:fldChar w:fldCharType="end"/>
            </w:r>
          </w:hyperlink>
        </w:p>
        <w:p w:rsidR="00F5735D" w:rsidRDefault="0016380D" w:rsidP="00F5735D">
          <w:pPr>
            <w:pStyle w:val="TOC1"/>
            <w:tabs>
              <w:tab w:val="right" w:leader="dot" w:pos="9926"/>
            </w:tabs>
            <w:spacing w:after="0" w:line="276" w:lineRule="auto"/>
            <w:rPr>
              <w:rFonts w:asciiTheme="minorHAnsi" w:eastAsiaTheme="minorEastAsia" w:hAnsiTheme="minorHAnsi" w:cstheme="minorBidi"/>
              <w:noProof/>
              <w:sz w:val="22"/>
              <w:szCs w:val="22"/>
            </w:rPr>
          </w:pPr>
          <w:hyperlink w:anchor="_Toc20320912" w:history="1">
            <w:r w:rsidR="00F5735D" w:rsidRPr="00726797">
              <w:rPr>
                <w:rStyle w:val="Hyperlink"/>
                <w:noProof/>
              </w:rPr>
              <w:t>CONTRACT FORM</w:t>
            </w:r>
            <w:r w:rsidR="00F5735D">
              <w:rPr>
                <w:noProof/>
                <w:webHidden/>
              </w:rPr>
              <w:tab/>
            </w:r>
            <w:r w:rsidR="00F5735D">
              <w:rPr>
                <w:noProof/>
                <w:webHidden/>
              </w:rPr>
              <w:fldChar w:fldCharType="begin"/>
            </w:r>
            <w:r w:rsidR="00F5735D">
              <w:rPr>
                <w:noProof/>
                <w:webHidden/>
              </w:rPr>
              <w:instrText xml:space="preserve"> PAGEREF _Toc20320912 \h </w:instrText>
            </w:r>
            <w:r w:rsidR="00F5735D">
              <w:rPr>
                <w:noProof/>
                <w:webHidden/>
              </w:rPr>
            </w:r>
            <w:r w:rsidR="00F5735D">
              <w:rPr>
                <w:noProof/>
                <w:webHidden/>
              </w:rPr>
              <w:fldChar w:fldCharType="separate"/>
            </w:r>
            <w:r w:rsidR="00B25BC1">
              <w:rPr>
                <w:noProof/>
                <w:webHidden/>
              </w:rPr>
              <w:t>34</w:t>
            </w:r>
            <w:r w:rsidR="00F5735D">
              <w:rPr>
                <w:noProof/>
                <w:webHidden/>
              </w:rPr>
              <w:fldChar w:fldCharType="end"/>
            </w:r>
          </w:hyperlink>
        </w:p>
        <w:p w:rsidR="00F5735D" w:rsidRDefault="0016380D" w:rsidP="00F5735D">
          <w:pPr>
            <w:pStyle w:val="TOC1"/>
            <w:tabs>
              <w:tab w:val="right" w:leader="dot" w:pos="9926"/>
            </w:tabs>
            <w:spacing w:after="0" w:line="276" w:lineRule="auto"/>
            <w:rPr>
              <w:rFonts w:asciiTheme="minorHAnsi" w:eastAsiaTheme="minorEastAsia" w:hAnsiTheme="minorHAnsi" w:cstheme="minorBidi"/>
              <w:noProof/>
              <w:sz w:val="22"/>
              <w:szCs w:val="22"/>
            </w:rPr>
          </w:pPr>
          <w:hyperlink w:anchor="_Toc20320913" w:history="1">
            <w:r w:rsidR="00F5735D" w:rsidRPr="00726797">
              <w:rPr>
                <w:rStyle w:val="Hyperlink"/>
                <w:noProof/>
              </w:rPr>
              <w:t>CONFIDENTIAL BUSINESS QUESTIONNAIRE</w:t>
            </w:r>
            <w:r w:rsidR="00F5735D">
              <w:rPr>
                <w:noProof/>
                <w:webHidden/>
              </w:rPr>
              <w:tab/>
            </w:r>
            <w:r w:rsidR="00F5735D">
              <w:rPr>
                <w:noProof/>
                <w:webHidden/>
              </w:rPr>
              <w:fldChar w:fldCharType="begin"/>
            </w:r>
            <w:r w:rsidR="00F5735D">
              <w:rPr>
                <w:noProof/>
                <w:webHidden/>
              </w:rPr>
              <w:instrText xml:space="preserve"> PAGEREF _Toc20320913 \h </w:instrText>
            </w:r>
            <w:r w:rsidR="00F5735D">
              <w:rPr>
                <w:noProof/>
                <w:webHidden/>
              </w:rPr>
            </w:r>
            <w:r w:rsidR="00F5735D">
              <w:rPr>
                <w:noProof/>
                <w:webHidden/>
              </w:rPr>
              <w:fldChar w:fldCharType="separate"/>
            </w:r>
            <w:r w:rsidR="00B25BC1">
              <w:rPr>
                <w:noProof/>
                <w:webHidden/>
              </w:rPr>
              <w:t>35</w:t>
            </w:r>
            <w:r w:rsidR="00F5735D">
              <w:rPr>
                <w:noProof/>
                <w:webHidden/>
              </w:rPr>
              <w:fldChar w:fldCharType="end"/>
            </w:r>
          </w:hyperlink>
        </w:p>
        <w:p w:rsidR="00F5735D" w:rsidRDefault="0016380D" w:rsidP="00F5735D">
          <w:pPr>
            <w:pStyle w:val="TOC1"/>
            <w:tabs>
              <w:tab w:val="right" w:leader="dot" w:pos="9926"/>
            </w:tabs>
            <w:spacing w:after="0" w:line="276" w:lineRule="auto"/>
            <w:rPr>
              <w:rFonts w:asciiTheme="minorHAnsi" w:eastAsiaTheme="minorEastAsia" w:hAnsiTheme="minorHAnsi" w:cstheme="minorBidi"/>
              <w:noProof/>
              <w:sz w:val="22"/>
              <w:szCs w:val="22"/>
            </w:rPr>
          </w:pPr>
          <w:hyperlink w:anchor="_Toc20320914" w:history="1">
            <w:r w:rsidR="00F5735D" w:rsidRPr="00726797">
              <w:rPr>
                <w:rStyle w:val="Hyperlink"/>
                <w:noProof/>
              </w:rPr>
              <w:t>TENDER SECURITY FORM</w:t>
            </w:r>
            <w:r w:rsidR="00F5735D">
              <w:rPr>
                <w:noProof/>
                <w:webHidden/>
              </w:rPr>
              <w:tab/>
            </w:r>
            <w:r w:rsidR="00F5735D">
              <w:rPr>
                <w:noProof/>
                <w:webHidden/>
              </w:rPr>
              <w:fldChar w:fldCharType="begin"/>
            </w:r>
            <w:r w:rsidR="00F5735D">
              <w:rPr>
                <w:noProof/>
                <w:webHidden/>
              </w:rPr>
              <w:instrText xml:space="preserve"> PAGEREF _Toc20320914 \h </w:instrText>
            </w:r>
            <w:r w:rsidR="00F5735D">
              <w:rPr>
                <w:noProof/>
                <w:webHidden/>
              </w:rPr>
            </w:r>
            <w:r w:rsidR="00F5735D">
              <w:rPr>
                <w:noProof/>
                <w:webHidden/>
              </w:rPr>
              <w:fldChar w:fldCharType="separate"/>
            </w:r>
            <w:r w:rsidR="00B25BC1">
              <w:rPr>
                <w:noProof/>
                <w:webHidden/>
              </w:rPr>
              <w:t>36</w:t>
            </w:r>
            <w:r w:rsidR="00F5735D">
              <w:rPr>
                <w:noProof/>
                <w:webHidden/>
              </w:rPr>
              <w:fldChar w:fldCharType="end"/>
            </w:r>
          </w:hyperlink>
        </w:p>
        <w:p w:rsidR="00F5735D" w:rsidRDefault="0016380D" w:rsidP="00F5735D">
          <w:pPr>
            <w:pStyle w:val="TOC1"/>
            <w:tabs>
              <w:tab w:val="right" w:leader="dot" w:pos="9926"/>
            </w:tabs>
            <w:spacing w:after="0" w:line="276" w:lineRule="auto"/>
            <w:rPr>
              <w:rFonts w:asciiTheme="minorHAnsi" w:eastAsiaTheme="minorEastAsia" w:hAnsiTheme="minorHAnsi" w:cstheme="minorBidi"/>
              <w:noProof/>
              <w:sz w:val="22"/>
              <w:szCs w:val="22"/>
            </w:rPr>
          </w:pPr>
          <w:hyperlink w:anchor="_Toc20320915" w:history="1">
            <w:r w:rsidR="00F5735D" w:rsidRPr="00726797">
              <w:rPr>
                <w:rStyle w:val="Hyperlink"/>
                <w:noProof/>
              </w:rPr>
              <w:t>PERFORMANCE SECURITY FORM</w:t>
            </w:r>
            <w:r w:rsidR="00F5735D">
              <w:rPr>
                <w:noProof/>
                <w:webHidden/>
              </w:rPr>
              <w:tab/>
            </w:r>
            <w:r w:rsidR="00F5735D">
              <w:rPr>
                <w:noProof/>
                <w:webHidden/>
              </w:rPr>
              <w:fldChar w:fldCharType="begin"/>
            </w:r>
            <w:r w:rsidR="00F5735D">
              <w:rPr>
                <w:noProof/>
                <w:webHidden/>
              </w:rPr>
              <w:instrText xml:space="preserve"> PAGEREF _Toc20320915 \h </w:instrText>
            </w:r>
            <w:r w:rsidR="00F5735D">
              <w:rPr>
                <w:noProof/>
                <w:webHidden/>
              </w:rPr>
            </w:r>
            <w:r w:rsidR="00F5735D">
              <w:rPr>
                <w:noProof/>
                <w:webHidden/>
              </w:rPr>
              <w:fldChar w:fldCharType="separate"/>
            </w:r>
            <w:r w:rsidR="00B25BC1">
              <w:rPr>
                <w:noProof/>
                <w:webHidden/>
              </w:rPr>
              <w:t>37</w:t>
            </w:r>
            <w:r w:rsidR="00F5735D">
              <w:rPr>
                <w:noProof/>
                <w:webHidden/>
              </w:rPr>
              <w:fldChar w:fldCharType="end"/>
            </w:r>
          </w:hyperlink>
        </w:p>
        <w:p w:rsidR="00F5735D" w:rsidRDefault="0016380D" w:rsidP="00F5735D">
          <w:pPr>
            <w:pStyle w:val="TOC1"/>
            <w:tabs>
              <w:tab w:val="right" w:leader="dot" w:pos="9926"/>
            </w:tabs>
            <w:spacing w:after="0" w:line="276" w:lineRule="auto"/>
            <w:rPr>
              <w:rFonts w:asciiTheme="minorHAnsi" w:eastAsiaTheme="minorEastAsia" w:hAnsiTheme="minorHAnsi" w:cstheme="minorBidi"/>
              <w:noProof/>
              <w:sz w:val="22"/>
              <w:szCs w:val="22"/>
            </w:rPr>
          </w:pPr>
          <w:hyperlink w:anchor="_Toc20320916" w:history="1">
            <w:r w:rsidR="00F5735D" w:rsidRPr="00726797">
              <w:rPr>
                <w:rStyle w:val="Hyperlink"/>
                <w:noProof/>
              </w:rPr>
              <w:t>BANK GUARANTEE FOR ADVANCE PAYMENT</w:t>
            </w:r>
            <w:r w:rsidR="00F5735D">
              <w:rPr>
                <w:noProof/>
                <w:webHidden/>
              </w:rPr>
              <w:tab/>
            </w:r>
            <w:r w:rsidR="00F5735D">
              <w:rPr>
                <w:noProof/>
                <w:webHidden/>
              </w:rPr>
              <w:fldChar w:fldCharType="begin"/>
            </w:r>
            <w:r w:rsidR="00F5735D">
              <w:rPr>
                <w:noProof/>
                <w:webHidden/>
              </w:rPr>
              <w:instrText xml:space="preserve"> PAGEREF _Toc20320916 \h </w:instrText>
            </w:r>
            <w:r w:rsidR="00F5735D">
              <w:rPr>
                <w:noProof/>
                <w:webHidden/>
              </w:rPr>
            </w:r>
            <w:r w:rsidR="00F5735D">
              <w:rPr>
                <w:noProof/>
                <w:webHidden/>
              </w:rPr>
              <w:fldChar w:fldCharType="separate"/>
            </w:r>
            <w:r w:rsidR="00B25BC1">
              <w:rPr>
                <w:noProof/>
                <w:webHidden/>
              </w:rPr>
              <w:t>38</w:t>
            </w:r>
            <w:r w:rsidR="00F5735D">
              <w:rPr>
                <w:noProof/>
                <w:webHidden/>
              </w:rPr>
              <w:fldChar w:fldCharType="end"/>
            </w:r>
          </w:hyperlink>
        </w:p>
        <w:p w:rsidR="00F5735D" w:rsidRDefault="0016380D" w:rsidP="00F5735D">
          <w:pPr>
            <w:pStyle w:val="TOC1"/>
            <w:tabs>
              <w:tab w:val="right" w:leader="dot" w:pos="9926"/>
            </w:tabs>
            <w:spacing w:after="0" w:line="276" w:lineRule="auto"/>
            <w:rPr>
              <w:rFonts w:asciiTheme="minorHAnsi" w:eastAsiaTheme="minorEastAsia" w:hAnsiTheme="minorHAnsi" w:cstheme="minorBidi"/>
              <w:noProof/>
              <w:sz w:val="22"/>
              <w:szCs w:val="22"/>
            </w:rPr>
          </w:pPr>
          <w:hyperlink w:anchor="_Toc20320917" w:history="1">
            <w:r w:rsidR="00F5735D" w:rsidRPr="00726797">
              <w:rPr>
                <w:rStyle w:val="Hyperlink"/>
                <w:noProof/>
              </w:rPr>
              <w:t>A</w:t>
            </w:r>
            <w:r w:rsidR="00F5735D" w:rsidRPr="00726797">
              <w:rPr>
                <w:rStyle w:val="Hyperlink"/>
                <w:noProof/>
                <w:spacing w:val="-1"/>
              </w:rPr>
              <w:t>N</w:t>
            </w:r>
            <w:r w:rsidR="00F5735D" w:rsidRPr="00726797">
              <w:rPr>
                <w:rStyle w:val="Hyperlink"/>
                <w:noProof/>
              </w:rPr>
              <w:t>TI -</w:t>
            </w:r>
            <w:r w:rsidR="00F5735D" w:rsidRPr="00726797">
              <w:rPr>
                <w:rStyle w:val="Hyperlink"/>
                <w:noProof/>
                <w:spacing w:val="-1"/>
              </w:rPr>
              <w:t xml:space="preserve"> </w:t>
            </w:r>
            <w:r w:rsidR="00F5735D" w:rsidRPr="00726797">
              <w:rPr>
                <w:rStyle w:val="Hyperlink"/>
                <w:noProof/>
              </w:rPr>
              <w:t>COR</w:t>
            </w:r>
            <w:r w:rsidR="00F5735D" w:rsidRPr="00726797">
              <w:rPr>
                <w:rStyle w:val="Hyperlink"/>
                <w:noProof/>
                <w:spacing w:val="-1"/>
              </w:rPr>
              <w:t>R</w:t>
            </w:r>
            <w:r w:rsidR="00F5735D" w:rsidRPr="00726797">
              <w:rPr>
                <w:rStyle w:val="Hyperlink"/>
                <w:noProof/>
                <w:spacing w:val="2"/>
              </w:rPr>
              <w:t>U</w:t>
            </w:r>
            <w:r w:rsidR="00F5735D" w:rsidRPr="00726797">
              <w:rPr>
                <w:rStyle w:val="Hyperlink"/>
                <w:noProof/>
                <w:spacing w:val="-3"/>
              </w:rPr>
              <w:t>P</w:t>
            </w:r>
            <w:r w:rsidR="00F5735D" w:rsidRPr="00726797">
              <w:rPr>
                <w:rStyle w:val="Hyperlink"/>
                <w:noProof/>
              </w:rPr>
              <w:t>TION</w:t>
            </w:r>
            <w:r w:rsidR="00F5735D" w:rsidRPr="00726797">
              <w:rPr>
                <w:rStyle w:val="Hyperlink"/>
                <w:noProof/>
                <w:spacing w:val="2"/>
              </w:rPr>
              <w:t xml:space="preserve"> </w:t>
            </w:r>
            <w:r w:rsidR="00F5735D" w:rsidRPr="00726797">
              <w:rPr>
                <w:rStyle w:val="Hyperlink"/>
                <w:noProof/>
              </w:rPr>
              <w:t>DECLAR</w:t>
            </w:r>
            <w:r w:rsidR="00F5735D" w:rsidRPr="00726797">
              <w:rPr>
                <w:rStyle w:val="Hyperlink"/>
                <w:noProof/>
                <w:spacing w:val="-1"/>
              </w:rPr>
              <w:t>A</w:t>
            </w:r>
            <w:r w:rsidR="00F5735D" w:rsidRPr="00726797">
              <w:rPr>
                <w:rStyle w:val="Hyperlink"/>
                <w:noProof/>
              </w:rPr>
              <w:t>TION CO</w:t>
            </w:r>
            <w:r w:rsidR="00F5735D" w:rsidRPr="00726797">
              <w:rPr>
                <w:rStyle w:val="Hyperlink"/>
                <w:noProof/>
                <w:spacing w:val="-1"/>
              </w:rPr>
              <w:t>M</w:t>
            </w:r>
            <w:r w:rsidR="00F5735D" w:rsidRPr="00726797">
              <w:rPr>
                <w:rStyle w:val="Hyperlink"/>
                <w:noProof/>
              </w:rPr>
              <w:t>M</w:t>
            </w:r>
            <w:r w:rsidR="00F5735D" w:rsidRPr="00726797">
              <w:rPr>
                <w:rStyle w:val="Hyperlink"/>
                <w:noProof/>
                <w:spacing w:val="1"/>
              </w:rPr>
              <w:t>I</w:t>
            </w:r>
            <w:r w:rsidR="00F5735D" w:rsidRPr="00726797">
              <w:rPr>
                <w:rStyle w:val="Hyperlink"/>
                <w:noProof/>
                <w:spacing w:val="-1"/>
              </w:rPr>
              <w:t>T</w:t>
            </w:r>
            <w:r w:rsidR="00F5735D" w:rsidRPr="00726797">
              <w:rPr>
                <w:rStyle w:val="Hyperlink"/>
                <w:noProof/>
              </w:rPr>
              <w:t xml:space="preserve">MENT/ </w:t>
            </w:r>
            <w:r w:rsidR="00F5735D" w:rsidRPr="00726797">
              <w:rPr>
                <w:rStyle w:val="Hyperlink"/>
                <w:noProof/>
                <w:spacing w:val="-3"/>
              </w:rPr>
              <w:t>P</w:t>
            </w:r>
            <w:r w:rsidR="00F5735D" w:rsidRPr="00726797">
              <w:rPr>
                <w:rStyle w:val="Hyperlink"/>
                <w:noProof/>
              </w:rPr>
              <w:t>LED</w:t>
            </w:r>
            <w:r w:rsidR="00F5735D" w:rsidRPr="00726797">
              <w:rPr>
                <w:rStyle w:val="Hyperlink"/>
                <w:noProof/>
                <w:spacing w:val="-2"/>
              </w:rPr>
              <w:t>G</w:t>
            </w:r>
            <w:r w:rsidR="00F5735D" w:rsidRPr="00726797">
              <w:rPr>
                <w:rStyle w:val="Hyperlink"/>
                <w:noProof/>
              </w:rPr>
              <w:t>E</w:t>
            </w:r>
            <w:r w:rsidR="00F5735D">
              <w:rPr>
                <w:noProof/>
                <w:webHidden/>
              </w:rPr>
              <w:tab/>
            </w:r>
            <w:r w:rsidR="00F5735D">
              <w:rPr>
                <w:noProof/>
                <w:webHidden/>
              </w:rPr>
              <w:fldChar w:fldCharType="begin"/>
            </w:r>
            <w:r w:rsidR="00F5735D">
              <w:rPr>
                <w:noProof/>
                <w:webHidden/>
              </w:rPr>
              <w:instrText xml:space="preserve"> PAGEREF _Toc20320917 \h </w:instrText>
            </w:r>
            <w:r w:rsidR="00F5735D">
              <w:rPr>
                <w:noProof/>
                <w:webHidden/>
              </w:rPr>
            </w:r>
            <w:r w:rsidR="00F5735D">
              <w:rPr>
                <w:noProof/>
                <w:webHidden/>
              </w:rPr>
              <w:fldChar w:fldCharType="separate"/>
            </w:r>
            <w:r w:rsidR="00B25BC1">
              <w:rPr>
                <w:noProof/>
                <w:webHidden/>
              </w:rPr>
              <w:t>39</w:t>
            </w:r>
            <w:r w:rsidR="00F5735D">
              <w:rPr>
                <w:noProof/>
                <w:webHidden/>
              </w:rPr>
              <w:fldChar w:fldCharType="end"/>
            </w:r>
          </w:hyperlink>
        </w:p>
        <w:p w:rsidR="00F5735D" w:rsidRDefault="0016380D" w:rsidP="00F5735D">
          <w:pPr>
            <w:pStyle w:val="TOC1"/>
            <w:tabs>
              <w:tab w:val="right" w:leader="dot" w:pos="9926"/>
            </w:tabs>
            <w:spacing w:after="0" w:line="276" w:lineRule="auto"/>
            <w:rPr>
              <w:rFonts w:asciiTheme="minorHAnsi" w:eastAsiaTheme="minorEastAsia" w:hAnsiTheme="minorHAnsi" w:cstheme="minorBidi"/>
              <w:noProof/>
              <w:sz w:val="22"/>
              <w:szCs w:val="22"/>
            </w:rPr>
          </w:pPr>
          <w:hyperlink w:anchor="_Toc20320918" w:history="1">
            <w:r w:rsidR="00F5735D" w:rsidRPr="00726797">
              <w:rPr>
                <w:rStyle w:val="Hyperlink"/>
                <w:noProof/>
                <w:spacing w:val="1"/>
              </w:rPr>
              <w:t>S</w:t>
            </w:r>
            <w:r w:rsidR="00F5735D" w:rsidRPr="00726797">
              <w:rPr>
                <w:rStyle w:val="Hyperlink"/>
                <w:noProof/>
              </w:rPr>
              <w:t>EL</w:t>
            </w:r>
            <w:r w:rsidR="00F5735D" w:rsidRPr="00726797">
              <w:rPr>
                <w:rStyle w:val="Hyperlink"/>
                <w:noProof/>
                <w:spacing w:val="-2"/>
              </w:rPr>
              <w:t>F</w:t>
            </w:r>
            <w:r w:rsidR="00F5735D" w:rsidRPr="00726797">
              <w:rPr>
                <w:rStyle w:val="Hyperlink"/>
                <w:noProof/>
                <w:spacing w:val="-1"/>
              </w:rPr>
              <w:t>-</w:t>
            </w:r>
            <w:r w:rsidR="00F5735D" w:rsidRPr="00726797">
              <w:rPr>
                <w:rStyle w:val="Hyperlink"/>
                <w:noProof/>
              </w:rPr>
              <w:t>DECLAR</w:t>
            </w:r>
            <w:r w:rsidR="00F5735D" w:rsidRPr="00726797">
              <w:rPr>
                <w:rStyle w:val="Hyperlink"/>
                <w:noProof/>
                <w:spacing w:val="-1"/>
              </w:rPr>
              <w:t>A</w:t>
            </w:r>
            <w:r w:rsidR="00F5735D" w:rsidRPr="00726797">
              <w:rPr>
                <w:rStyle w:val="Hyperlink"/>
                <w:noProof/>
              </w:rPr>
              <w:t xml:space="preserve">TION </w:t>
            </w:r>
            <w:r w:rsidR="00F5735D" w:rsidRPr="00726797">
              <w:rPr>
                <w:rStyle w:val="Hyperlink"/>
                <w:noProof/>
                <w:spacing w:val="-2"/>
              </w:rPr>
              <w:t>F</w:t>
            </w:r>
            <w:r w:rsidR="00F5735D" w:rsidRPr="00726797">
              <w:rPr>
                <w:rStyle w:val="Hyperlink"/>
                <w:noProof/>
              </w:rPr>
              <w:t>O</w:t>
            </w:r>
            <w:r w:rsidR="00F5735D" w:rsidRPr="00726797">
              <w:rPr>
                <w:rStyle w:val="Hyperlink"/>
                <w:noProof/>
                <w:spacing w:val="2"/>
              </w:rPr>
              <w:t>R</w:t>
            </w:r>
            <w:r w:rsidR="00F5735D" w:rsidRPr="00726797">
              <w:rPr>
                <w:rStyle w:val="Hyperlink"/>
                <w:noProof/>
              </w:rPr>
              <w:t>M</w:t>
            </w:r>
            <w:r w:rsidR="00F5735D">
              <w:rPr>
                <w:noProof/>
                <w:webHidden/>
              </w:rPr>
              <w:tab/>
            </w:r>
            <w:r w:rsidR="00F5735D">
              <w:rPr>
                <w:noProof/>
                <w:webHidden/>
              </w:rPr>
              <w:fldChar w:fldCharType="begin"/>
            </w:r>
            <w:r w:rsidR="00F5735D">
              <w:rPr>
                <w:noProof/>
                <w:webHidden/>
              </w:rPr>
              <w:instrText xml:space="preserve"> PAGEREF _Toc20320918 \h </w:instrText>
            </w:r>
            <w:r w:rsidR="00F5735D">
              <w:rPr>
                <w:noProof/>
                <w:webHidden/>
              </w:rPr>
            </w:r>
            <w:r w:rsidR="00F5735D">
              <w:rPr>
                <w:noProof/>
                <w:webHidden/>
              </w:rPr>
              <w:fldChar w:fldCharType="separate"/>
            </w:r>
            <w:r w:rsidR="00B25BC1">
              <w:rPr>
                <w:noProof/>
                <w:webHidden/>
              </w:rPr>
              <w:t>40</w:t>
            </w:r>
            <w:r w:rsidR="00F5735D">
              <w:rPr>
                <w:noProof/>
                <w:webHidden/>
              </w:rPr>
              <w:fldChar w:fldCharType="end"/>
            </w:r>
          </w:hyperlink>
        </w:p>
        <w:p w:rsidR="00F5735D" w:rsidRDefault="0016380D" w:rsidP="00F5735D">
          <w:pPr>
            <w:pStyle w:val="TOC1"/>
            <w:tabs>
              <w:tab w:val="right" w:leader="dot" w:pos="9926"/>
            </w:tabs>
            <w:spacing w:after="0" w:line="276" w:lineRule="auto"/>
            <w:rPr>
              <w:rFonts w:asciiTheme="minorHAnsi" w:eastAsiaTheme="minorEastAsia" w:hAnsiTheme="minorHAnsi" w:cstheme="minorBidi"/>
              <w:noProof/>
              <w:sz w:val="22"/>
              <w:szCs w:val="22"/>
            </w:rPr>
          </w:pPr>
          <w:hyperlink w:anchor="_Toc20320919" w:history="1">
            <w:r w:rsidR="00F5735D" w:rsidRPr="00726797">
              <w:rPr>
                <w:rStyle w:val="Hyperlink"/>
                <w:noProof/>
              </w:rPr>
              <w:t>LETTER OF NOTIFICATION OF AWARD</w:t>
            </w:r>
            <w:r w:rsidR="00F5735D">
              <w:rPr>
                <w:noProof/>
                <w:webHidden/>
              </w:rPr>
              <w:tab/>
            </w:r>
            <w:r w:rsidR="00F5735D">
              <w:rPr>
                <w:noProof/>
                <w:webHidden/>
              </w:rPr>
              <w:fldChar w:fldCharType="begin"/>
            </w:r>
            <w:r w:rsidR="00F5735D">
              <w:rPr>
                <w:noProof/>
                <w:webHidden/>
              </w:rPr>
              <w:instrText xml:space="preserve"> PAGEREF _Toc20320919 \h </w:instrText>
            </w:r>
            <w:r w:rsidR="00F5735D">
              <w:rPr>
                <w:noProof/>
                <w:webHidden/>
              </w:rPr>
            </w:r>
            <w:r w:rsidR="00F5735D">
              <w:rPr>
                <w:noProof/>
                <w:webHidden/>
              </w:rPr>
              <w:fldChar w:fldCharType="separate"/>
            </w:r>
            <w:r w:rsidR="00B25BC1">
              <w:rPr>
                <w:noProof/>
                <w:webHidden/>
              </w:rPr>
              <w:t>41</w:t>
            </w:r>
            <w:r w:rsidR="00F5735D">
              <w:rPr>
                <w:noProof/>
                <w:webHidden/>
              </w:rPr>
              <w:fldChar w:fldCharType="end"/>
            </w:r>
          </w:hyperlink>
        </w:p>
        <w:p w:rsidR="00F5735D" w:rsidRDefault="00F5735D" w:rsidP="00F5735D">
          <w:pPr>
            <w:spacing w:line="276" w:lineRule="auto"/>
          </w:pPr>
          <w:r>
            <w:rPr>
              <w:b/>
              <w:bCs/>
              <w:noProof/>
            </w:rPr>
            <w:fldChar w:fldCharType="end"/>
          </w:r>
        </w:p>
      </w:sdtContent>
    </w:sdt>
    <w:p w:rsidR="00204C97" w:rsidRDefault="00204C97" w:rsidP="003F3901">
      <w:pPr>
        <w:pStyle w:val="Heading1"/>
        <w:spacing w:before="0" w:after="0" w:line="276" w:lineRule="auto"/>
        <w:rPr>
          <w:rFonts w:ascii="Times New Roman" w:hAnsi="Times New Roman" w:cs="Times New Roman"/>
          <w:sz w:val="24"/>
        </w:rPr>
      </w:pPr>
    </w:p>
    <w:p w:rsidR="00204C97" w:rsidRDefault="00204C97" w:rsidP="00204C97"/>
    <w:p w:rsidR="00204C97" w:rsidRDefault="00204C97" w:rsidP="00204C97"/>
    <w:p w:rsidR="00204C97" w:rsidRDefault="00204C97" w:rsidP="00204C97"/>
    <w:p w:rsidR="00204C97" w:rsidRDefault="00204C97" w:rsidP="00204C97"/>
    <w:p w:rsidR="00204C97" w:rsidRDefault="00204C97" w:rsidP="00BA13DD">
      <w:pPr>
        <w:pStyle w:val="Heading1"/>
        <w:rPr>
          <w:rFonts w:ascii="Times New Roman" w:hAnsi="Times New Roman" w:cs="Times New Roman"/>
          <w:b w:val="0"/>
          <w:bCs w:val="0"/>
          <w:kern w:val="0"/>
          <w:sz w:val="24"/>
          <w:szCs w:val="24"/>
        </w:rPr>
      </w:pPr>
    </w:p>
    <w:p w:rsidR="00204C97" w:rsidRDefault="00204C97" w:rsidP="00204C97"/>
    <w:p w:rsidR="00624491" w:rsidRDefault="00624491" w:rsidP="00204C97"/>
    <w:p w:rsidR="00624491" w:rsidRDefault="00624491" w:rsidP="00204C97"/>
    <w:p w:rsidR="00624491" w:rsidRDefault="00624491" w:rsidP="00204C97"/>
    <w:p w:rsidR="00624491" w:rsidRDefault="00624491" w:rsidP="00204C97"/>
    <w:p w:rsidR="00624491" w:rsidRDefault="00624491" w:rsidP="00204C97"/>
    <w:p w:rsidR="003F3901" w:rsidRDefault="003F3901" w:rsidP="00204C97"/>
    <w:p w:rsidR="003F3901" w:rsidRDefault="003F3901" w:rsidP="00204C97"/>
    <w:p w:rsidR="003F3901" w:rsidRDefault="003F3901" w:rsidP="00204C97"/>
    <w:p w:rsidR="003F3901" w:rsidRDefault="003F3901" w:rsidP="00204C97"/>
    <w:p w:rsidR="003F3901" w:rsidRDefault="003F3901" w:rsidP="00204C97"/>
    <w:p w:rsidR="000C633C" w:rsidRPr="00BA13DD" w:rsidRDefault="000C633C" w:rsidP="00BA13DD">
      <w:pPr>
        <w:pStyle w:val="Heading1"/>
        <w:rPr>
          <w:rFonts w:ascii="Times New Roman" w:hAnsi="Times New Roman" w:cs="Times New Roman"/>
          <w:sz w:val="24"/>
        </w:rPr>
      </w:pPr>
      <w:bookmarkStart w:id="1" w:name="_Toc20320852"/>
      <w:r w:rsidRPr="00BA13DD">
        <w:rPr>
          <w:rFonts w:ascii="Times New Roman" w:hAnsi="Times New Roman" w:cs="Times New Roman"/>
          <w:sz w:val="24"/>
        </w:rPr>
        <w:lastRenderedPageBreak/>
        <w:t>INTRODUCTION</w:t>
      </w:r>
      <w:bookmarkEnd w:id="1"/>
    </w:p>
    <w:p w:rsidR="0031598B" w:rsidRDefault="0031598B" w:rsidP="001B25E9">
      <w:pPr>
        <w:jc w:val="both"/>
      </w:pPr>
      <w:r w:rsidRPr="00893215">
        <w:t xml:space="preserve">The Kenya </w:t>
      </w:r>
      <w:r w:rsidR="008836AE" w:rsidRPr="00893215">
        <w:t xml:space="preserve">Rural Roads </w:t>
      </w:r>
      <w:r w:rsidRPr="00893215">
        <w:t xml:space="preserve">Authority is </w:t>
      </w:r>
      <w:r w:rsidR="008836AE" w:rsidRPr="00893215">
        <w:t>a</w:t>
      </w:r>
      <w:r w:rsidRPr="00893215">
        <w:t xml:space="preserve"> State Corporation established under the Kenya Roads Act 2007, with the responsibility for the management, development, rehabilitation and maintenance of </w:t>
      </w:r>
      <w:r w:rsidR="00AB4B1A" w:rsidRPr="00893215">
        <w:t xml:space="preserve">rural </w:t>
      </w:r>
      <w:r w:rsidRPr="00893215">
        <w:t>roads.</w:t>
      </w:r>
    </w:p>
    <w:p w:rsidR="001B25E9" w:rsidRPr="00893215" w:rsidRDefault="001B25E9" w:rsidP="001B25E9">
      <w:pPr>
        <w:jc w:val="both"/>
      </w:pPr>
    </w:p>
    <w:p w:rsidR="000C633C" w:rsidRPr="00893215" w:rsidRDefault="00D32430" w:rsidP="001B25E9">
      <w:pPr>
        <w:jc w:val="both"/>
      </w:pPr>
      <w:r w:rsidRPr="00893215">
        <w:t xml:space="preserve">Kenya </w:t>
      </w:r>
      <w:r w:rsidR="008836AE" w:rsidRPr="00893215">
        <w:t>Rural Roads Authority</w:t>
      </w:r>
      <w:r w:rsidR="000C633C" w:rsidRPr="00893215">
        <w:t xml:space="preserve"> hereinafter referred to as </w:t>
      </w:r>
      <w:proofErr w:type="spellStart"/>
      <w:r w:rsidR="00097442" w:rsidRPr="00893215">
        <w:t>Ke</w:t>
      </w:r>
      <w:r w:rsidR="008836AE" w:rsidRPr="00893215">
        <w:t>RRA</w:t>
      </w:r>
      <w:proofErr w:type="spellEnd"/>
      <w:r w:rsidR="000C633C" w:rsidRPr="00893215">
        <w:t xml:space="preserve"> wishes to invite bids from firms providing security services</w:t>
      </w:r>
      <w:r w:rsidR="00E14C2E" w:rsidRPr="00893215">
        <w:t>.</w:t>
      </w:r>
    </w:p>
    <w:p w:rsidR="00D32430" w:rsidRPr="00893215" w:rsidRDefault="00D32430" w:rsidP="00D70B29">
      <w:pPr>
        <w:jc w:val="both"/>
        <w:rPr>
          <w:bCs/>
          <w:kern w:val="32"/>
        </w:rPr>
      </w:pPr>
      <w:r w:rsidRPr="00893215">
        <w:rPr>
          <w:b/>
        </w:rPr>
        <w:br w:type="page"/>
      </w:r>
    </w:p>
    <w:p w:rsidR="00464906" w:rsidRPr="00332EA0" w:rsidRDefault="000C633C" w:rsidP="00D70B29">
      <w:pPr>
        <w:pStyle w:val="Heading1"/>
        <w:rPr>
          <w:rFonts w:ascii="Times New Roman" w:hAnsi="Times New Roman" w:cs="Times New Roman"/>
          <w:sz w:val="24"/>
          <w:szCs w:val="24"/>
        </w:rPr>
      </w:pPr>
      <w:bookmarkStart w:id="2" w:name="_Toc20320853"/>
      <w:r w:rsidRPr="00332EA0">
        <w:rPr>
          <w:rFonts w:ascii="Times New Roman" w:hAnsi="Times New Roman" w:cs="Times New Roman"/>
          <w:sz w:val="24"/>
          <w:szCs w:val="24"/>
        </w:rPr>
        <w:lastRenderedPageBreak/>
        <w:t>SECTION I – INVITATION TO TENDER</w:t>
      </w:r>
      <w:bookmarkEnd w:id="2"/>
      <w:r w:rsidRPr="00332EA0">
        <w:rPr>
          <w:rFonts w:ascii="Times New Roman" w:hAnsi="Times New Roman" w:cs="Times New Roman"/>
          <w:sz w:val="24"/>
          <w:szCs w:val="24"/>
        </w:rPr>
        <w:t xml:space="preserve"> </w:t>
      </w:r>
    </w:p>
    <w:p w:rsidR="008836AE" w:rsidRPr="00332EA0" w:rsidRDefault="008836AE" w:rsidP="00D70B29">
      <w:pPr>
        <w:tabs>
          <w:tab w:val="left" w:pos="360"/>
        </w:tabs>
        <w:jc w:val="both"/>
        <w:rPr>
          <w:b/>
        </w:rPr>
      </w:pPr>
    </w:p>
    <w:p w:rsidR="00D70B29" w:rsidRPr="00332EA0" w:rsidRDefault="00EF4CE6" w:rsidP="00E06B71">
      <w:pPr>
        <w:tabs>
          <w:tab w:val="left" w:pos="7875"/>
        </w:tabs>
        <w:jc w:val="both"/>
        <w:rPr>
          <w:b/>
        </w:rPr>
      </w:pPr>
      <w:r w:rsidRPr="00332EA0">
        <w:rPr>
          <w:b/>
        </w:rPr>
        <w:t>TENDER NUMBER</w:t>
      </w:r>
      <w:r w:rsidR="00E06B71" w:rsidRPr="00332EA0">
        <w:rPr>
          <w:b/>
        </w:rPr>
        <w:t xml:space="preserve">: </w:t>
      </w:r>
      <w:r w:rsidRPr="00332EA0">
        <w:rPr>
          <w:b/>
        </w:rPr>
        <w:t>(</w:t>
      </w:r>
      <w:proofErr w:type="spellStart"/>
      <w:r w:rsidR="00332EA0" w:rsidRPr="00332EA0">
        <w:rPr>
          <w:b/>
        </w:rPr>
        <w:t>KeRRA</w:t>
      </w:r>
      <w:proofErr w:type="spellEnd"/>
      <w:r w:rsidR="00332EA0" w:rsidRPr="00332EA0">
        <w:rPr>
          <w:b/>
        </w:rPr>
        <w:t>/011/38/05</w:t>
      </w:r>
      <w:r w:rsidR="00D70B29" w:rsidRPr="00332EA0">
        <w:rPr>
          <w:b/>
        </w:rPr>
        <w:t>/2019-2020</w:t>
      </w:r>
      <w:r w:rsidRPr="00332EA0">
        <w:rPr>
          <w:b/>
        </w:rPr>
        <w:t>)</w:t>
      </w:r>
    </w:p>
    <w:p w:rsidR="000C633C" w:rsidRPr="00332EA0" w:rsidRDefault="000C633C" w:rsidP="00E06B71">
      <w:pPr>
        <w:tabs>
          <w:tab w:val="left" w:pos="360"/>
        </w:tabs>
        <w:ind w:left="720"/>
        <w:jc w:val="both"/>
        <w:rPr>
          <w:b/>
          <w:bCs/>
          <w:color w:val="000000"/>
        </w:rPr>
      </w:pPr>
    </w:p>
    <w:p w:rsidR="00332EA0" w:rsidRPr="00332EA0" w:rsidRDefault="00EF4CE6" w:rsidP="0029016C">
      <w:pPr>
        <w:ind w:left="1980" w:hanging="1980"/>
        <w:jc w:val="both"/>
        <w:rPr>
          <w:b/>
        </w:rPr>
      </w:pPr>
      <w:r w:rsidRPr="00332EA0">
        <w:rPr>
          <w:b/>
          <w:bCs/>
        </w:rPr>
        <w:t xml:space="preserve">TENDER </w:t>
      </w:r>
      <w:r w:rsidR="007505A6" w:rsidRPr="00332EA0">
        <w:rPr>
          <w:b/>
          <w:bCs/>
        </w:rPr>
        <w:t xml:space="preserve">NAME: </w:t>
      </w:r>
      <w:r w:rsidRPr="00332EA0">
        <w:rPr>
          <w:b/>
          <w:bCs/>
        </w:rPr>
        <w:t>(</w:t>
      </w:r>
      <w:r w:rsidR="000C633C" w:rsidRPr="00332EA0">
        <w:rPr>
          <w:b/>
        </w:rPr>
        <w:t xml:space="preserve">PROVISION OF </w:t>
      </w:r>
      <w:r w:rsidR="00617F63" w:rsidRPr="00332EA0">
        <w:rPr>
          <w:b/>
        </w:rPr>
        <w:t xml:space="preserve">SECURITY </w:t>
      </w:r>
      <w:r w:rsidR="000C633C" w:rsidRPr="00332EA0">
        <w:rPr>
          <w:b/>
        </w:rPr>
        <w:t>SERVICES</w:t>
      </w:r>
      <w:r w:rsidR="009E35E8" w:rsidRPr="00332EA0">
        <w:rPr>
          <w:b/>
        </w:rPr>
        <w:t xml:space="preserve"> FOR </w:t>
      </w:r>
      <w:proofErr w:type="spellStart"/>
      <w:r w:rsidR="009E35E8" w:rsidRPr="00332EA0">
        <w:rPr>
          <w:b/>
        </w:rPr>
        <w:t>Ke</w:t>
      </w:r>
      <w:r w:rsidR="008836AE" w:rsidRPr="00332EA0">
        <w:rPr>
          <w:b/>
        </w:rPr>
        <w:t>RRA</w:t>
      </w:r>
      <w:proofErr w:type="spellEnd"/>
      <w:r w:rsidR="009E35E8" w:rsidRPr="00332EA0">
        <w:rPr>
          <w:b/>
        </w:rPr>
        <w:t xml:space="preserve"> OFFICES AT HEADQUATER AND </w:t>
      </w:r>
      <w:r w:rsidR="00B6081C" w:rsidRPr="00332EA0">
        <w:rPr>
          <w:b/>
        </w:rPr>
        <w:t>FOURTY SEVEN (</w:t>
      </w:r>
      <w:r w:rsidR="008836AE" w:rsidRPr="00332EA0">
        <w:rPr>
          <w:b/>
        </w:rPr>
        <w:t>4</w:t>
      </w:r>
      <w:r w:rsidR="00893215" w:rsidRPr="00332EA0">
        <w:rPr>
          <w:b/>
        </w:rPr>
        <w:t>7</w:t>
      </w:r>
      <w:r w:rsidR="00C73ABE" w:rsidRPr="00332EA0">
        <w:rPr>
          <w:b/>
        </w:rPr>
        <w:t>No.</w:t>
      </w:r>
      <w:r w:rsidR="009E35E8" w:rsidRPr="00332EA0">
        <w:rPr>
          <w:b/>
        </w:rPr>
        <w:t>) REGIONAL OFFICES</w:t>
      </w:r>
      <w:r w:rsidRPr="00332EA0">
        <w:rPr>
          <w:b/>
        </w:rPr>
        <w:t>)</w:t>
      </w:r>
      <w:r w:rsidR="0029016C" w:rsidRPr="00332EA0">
        <w:rPr>
          <w:b/>
        </w:rPr>
        <w:t xml:space="preserve"> </w:t>
      </w:r>
    </w:p>
    <w:p w:rsidR="00332EA0" w:rsidRPr="00332EA0" w:rsidRDefault="00332EA0" w:rsidP="0029016C">
      <w:pPr>
        <w:ind w:left="1980" w:hanging="1980"/>
        <w:jc w:val="both"/>
        <w:rPr>
          <w:b/>
        </w:rPr>
      </w:pPr>
    </w:p>
    <w:p w:rsidR="000C633C" w:rsidRPr="00332EA0" w:rsidRDefault="0029016C" w:rsidP="0029016C">
      <w:pPr>
        <w:ind w:left="1980" w:hanging="1980"/>
        <w:jc w:val="both"/>
      </w:pPr>
      <w:r w:rsidRPr="00332EA0">
        <w:rPr>
          <w:b/>
          <w:bCs/>
          <w:kern w:val="32"/>
        </w:rPr>
        <w:t>LOT TWO (02)</w:t>
      </w:r>
      <w:r w:rsidR="00332EA0" w:rsidRPr="00332EA0">
        <w:rPr>
          <w:b/>
          <w:bCs/>
          <w:kern w:val="32"/>
        </w:rPr>
        <w:t>:</w:t>
      </w:r>
      <w:r w:rsidRPr="00332EA0">
        <w:rPr>
          <w:b/>
          <w:bCs/>
          <w:kern w:val="32"/>
        </w:rPr>
        <w:t xml:space="preserve"> EASTERN &amp; NORTH EASTERN</w:t>
      </w:r>
    </w:p>
    <w:p w:rsidR="00332EA0" w:rsidRDefault="00332EA0" w:rsidP="00E06B71">
      <w:pPr>
        <w:jc w:val="both"/>
      </w:pPr>
    </w:p>
    <w:p w:rsidR="004E0BD8" w:rsidRPr="00D70B29" w:rsidRDefault="000C633C" w:rsidP="00E06B71">
      <w:pPr>
        <w:jc w:val="both"/>
        <w:rPr>
          <w:bCs/>
          <w:kern w:val="32"/>
        </w:rPr>
      </w:pPr>
      <w:r w:rsidRPr="00893215">
        <w:t xml:space="preserve">The </w:t>
      </w:r>
      <w:r w:rsidR="00D32430" w:rsidRPr="00893215">
        <w:rPr>
          <w:b/>
        </w:rPr>
        <w:t xml:space="preserve">Kenya </w:t>
      </w:r>
      <w:r w:rsidR="008836AE" w:rsidRPr="00893215">
        <w:rPr>
          <w:b/>
        </w:rPr>
        <w:t>Rural Roads Authority</w:t>
      </w:r>
      <w:r w:rsidR="0061557B" w:rsidRPr="00893215">
        <w:t xml:space="preserve"> Now Invites Sealed Bids from </w:t>
      </w:r>
      <w:r w:rsidR="00617F63" w:rsidRPr="00893215">
        <w:t>eligible</w:t>
      </w:r>
      <w:r w:rsidRPr="00893215">
        <w:t xml:space="preserve"> candidates for</w:t>
      </w:r>
      <w:r w:rsidR="00617F63" w:rsidRPr="00893215">
        <w:t xml:space="preserve"> the</w:t>
      </w:r>
      <w:r w:rsidRPr="00893215">
        <w:t xml:space="preserve"> </w:t>
      </w:r>
      <w:r w:rsidRPr="00893215">
        <w:rPr>
          <w:b/>
        </w:rPr>
        <w:t xml:space="preserve">Provision of </w:t>
      </w:r>
      <w:r w:rsidR="001C78EC" w:rsidRPr="00893215">
        <w:rPr>
          <w:b/>
        </w:rPr>
        <w:t>S</w:t>
      </w:r>
      <w:r w:rsidR="00617F63" w:rsidRPr="00893215">
        <w:rPr>
          <w:b/>
        </w:rPr>
        <w:t xml:space="preserve">ecurity </w:t>
      </w:r>
      <w:r w:rsidR="001C78EC" w:rsidRPr="00893215">
        <w:rPr>
          <w:b/>
        </w:rPr>
        <w:t>S</w:t>
      </w:r>
      <w:r w:rsidR="00617F63" w:rsidRPr="00893215">
        <w:rPr>
          <w:b/>
        </w:rPr>
        <w:t>ervices</w:t>
      </w:r>
      <w:r w:rsidR="004E0BD8" w:rsidRPr="00893215">
        <w:rPr>
          <w:b/>
        </w:rPr>
        <w:t xml:space="preserve"> </w:t>
      </w:r>
      <w:r w:rsidR="004E0BD8" w:rsidRPr="00893215">
        <w:rPr>
          <w:color w:val="000000"/>
        </w:rPr>
        <w:t xml:space="preserve">for a period of 24 months commencing from </w:t>
      </w:r>
      <w:r w:rsidR="00D27F28">
        <w:rPr>
          <w:rFonts w:eastAsiaTheme="minorHAnsi"/>
          <w:lang w:val="sw-KE"/>
        </w:rPr>
        <w:t>April</w:t>
      </w:r>
      <w:r w:rsidR="00EF4CE6">
        <w:rPr>
          <w:rFonts w:eastAsiaTheme="minorHAnsi"/>
          <w:lang w:val="sw-KE"/>
        </w:rPr>
        <w:t xml:space="preserve"> 2020</w:t>
      </w:r>
      <w:r w:rsidR="004E0BD8" w:rsidRPr="00893215">
        <w:rPr>
          <w:color w:val="000000"/>
        </w:rPr>
        <w:t>, with the possibility of renewal.</w:t>
      </w:r>
    </w:p>
    <w:p w:rsidR="00D70B29" w:rsidRPr="00E06B71" w:rsidRDefault="00D70B29" w:rsidP="00E06B71">
      <w:pPr>
        <w:jc w:val="both"/>
        <w:rPr>
          <w:bCs/>
          <w:kern w:val="32"/>
          <w:sz w:val="16"/>
        </w:rPr>
      </w:pPr>
    </w:p>
    <w:p w:rsidR="00464906" w:rsidRPr="00541711" w:rsidRDefault="00464906" w:rsidP="00541711">
      <w:pPr>
        <w:jc w:val="both"/>
        <w:rPr>
          <w:bCs/>
          <w:kern w:val="32"/>
        </w:rPr>
      </w:pPr>
      <w:r w:rsidRPr="00541711">
        <w:rPr>
          <w:bCs/>
          <w:kern w:val="32"/>
        </w:rPr>
        <w:t xml:space="preserve">The following </w:t>
      </w:r>
      <w:r w:rsidRPr="00541711">
        <w:rPr>
          <w:b/>
          <w:bCs/>
          <w:kern w:val="32"/>
          <w:u w:val="single"/>
        </w:rPr>
        <w:t>must</w:t>
      </w:r>
      <w:r w:rsidRPr="00541711">
        <w:rPr>
          <w:bCs/>
          <w:kern w:val="32"/>
          <w:u w:val="single"/>
        </w:rPr>
        <w:t xml:space="preserve"> </w:t>
      </w:r>
      <w:r w:rsidRPr="00541711">
        <w:rPr>
          <w:bCs/>
          <w:kern w:val="32"/>
        </w:rPr>
        <w:t>be submitted together with the tenders:-</w:t>
      </w:r>
    </w:p>
    <w:p w:rsidR="00A07A18" w:rsidRPr="00A07A18" w:rsidRDefault="00A07A18" w:rsidP="00831432">
      <w:pPr>
        <w:pStyle w:val="ListParagraph"/>
        <w:numPr>
          <w:ilvl w:val="0"/>
          <w:numId w:val="66"/>
        </w:numPr>
        <w:jc w:val="both"/>
        <w:rPr>
          <w:bCs/>
          <w:kern w:val="32"/>
        </w:rPr>
      </w:pPr>
      <w:r>
        <w:t>Attach</w:t>
      </w:r>
      <w:r w:rsidRPr="00A07A18">
        <w:rPr>
          <w:bCs/>
          <w:kern w:val="32"/>
        </w:rPr>
        <w:t xml:space="preserve"> Certified Copy of Certificate of Incorporation/Registration</w:t>
      </w:r>
    </w:p>
    <w:p w:rsidR="00A07A18" w:rsidRDefault="00A07A18" w:rsidP="00831432">
      <w:pPr>
        <w:pStyle w:val="ListParagraph"/>
        <w:numPr>
          <w:ilvl w:val="0"/>
          <w:numId w:val="66"/>
        </w:numPr>
        <w:jc w:val="both"/>
        <w:rPr>
          <w:bCs/>
          <w:kern w:val="32"/>
        </w:rPr>
      </w:pPr>
      <w:r>
        <w:t>Attach</w:t>
      </w:r>
      <w:r w:rsidRPr="00A07A18">
        <w:rPr>
          <w:bCs/>
          <w:kern w:val="32"/>
        </w:rPr>
        <w:t xml:space="preserve"> Copy of Valid Tax Compliance Certificate</w:t>
      </w:r>
    </w:p>
    <w:p w:rsidR="0085204F" w:rsidRPr="0085204F" w:rsidRDefault="0085204F" w:rsidP="0085204F">
      <w:pPr>
        <w:pStyle w:val="ListParagraph"/>
        <w:numPr>
          <w:ilvl w:val="0"/>
          <w:numId w:val="66"/>
        </w:numPr>
        <w:rPr>
          <w:bCs/>
          <w:kern w:val="32"/>
        </w:rPr>
      </w:pPr>
      <w:r w:rsidRPr="0085204F">
        <w:rPr>
          <w:bCs/>
          <w:kern w:val="32"/>
        </w:rPr>
        <w:t>Attach Current Certified CR12 Certificate from the Registrar of Companies (dated twelve</w:t>
      </w:r>
      <w:r w:rsidR="0017786C">
        <w:rPr>
          <w:bCs/>
          <w:kern w:val="32"/>
        </w:rPr>
        <w:t xml:space="preserve"> </w:t>
      </w:r>
      <w:r w:rsidRPr="0085204F">
        <w:rPr>
          <w:bCs/>
          <w:kern w:val="32"/>
        </w:rPr>
        <w:t>(12) months prior to the opening of the tenders).</w:t>
      </w:r>
    </w:p>
    <w:p w:rsidR="00A07A18" w:rsidRPr="009C3CBE" w:rsidRDefault="00A07A18" w:rsidP="00831432">
      <w:pPr>
        <w:pStyle w:val="ListParagraph"/>
        <w:numPr>
          <w:ilvl w:val="0"/>
          <w:numId w:val="66"/>
        </w:numPr>
        <w:jc w:val="both"/>
      </w:pPr>
      <w:r>
        <w:t>Attach</w:t>
      </w:r>
      <w:r w:rsidRPr="009C3CBE">
        <w:t xml:space="preserve"> Copy of current Certificate of registration as a member of Kenya Security Industry Association (KSIA) or Protective Security Industry Association (PSIA) 2019</w:t>
      </w:r>
    </w:p>
    <w:p w:rsidR="00A07A18" w:rsidRPr="009C3CBE" w:rsidRDefault="00A07A18" w:rsidP="00831432">
      <w:pPr>
        <w:pStyle w:val="ListParagraph"/>
        <w:numPr>
          <w:ilvl w:val="0"/>
          <w:numId w:val="66"/>
        </w:numPr>
        <w:jc w:val="both"/>
      </w:pPr>
      <w:r>
        <w:t>Attach</w:t>
      </w:r>
      <w:r w:rsidRPr="009C3CBE">
        <w:t xml:space="preserve"> Experience of at least </w:t>
      </w:r>
      <w:r w:rsidR="000F3260">
        <w:t>the past Seven (</w:t>
      </w:r>
      <w:r w:rsidRPr="009C3CBE">
        <w:t>7</w:t>
      </w:r>
      <w:r w:rsidR="000F3260">
        <w:t>)</w:t>
      </w:r>
      <w:r w:rsidRPr="009C3CBE">
        <w:t xml:space="preserve"> years </w:t>
      </w:r>
      <w:r w:rsidR="000F3260" w:rsidRPr="009C3CBE">
        <w:t>in provision</w:t>
      </w:r>
      <w:r w:rsidRPr="009C3CBE">
        <w:t xml:space="preserve"> of private security</w:t>
      </w:r>
      <w:r w:rsidRPr="00A07A18">
        <w:rPr>
          <w:b/>
        </w:rPr>
        <w:t xml:space="preserve"> </w:t>
      </w:r>
      <w:r w:rsidRPr="009C3CBE">
        <w:t>services in Kenya</w:t>
      </w:r>
      <w:r w:rsidR="000F3260">
        <w:t xml:space="preserve"> for Public Entities of and/or reputable firms.</w:t>
      </w:r>
    </w:p>
    <w:p w:rsidR="00A07A18" w:rsidRPr="00A07A18" w:rsidRDefault="00A07A18" w:rsidP="00831432">
      <w:pPr>
        <w:pStyle w:val="ListParagraph"/>
        <w:numPr>
          <w:ilvl w:val="0"/>
          <w:numId w:val="66"/>
        </w:numPr>
        <w:jc w:val="both"/>
        <w:rPr>
          <w:bCs/>
          <w:kern w:val="32"/>
        </w:rPr>
      </w:pPr>
      <w:r>
        <w:t>Attach</w:t>
      </w:r>
      <w:r w:rsidRPr="00A07A18">
        <w:rPr>
          <w:bCs/>
          <w:kern w:val="32"/>
        </w:rPr>
        <w:t xml:space="preserve"> Valid frequency license (not payment receipts) from Communication Commission of Kenya (CCK)</w:t>
      </w:r>
    </w:p>
    <w:p w:rsidR="00A07A18" w:rsidRPr="00A07A18" w:rsidRDefault="00A07A18" w:rsidP="00831432">
      <w:pPr>
        <w:pStyle w:val="ListParagraph"/>
        <w:numPr>
          <w:ilvl w:val="0"/>
          <w:numId w:val="66"/>
        </w:numPr>
        <w:jc w:val="both"/>
        <w:rPr>
          <w:bCs/>
          <w:kern w:val="32"/>
        </w:rPr>
      </w:pPr>
      <w:r>
        <w:t>Attach</w:t>
      </w:r>
      <w:r w:rsidRPr="00A07A18">
        <w:rPr>
          <w:bCs/>
          <w:kern w:val="32"/>
        </w:rPr>
        <w:t xml:space="preserve"> Certified valid Copy of Current City, municipal or County Council trade license or business permit.</w:t>
      </w:r>
    </w:p>
    <w:p w:rsidR="00A07A18" w:rsidRPr="009C3CBE" w:rsidRDefault="00A07A18" w:rsidP="00831432">
      <w:pPr>
        <w:pStyle w:val="ListParagraph"/>
        <w:numPr>
          <w:ilvl w:val="0"/>
          <w:numId w:val="66"/>
        </w:numPr>
        <w:jc w:val="both"/>
      </w:pPr>
      <w:r>
        <w:t xml:space="preserve">Attach </w:t>
      </w:r>
      <w:r w:rsidRPr="009C3CBE">
        <w:t xml:space="preserve">Proof of compliance with prevailing </w:t>
      </w:r>
      <w:proofErr w:type="spellStart"/>
      <w:r w:rsidRPr="009C3CBE">
        <w:t>labour</w:t>
      </w:r>
      <w:proofErr w:type="spellEnd"/>
      <w:r w:rsidRPr="009C3CBE">
        <w:t xml:space="preserve"> laws in respect to minimum wage (Attach a duly certified valid letter from the </w:t>
      </w:r>
      <w:proofErr w:type="spellStart"/>
      <w:r w:rsidRPr="009C3CBE">
        <w:t>Labour</w:t>
      </w:r>
      <w:proofErr w:type="spellEnd"/>
      <w:r w:rsidRPr="009C3CBE">
        <w:t xml:space="preserve"> office at most 6 months)</w:t>
      </w:r>
    </w:p>
    <w:p w:rsidR="00A07A18" w:rsidRPr="009C3CBE" w:rsidRDefault="00A07A18" w:rsidP="00831432">
      <w:pPr>
        <w:pStyle w:val="ListParagraph"/>
        <w:numPr>
          <w:ilvl w:val="0"/>
          <w:numId w:val="66"/>
        </w:numPr>
        <w:jc w:val="both"/>
      </w:pPr>
      <w:r>
        <w:t>Attach</w:t>
      </w:r>
      <w:r w:rsidRPr="009C3CBE">
        <w:t xml:space="preserve"> Proof of remittance of statutory NSSF contributions. (Attach current compliance certificate).)</w:t>
      </w:r>
    </w:p>
    <w:p w:rsidR="00A07A18" w:rsidRPr="00A07A18" w:rsidRDefault="00A07A18" w:rsidP="00831432">
      <w:pPr>
        <w:pStyle w:val="ListParagraph"/>
        <w:numPr>
          <w:ilvl w:val="0"/>
          <w:numId w:val="66"/>
        </w:numPr>
        <w:jc w:val="both"/>
        <w:rPr>
          <w:bCs/>
          <w:kern w:val="32"/>
        </w:rPr>
      </w:pPr>
      <w:r>
        <w:t>Attach</w:t>
      </w:r>
      <w:r w:rsidRPr="009C3CBE">
        <w:t xml:space="preserve"> roof of remittance of statutory NHIF contributions. (Attach current compliance certificate).) </w:t>
      </w:r>
    </w:p>
    <w:p w:rsidR="00A07A18" w:rsidRPr="00A07A18" w:rsidRDefault="00A07A18" w:rsidP="00831432">
      <w:pPr>
        <w:pStyle w:val="ListParagraph"/>
        <w:numPr>
          <w:ilvl w:val="0"/>
          <w:numId w:val="66"/>
        </w:numPr>
        <w:jc w:val="both"/>
        <w:rPr>
          <w:b/>
          <w:bCs/>
          <w:kern w:val="32"/>
        </w:rPr>
      </w:pPr>
      <w:r>
        <w:t>Attach</w:t>
      </w:r>
      <w:r w:rsidRPr="009C3CBE">
        <w:t xml:space="preserve"> Valid work injury benefit policy or group personal accident policy or Employers Liability policy (Attach a valid copy of work injury benefit policy document)</w:t>
      </w:r>
    </w:p>
    <w:p w:rsidR="0052007A" w:rsidRPr="00B274A9" w:rsidRDefault="00A07A18" w:rsidP="00B274A9">
      <w:pPr>
        <w:pStyle w:val="ListParagraph"/>
        <w:numPr>
          <w:ilvl w:val="0"/>
          <w:numId w:val="66"/>
        </w:numPr>
        <w:rPr>
          <w:b/>
        </w:rPr>
      </w:pPr>
      <w:r>
        <w:t>Attach</w:t>
      </w:r>
      <w:r w:rsidRPr="009C3CBE">
        <w:t xml:space="preserve"> Contractual liability insurance policy cover of not less than </w:t>
      </w:r>
      <w:r w:rsidR="000F3260">
        <w:t>Kshs.</w:t>
      </w:r>
      <w:r w:rsidRPr="009C3CBE">
        <w:t>1</w:t>
      </w:r>
      <w:r w:rsidR="00D96FE2">
        <w:t>0</w:t>
      </w:r>
      <w:proofErr w:type="gramStart"/>
      <w:r w:rsidR="00D96FE2">
        <w:t>,000,000</w:t>
      </w:r>
      <w:proofErr w:type="gramEnd"/>
      <w:r w:rsidR="00D96FE2">
        <w:t xml:space="preserve">/- </w:t>
      </w:r>
      <w:r w:rsidRPr="009C3CBE">
        <w:t xml:space="preserve">per </w:t>
      </w:r>
      <w:r w:rsidR="00D96FE2" w:rsidRPr="009C3CBE">
        <w:t>year.</w:t>
      </w:r>
      <w:r w:rsidR="00D96FE2">
        <w:t xml:space="preserve"> Bidders </w:t>
      </w:r>
      <w:r w:rsidR="00D96FE2" w:rsidRPr="00B274A9">
        <w:rPr>
          <w:b/>
          <w:u w:val="single"/>
        </w:rPr>
        <w:t>MUST</w:t>
      </w:r>
      <w:r w:rsidR="00D96FE2">
        <w:t xml:space="preserve"> a</w:t>
      </w:r>
      <w:r w:rsidR="00D96FE2" w:rsidRPr="009C3CBE">
        <w:t>ttach</w:t>
      </w:r>
      <w:r w:rsidRPr="009C3CBE">
        <w:t xml:space="preserve"> a valid copy of contractual liability policy document</w:t>
      </w:r>
      <w:r w:rsidR="00D96FE2">
        <w:t xml:space="preserve"> particular</w:t>
      </w:r>
      <w:r w:rsidRPr="009C3CBE">
        <w:t xml:space="preserve"> for each</w:t>
      </w:r>
      <w:r w:rsidR="004219D6">
        <w:t xml:space="preserve"> lot independently</w:t>
      </w:r>
      <w:r w:rsidR="00D96FE2">
        <w:t xml:space="preserve">. </w:t>
      </w:r>
      <w:r w:rsidR="00880867" w:rsidRPr="00B274A9">
        <w:rPr>
          <w:b/>
        </w:rPr>
        <w:t xml:space="preserve">Lot </w:t>
      </w:r>
      <w:r w:rsidR="0096224C">
        <w:rPr>
          <w:b/>
        </w:rPr>
        <w:t>Two</w:t>
      </w:r>
      <w:r w:rsidR="00880867" w:rsidRPr="00B274A9">
        <w:rPr>
          <w:b/>
        </w:rPr>
        <w:t>(</w:t>
      </w:r>
      <w:r w:rsidR="00B274A9">
        <w:rPr>
          <w:b/>
        </w:rPr>
        <w:t>2</w:t>
      </w:r>
      <w:r w:rsidR="00880867" w:rsidRPr="00B274A9">
        <w:rPr>
          <w:b/>
        </w:rPr>
        <w:t xml:space="preserve">) </w:t>
      </w:r>
      <w:r w:rsidR="00B274A9" w:rsidRPr="00B274A9">
        <w:rPr>
          <w:b/>
        </w:rPr>
        <w:t>Eastern &amp; North Eastern</w:t>
      </w:r>
    </w:p>
    <w:p w:rsidR="00A07A18" w:rsidRPr="00A07A18" w:rsidRDefault="00A07A18" w:rsidP="00831432">
      <w:pPr>
        <w:pStyle w:val="ListParagraph"/>
        <w:numPr>
          <w:ilvl w:val="0"/>
          <w:numId w:val="66"/>
        </w:numPr>
        <w:jc w:val="both"/>
        <w:rPr>
          <w:b/>
          <w:bCs/>
          <w:kern w:val="32"/>
        </w:rPr>
      </w:pPr>
      <w:r>
        <w:t>Attach</w:t>
      </w:r>
      <w:r w:rsidRPr="00A07A18">
        <w:rPr>
          <w:bCs/>
          <w:kern w:val="32"/>
        </w:rPr>
        <w:t xml:space="preserve"> Site visit forms duly filled and signed by the appointed </w:t>
      </w:r>
      <w:proofErr w:type="spellStart"/>
      <w:r w:rsidRPr="00A07A18">
        <w:rPr>
          <w:bCs/>
          <w:kern w:val="32"/>
        </w:rPr>
        <w:t>KeRRA</w:t>
      </w:r>
      <w:proofErr w:type="spellEnd"/>
      <w:r w:rsidRPr="00A07A18">
        <w:rPr>
          <w:bCs/>
          <w:kern w:val="32"/>
        </w:rPr>
        <w:t xml:space="preserve"> representative. </w:t>
      </w:r>
    </w:p>
    <w:p w:rsidR="00A07A18" w:rsidRPr="00A07A18" w:rsidRDefault="00A07A18" w:rsidP="00831432">
      <w:pPr>
        <w:pStyle w:val="ListParagraph"/>
        <w:numPr>
          <w:ilvl w:val="0"/>
          <w:numId w:val="66"/>
        </w:numPr>
        <w:jc w:val="both"/>
        <w:rPr>
          <w:bCs/>
          <w:kern w:val="32"/>
        </w:rPr>
      </w:pPr>
      <w:r w:rsidRPr="00A07A18">
        <w:rPr>
          <w:bCs/>
          <w:kern w:val="32"/>
        </w:rPr>
        <w:t>Tender validity period of One Eighty Days (180) days from the tender opening date.</w:t>
      </w:r>
    </w:p>
    <w:p w:rsidR="00A07A18" w:rsidRPr="00A07A18" w:rsidRDefault="00A07A18" w:rsidP="00831432">
      <w:pPr>
        <w:pStyle w:val="ListParagraph"/>
        <w:numPr>
          <w:ilvl w:val="0"/>
          <w:numId w:val="66"/>
        </w:numPr>
        <w:jc w:val="both"/>
        <w:rPr>
          <w:bCs/>
          <w:kern w:val="32"/>
        </w:rPr>
      </w:pPr>
      <w:r>
        <w:t>Attach</w:t>
      </w:r>
      <w:r w:rsidRPr="00A07A18">
        <w:rPr>
          <w:bCs/>
          <w:kern w:val="32"/>
        </w:rPr>
        <w:t xml:space="preserve"> Duly filled Form of Tender.</w:t>
      </w:r>
    </w:p>
    <w:p w:rsidR="00A07A18" w:rsidRPr="00A07A18" w:rsidRDefault="00A07A18" w:rsidP="00831432">
      <w:pPr>
        <w:pStyle w:val="ListParagraph"/>
        <w:numPr>
          <w:ilvl w:val="0"/>
          <w:numId w:val="66"/>
        </w:numPr>
        <w:jc w:val="both"/>
        <w:rPr>
          <w:bCs/>
          <w:kern w:val="32"/>
        </w:rPr>
      </w:pPr>
      <w:r>
        <w:t>Attach</w:t>
      </w:r>
      <w:r w:rsidRPr="00A07A18">
        <w:rPr>
          <w:bCs/>
          <w:kern w:val="32"/>
        </w:rPr>
        <w:t xml:space="preserve"> Duly filled  Confidential Business Questionnaire </w:t>
      </w:r>
    </w:p>
    <w:p w:rsidR="00A07A18" w:rsidRPr="00A07A18" w:rsidRDefault="00A07A18" w:rsidP="00831432">
      <w:pPr>
        <w:pStyle w:val="ListParagraph"/>
        <w:numPr>
          <w:ilvl w:val="0"/>
          <w:numId w:val="66"/>
        </w:numPr>
        <w:jc w:val="both"/>
        <w:rPr>
          <w:bCs/>
          <w:kern w:val="32"/>
        </w:rPr>
      </w:pPr>
      <w:r>
        <w:t>Attach</w:t>
      </w:r>
      <w:r w:rsidRPr="009C3CBE">
        <w:t xml:space="preserve"> Sworn Affidavit on Litigation history</w:t>
      </w:r>
    </w:p>
    <w:p w:rsidR="00EB0F47" w:rsidRPr="00D73419" w:rsidRDefault="00EB0F47" w:rsidP="00831432">
      <w:pPr>
        <w:pStyle w:val="ListParagraph"/>
        <w:numPr>
          <w:ilvl w:val="0"/>
          <w:numId w:val="66"/>
        </w:numPr>
        <w:jc w:val="both"/>
        <w:rPr>
          <w:bCs/>
          <w:kern w:val="32"/>
        </w:rPr>
      </w:pPr>
      <w:r w:rsidRPr="00A07A18">
        <w:rPr>
          <w:color w:val="000000"/>
        </w:rPr>
        <w:t>All tenders must be accompanied</w:t>
      </w:r>
      <w:r w:rsidR="0031463B" w:rsidRPr="00A07A18">
        <w:rPr>
          <w:color w:val="000000"/>
        </w:rPr>
        <w:t xml:space="preserve"> by a tender security of </w:t>
      </w:r>
      <w:proofErr w:type="spellStart"/>
      <w:r w:rsidR="0031463B" w:rsidRPr="00A07A18">
        <w:rPr>
          <w:color w:val="000000"/>
        </w:rPr>
        <w:t>Ksh</w:t>
      </w:r>
      <w:proofErr w:type="spellEnd"/>
      <w:r w:rsidR="0031463B" w:rsidRPr="00A07A18">
        <w:rPr>
          <w:color w:val="000000"/>
        </w:rPr>
        <w:t>. 5</w:t>
      </w:r>
      <w:r w:rsidRPr="00A07A18">
        <w:rPr>
          <w:color w:val="000000"/>
        </w:rPr>
        <w:t>00, 000.00 (Kenya Shillings Two Hundred Thousand only) in form of Bank Guarantee in the format provided in the tende</w:t>
      </w:r>
      <w:r w:rsidR="00481325" w:rsidRPr="00A07A18">
        <w:rPr>
          <w:color w:val="000000"/>
        </w:rPr>
        <w:t xml:space="preserve">r document valid for at least </w:t>
      </w:r>
      <w:r w:rsidR="002C63E9" w:rsidRPr="00A07A18">
        <w:rPr>
          <w:color w:val="000000"/>
        </w:rPr>
        <w:t xml:space="preserve">Two Hundred Ten (210) </w:t>
      </w:r>
      <w:r w:rsidRPr="00A07A18">
        <w:rPr>
          <w:color w:val="000000"/>
        </w:rPr>
        <w:t>days from the closing day of the tenders.</w:t>
      </w:r>
    </w:p>
    <w:p w:rsidR="00D73419" w:rsidRPr="0017786C" w:rsidRDefault="00D73419" w:rsidP="00831432">
      <w:pPr>
        <w:pStyle w:val="ListParagraph"/>
        <w:numPr>
          <w:ilvl w:val="0"/>
          <w:numId w:val="66"/>
        </w:numPr>
        <w:jc w:val="both"/>
        <w:rPr>
          <w:bCs/>
          <w:kern w:val="32"/>
        </w:rPr>
      </w:pPr>
      <w:r w:rsidRPr="005B6496">
        <w:t>All pages of the submitted documents to be serialized/paginated (</w:t>
      </w:r>
      <w:proofErr w:type="spellStart"/>
      <w:r w:rsidRPr="005B6496">
        <w:t>i.e</w:t>
      </w:r>
      <w:proofErr w:type="spellEnd"/>
      <w:r w:rsidRPr="005B6496">
        <w:t xml:space="preserve"> 1,2,3,4,5………</w:t>
      </w:r>
      <w:r w:rsidR="005B6496" w:rsidRPr="005B6496">
        <w:t xml:space="preserve"> </w:t>
      </w:r>
      <w:proofErr w:type="spellStart"/>
      <w:r w:rsidR="005B6496" w:rsidRPr="005B6496">
        <w:t>upto</w:t>
      </w:r>
      <w:proofErr w:type="spellEnd"/>
      <w:r w:rsidR="005B6496" w:rsidRPr="005B6496">
        <w:t xml:space="preserve"> the last page</w:t>
      </w:r>
      <w:r w:rsidRPr="005B6496">
        <w:t>)</w:t>
      </w:r>
    </w:p>
    <w:p w:rsidR="0017786C" w:rsidRPr="0017786C" w:rsidRDefault="0017786C" w:rsidP="0017786C">
      <w:pPr>
        <w:pStyle w:val="ListParagraph"/>
        <w:numPr>
          <w:ilvl w:val="0"/>
          <w:numId w:val="66"/>
        </w:numPr>
        <w:rPr>
          <w:bCs/>
          <w:kern w:val="32"/>
        </w:rPr>
      </w:pPr>
      <w:r w:rsidRPr="0017786C">
        <w:rPr>
          <w:bCs/>
          <w:kern w:val="32"/>
        </w:rPr>
        <w:t>Submit a written Power of Attorney Authorizing the signatory of the bid to commit the bidder. (By a Commissioner of Oaths)</w:t>
      </w:r>
    </w:p>
    <w:p w:rsidR="0017786C" w:rsidRPr="005B6496" w:rsidRDefault="0017786C" w:rsidP="0017786C">
      <w:pPr>
        <w:pStyle w:val="ListParagraph"/>
        <w:jc w:val="both"/>
        <w:rPr>
          <w:bCs/>
          <w:kern w:val="32"/>
        </w:rPr>
      </w:pPr>
    </w:p>
    <w:p w:rsidR="00162227" w:rsidRPr="00336EB0" w:rsidRDefault="00E06B71" w:rsidP="00E06B71">
      <w:pPr>
        <w:ind w:left="540" w:hanging="540"/>
        <w:jc w:val="both"/>
      </w:pPr>
      <w:r>
        <w:lastRenderedPageBreak/>
        <w:t>1.1</w:t>
      </w:r>
      <w:r>
        <w:tab/>
      </w:r>
      <w:r w:rsidR="00162227" w:rsidRPr="00336EB0">
        <w:t>Interested eligible candidates may obtain further informat</w:t>
      </w:r>
      <w:r w:rsidR="00EB0F47" w:rsidRPr="00336EB0">
        <w:t xml:space="preserve">ion from and inspect the tender </w:t>
      </w:r>
      <w:r w:rsidR="00162227" w:rsidRPr="00336EB0">
        <w:t xml:space="preserve">documents at the </w:t>
      </w:r>
      <w:r w:rsidR="00336EB0" w:rsidRPr="00336EB0">
        <w:t xml:space="preserve">Supply Chain Management </w:t>
      </w:r>
      <w:r w:rsidR="001C78EC" w:rsidRPr="00336EB0">
        <w:t>O</w:t>
      </w:r>
      <w:r w:rsidR="00162227" w:rsidRPr="00336EB0">
        <w:t xml:space="preserve">ffice, situated at the </w:t>
      </w:r>
      <w:r w:rsidR="00162227" w:rsidRPr="00C3315D">
        <w:rPr>
          <w:b/>
        </w:rPr>
        <w:t xml:space="preserve">Kenya </w:t>
      </w:r>
      <w:r w:rsidR="008836AE" w:rsidRPr="00C3315D">
        <w:rPr>
          <w:b/>
        </w:rPr>
        <w:t>Rural Roads Authority</w:t>
      </w:r>
      <w:r w:rsidR="00162227" w:rsidRPr="00C3315D">
        <w:rPr>
          <w:b/>
        </w:rPr>
        <w:t xml:space="preserve"> Headquarters </w:t>
      </w:r>
      <w:r w:rsidR="00B161AE">
        <w:rPr>
          <w:b/>
        </w:rPr>
        <w:t xml:space="preserve">Block ‘B’ </w:t>
      </w:r>
      <w:r w:rsidR="00162227" w:rsidRPr="00C3315D">
        <w:rPr>
          <w:b/>
        </w:rPr>
        <w:t xml:space="preserve">on </w:t>
      </w:r>
      <w:r w:rsidR="007242DB" w:rsidRPr="00C3315D">
        <w:rPr>
          <w:b/>
        </w:rPr>
        <w:t>3</w:t>
      </w:r>
      <w:r w:rsidR="007242DB" w:rsidRPr="00C3315D">
        <w:rPr>
          <w:b/>
          <w:vertAlign w:val="superscript"/>
        </w:rPr>
        <w:t>rd</w:t>
      </w:r>
      <w:r w:rsidR="007242DB" w:rsidRPr="00C3315D">
        <w:rPr>
          <w:b/>
        </w:rPr>
        <w:t xml:space="preserve"> Floor</w:t>
      </w:r>
      <w:r w:rsidR="00162227" w:rsidRPr="00C3315D">
        <w:rPr>
          <w:b/>
        </w:rPr>
        <w:t xml:space="preserve"> </w:t>
      </w:r>
      <w:r w:rsidR="007242DB" w:rsidRPr="00C3315D">
        <w:rPr>
          <w:b/>
        </w:rPr>
        <w:t>South Wing</w:t>
      </w:r>
      <w:r w:rsidR="00E24629" w:rsidRPr="00C3315D">
        <w:rPr>
          <w:b/>
        </w:rPr>
        <w:t>,</w:t>
      </w:r>
      <w:r w:rsidR="007242DB" w:rsidRPr="00C3315D">
        <w:rPr>
          <w:b/>
        </w:rPr>
        <w:t xml:space="preserve"> </w:t>
      </w:r>
      <w:proofErr w:type="spellStart"/>
      <w:r w:rsidR="00B161AE">
        <w:rPr>
          <w:b/>
        </w:rPr>
        <w:t>Barabara</w:t>
      </w:r>
      <w:proofErr w:type="spellEnd"/>
      <w:r w:rsidR="00B161AE">
        <w:rPr>
          <w:b/>
        </w:rPr>
        <w:t xml:space="preserve"> Plaza, O</w:t>
      </w:r>
      <w:r w:rsidR="00E24629" w:rsidRPr="00C3315D">
        <w:rPr>
          <w:b/>
        </w:rPr>
        <w:t>ff Mombasa Road, Opposite KCAA along Airport South Road, JKIA, Nairobi</w:t>
      </w:r>
      <w:r w:rsidR="00E24629" w:rsidRPr="00E06B71">
        <w:rPr>
          <w:b/>
        </w:rPr>
        <w:t xml:space="preserve">, </w:t>
      </w:r>
      <w:r w:rsidR="00162227" w:rsidRPr="00336EB0">
        <w:t>during normal working hours</w:t>
      </w:r>
      <w:r w:rsidR="003B52AF" w:rsidRPr="00336EB0">
        <w:t>.</w:t>
      </w:r>
      <w:r w:rsidR="008A7E2F" w:rsidRPr="00336EB0">
        <w:t xml:space="preserve"> </w:t>
      </w:r>
    </w:p>
    <w:p w:rsidR="00EF4CE6" w:rsidRPr="007754B7" w:rsidRDefault="00EF4CE6" w:rsidP="00E06B71">
      <w:pPr>
        <w:ind w:left="360"/>
        <w:jc w:val="both"/>
        <w:rPr>
          <w:sz w:val="10"/>
        </w:rPr>
      </w:pPr>
    </w:p>
    <w:p w:rsidR="004E0BD8" w:rsidRPr="00893215" w:rsidRDefault="00E06B71" w:rsidP="0030273E">
      <w:pPr>
        <w:ind w:left="540" w:hanging="540"/>
        <w:jc w:val="both"/>
        <w:rPr>
          <w:color w:val="000000"/>
        </w:rPr>
      </w:pPr>
      <w:r>
        <w:rPr>
          <w:color w:val="000000"/>
        </w:rPr>
        <w:t>1.2</w:t>
      </w:r>
      <w:r w:rsidR="000C633C" w:rsidRPr="00893215">
        <w:rPr>
          <w:color w:val="000000"/>
        </w:rPr>
        <w:tab/>
      </w:r>
      <w:r w:rsidR="004E0BD8" w:rsidRPr="00893215">
        <w:rPr>
          <w:color w:val="000000"/>
        </w:rPr>
        <w:t xml:space="preserve">A complete set of tender documents may be downloaded by interested Candidates from our website </w:t>
      </w:r>
      <w:hyperlink r:id="rId9" w:history="1">
        <w:r w:rsidR="004E0BD8" w:rsidRPr="00893215">
          <w:rPr>
            <w:color w:val="000000"/>
            <w:u w:val="single"/>
          </w:rPr>
          <w:t xml:space="preserve">www.kerra.go.ke </w:t>
        </w:r>
      </w:hyperlink>
      <w:r w:rsidR="004E0BD8" w:rsidRPr="00893215">
        <w:rPr>
          <w:color w:val="000000"/>
        </w:rPr>
        <w:t>free of charge.</w:t>
      </w:r>
    </w:p>
    <w:p w:rsidR="00421E0A" w:rsidRPr="007754B7" w:rsidRDefault="00421E0A" w:rsidP="00E06B71">
      <w:pPr>
        <w:rPr>
          <w:color w:val="000000"/>
          <w:sz w:val="10"/>
        </w:rPr>
      </w:pPr>
    </w:p>
    <w:p w:rsidR="00421E0A" w:rsidRPr="00336EB0" w:rsidRDefault="00E06B71" w:rsidP="0030273E">
      <w:pPr>
        <w:ind w:left="540" w:hanging="540"/>
        <w:jc w:val="both"/>
        <w:rPr>
          <w:b/>
          <w:bCs/>
          <w:color w:val="000000"/>
        </w:rPr>
      </w:pPr>
      <w:r>
        <w:t>1.3</w:t>
      </w:r>
      <w:r>
        <w:tab/>
      </w:r>
      <w:r w:rsidR="00421E0A" w:rsidRPr="00893215">
        <w:t xml:space="preserve"> </w:t>
      </w:r>
      <w:r w:rsidR="000C633C" w:rsidRPr="00893215">
        <w:t xml:space="preserve">Prices quoted should be inclusive of all taxes and delivery costs, must </w:t>
      </w:r>
      <w:r w:rsidR="00617F63" w:rsidRPr="00893215">
        <w:t xml:space="preserve">be </w:t>
      </w:r>
      <w:r w:rsidR="000C633C" w:rsidRPr="00893215">
        <w:t xml:space="preserve">expressed in Kenya shillings and shall remain valid for a period of </w:t>
      </w:r>
      <w:r w:rsidR="0030273E">
        <w:t>One Hundred Eighty (</w:t>
      </w:r>
      <w:r w:rsidR="00336EB0">
        <w:rPr>
          <w:b/>
        </w:rPr>
        <w:t>18</w:t>
      </w:r>
      <w:r w:rsidR="00EB0F47" w:rsidRPr="00893215">
        <w:rPr>
          <w:b/>
        </w:rPr>
        <w:t>0</w:t>
      </w:r>
      <w:r w:rsidR="0030273E">
        <w:rPr>
          <w:b/>
        </w:rPr>
        <w:t>)</w:t>
      </w:r>
      <w:r w:rsidR="00EB0F47" w:rsidRPr="00893215">
        <w:rPr>
          <w:b/>
        </w:rPr>
        <w:t xml:space="preserve"> </w:t>
      </w:r>
      <w:r w:rsidR="000C633C" w:rsidRPr="00893215">
        <w:rPr>
          <w:b/>
        </w:rPr>
        <w:t>days</w:t>
      </w:r>
      <w:r w:rsidR="00617F63" w:rsidRPr="00893215">
        <w:t xml:space="preserve"> </w:t>
      </w:r>
      <w:r w:rsidR="000C633C" w:rsidRPr="00893215">
        <w:t>from the closing date of the tender.</w:t>
      </w:r>
      <w:r w:rsidR="00EB0F47" w:rsidRPr="00893215">
        <w:rPr>
          <w:color w:val="000000"/>
        </w:rPr>
        <w:t xml:space="preserve"> </w:t>
      </w:r>
    </w:p>
    <w:p w:rsidR="00336EB0" w:rsidRPr="007754B7" w:rsidRDefault="00336EB0" w:rsidP="00E06B71">
      <w:pPr>
        <w:rPr>
          <w:b/>
          <w:bCs/>
          <w:color w:val="000000"/>
          <w:sz w:val="10"/>
        </w:rPr>
      </w:pPr>
    </w:p>
    <w:p w:rsidR="00E7219D" w:rsidRPr="00B34AC8" w:rsidRDefault="00E06B71" w:rsidP="00E06B71">
      <w:pPr>
        <w:tabs>
          <w:tab w:val="left" w:pos="540"/>
          <w:tab w:val="left" w:pos="630"/>
        </w:tabs>
        <w:ind w:left="540" w:hanging="540"/>
        <w:jc w:val="both"/>
        <w:rPr>
          <w:b/>
          <w:bCs/>
          <w:kern w:val="32"/>
        </w:rPr>
      </w:pPr>
      <w:r>
        <w:t>1.4</w:t>
      </w:r>
      <w:r>
        <w:tab/>
      </w:r>
      <w:r w:rsidR="005F43EE" w:rsidRPr="00893215">
        <w:t xml:space="preserve">All </w:t>
      </w:r>
      <w:r w:rsidR="003B52AF" w:rsidRPr="00893215">
        <w:t xml:space="preserve">tenderers should make their own arrangements to visit all </w:t>
      </w:r>
      <w:proofErr w:type="spellStart"/>
      <w:r w:rsidR="003B52AF" w:rsidRPr="00893215">
        <w:t>Ke</w:t>
      </w:r>
      <w:r w:rsidR="008836AE" w:rsidRPr="00893215">
        <w:t>RRA</w:t>
      </w:r>
      <w:proofErr w:type="spellEnd"/>
      <w:r w:rsidR="0061557B" w:rsidRPr="00893215">
        <w:t xml:space="preserve"> </w:t>
      </w:r>
      <w:r w:rsidR="003B52AF" w:rsidRPr="00893215">
        <w:t xml:space="preserve">Offices listed below (where one wishes to bid) at their own convenient time during normal working hours before the close of the tenders.  Bidders </w:t>
      </w:r>
      <w:r w:rsidR="003B52AF" w:rsidRPr="00B34AC8">
        <w:rPr>
          <w:b/>
        </w:rPr>
        <w:t>must</w:t>
      </w:r>
      <w:r w:rsidR="003B52AF" w:rsidRPr="00893215">
        <w:t xml:space="preserve"> ensure that Site Visit forms are duly filled and signed by the appointed </w:t>
      </w:r>
      <w:proofErr w:type="spellStart"/>
      <w:r w:rsidR="003B52AF" w:rsidRPr="00893215">
        <w:t>Ke</w:t>
      </w:r>
      <w:r w:rsidR="008836AE" w:rsidRPr="00893215">
        <w:t>RRA</w:t>
      </w:r>
      <w:proofErr w:type="spellEnd"/>
      <w:r w:rsidR="003B52AF" w:rsidRPr="00893215">
        <w:t xml:space="preserve"> official.</w:t>
      </w:r>
      <w:r w:rsidR="00E7219D" w:rsidRPr="00B34AC8">
        <w:rPr>
          <w:b/>
          <w:bCs/>
          <w:kern w:val="32"/>
        </w:rPr>
        <w:t xml:space="preserve"> </w:t>
      </w:r>
    </w:p>
    <w:p w:rsidR="007754B7" w:rsidRPr="007754B7" w:rsidRDefault="007754B7" w:rsidP="00B34AC8">
      <w:pPr>
        <w:ind w:left="360"/>
        <w:jc w:val="both"/>
        <w:rPr>
          <w:sz w:val="6"/>
          <w:lang w:val="sw-KE"/>
        </w:rPr>
      </w:pPr>
    </w:p>
    <w:p w:rsidR="00B34AC8" w:rsidRPr="00DF124B" w:rsidRDefault="00B34AC8" w:rsidP="00B34AC8">
      <w:pPr>
        <w:ind w:left="360"/>
        <w:jc w:val="both"/>
        <w:rPr>
          <w:lang w:val="sw-KE"/>
        </w:rPr>
      </w:pPr>
      <w:r w:rsidRPr="00DF124B">
        <w:rPr>
          <w:lang w:val="sw-KE"/>
        </w:rPr>
        <w:t>Find below, the outlined schedule on allocation of lots.</w:t>
      </w:r>
    </w:p>
    <w:tbl>
      <w:tblPr>
        <w:tblW w:w="9950" w:type="dxa"/>
        <w:jc w:val="center"/>
        <w:tblLook w:val="04A0" w:firstRow="1" w:lastRow="0" w:firstColumn="1" w:lastColumn="0" w:noHBand="0" w:noVBand="1"/>
      </w:tblPr>
      <w:tblGrid>
        <w:gridCol w:w="1520"/>
        <w:gridCol w:w="1440"/>
        <w:gridCol w:w="2250"/>
        <w:gridCol w:w="1350"/>
        <w:gridCol w:w="900"/>
        <w:gridCol w:w="1020"/>
        <w:gridCol w:w="1470"/>
      </w:tblGrid>
      <w:tr w:rsidR="00B274A9" w:rsidRPr="00DF124B" w:rsidTr="00C61787">
        <w:trPr>
          <w:trHeight w:val="20"/>
          <w:tblHeader/>
          <w:jc w:val="center"/>
        </w:trPr>
        <w:tc>
          <w:tcPr>
            <w:tcW w:w="9950" w:type="dxa"/>
            <w:gridSpan w:val="7"/>
            <w:tcBorders>
              <w:top w:val="single" w:sz="8" w:space="0" w:color="auto"/>
              <w:left w:val="single" w:sz="8" w:space="0" w:color="auto"/>
              <w:bottom w:val="single" w:sz="8" w:space="0" w:color="auto"/>
              <w:right w:val="single" w:sz="8" w:space="0" w:color="auto"/>
            </w:tcBorders>
            <w:shd w:val="clear" w:color="auto" w:fill="F2F2F2" w:themeFill="background1" w:themeFillShade="F2"/>
            <w:vAlign w:val="bottom"/>
            <w:hideMark/>
          </w:tcPr>
          <w:p w:rsidR="00B274A9" w:rsidRPr="00DF124B" w:rsidRDefault="003C23CE" w:rsidP="00C61787">
            <w:pPr>
              <w:jc w:val="center"/>
              <w:rPr>
                <w:b/>
                <w:bCs/>
                <w:color w:val="000000"/>
              </w:rPr>
            </w:pPr>
            <w:r>
              <w:rPr>
                <w:b/>
                <w:bCs/>
                <w:color w:val="000000"/>
                <w:lang w:val="sw-KE"/>
              </w:rPr>
              <w:t xml:space="preserve">CLUSTER </w:t>
            </w:r>
            <w:r w:rsidR="00B274A9" w:rsidRPr="00DF124B">
              <w:rPr>
                <w:b/>
                <w:bCs/>
                <w:color w:val="000000"/>
                <w:lang w:val="sw-KE"/>
              </w:rPr>
              <w:t>AREAS TO TENDER FOR SECURITY SERVICES</w:t>
            </w:r>
          </w:p>
        </w:tc>
      </w:tr>
      <w:tr w:rsidR="00B274A9" w:rsidRPr="00444926" w:rsidTr="00C61787">
        <w:trPr>
          <w:trHeight w:val="20"/>
          <w:tblHeader/>
          <w:jc w:val="center"/>
        </w:trPr>
        <w:tc>
          <w:tcPr>
            <w:tcW w:w="1520" w:type="dxa"/>
            <w:vMerge w:val="restart"/>
            <w:tcBorders>
              <w:top w:val="nil"/>
              <w:left w:val="single" w:sz="8" w:space="0" w:color="auto"/>
              <w:right w:val="single" w:sz="8" w:space="0" w:color="auto"/>
            </w:tcBorders>
            <w:shd w:val="clear" w:color="auto" w:fill="F2F2F2" w:themeFill="background1" w:themeFillShade="F2"/>
            <w:vAlign w:val="bottom"/>
            <w:hideMark/>
          </w:tcPr>
          <w:p w:rsidR="00B274A9" w:rsidRPr="00444926" w:rsidRDefault="00B274A9" w:rsidP="00C61787">
            <w:pPr>
              <w:rPr>
                <w:b/>
                <w:color w:val="000000"/>
              </w:rPr>
            </w:pPr>
            <w:r w:rsidRPr="00444926">
              <w:rPr>
                <w:b/>
                <w:color w:val="000000"/>
                <w:lang w:val="sw-KE"/>
              </w:rPr>
              <w:t> Lot  Number</w:t>
            </w:r>
          </w:p>
        </w:tc>
        <w:tc>
          <w:tcPr>
            <w:tcW w:w="1440" w:type="dxa"/>
            <w:vMerge w:val="restart"/>
            <w:tcBorders>
              <w:top w:val="nil"/>
              <w:left w:val="nil"/>
              <w:right w:val="single" w:sz="8" w:space="0" w:color="auto"/>
            </w:tcBorders>
            <w:shd w:val="clear" w:color="auto" w:fill="F2F2F2" w:themeFill="background1" w:themeFillShade="F2"/>
            <w:vAlign w:val="bottom"/>
            <w:hideMark/>
          </w:tcPr>
          <w:p w:rsidR="00B274A9" w:rsidRPr="00444926" w:rsidRDefault="00444926" w:rsidP="00C61787">
            <w:pPr>
              <w:rPr>
                <w:b/>
                <w:color w:val="000000"/>
              </w:rPr>
            </w:pPr>
            <w:r w:rsidRPr="00444926">
              <w:rPr>
                <w:b/>
                <w:color w:val="000000"/>
              </w:rPr>
              <w:t>Lot Name</w:t>
            </w:r>
          </w:p>
        </w:tc>
        <w:tc>
          <w:tcPr>
            <w:tcW w:w="2250" w:type="dxa"/>
            <w:vMerge w:val="restart"/>
            <w:tcBorders>
              <w:top w:val="nil"/>
              <w:left w:val="nil"/>
              <w:right w:val="single" w:sz="8" w:space="0" w:color="auto"/>
            </w:tcBorders>
            <w:shd w:val="clear" w:color="auto" w:fill="F2F2F2" w:themeFill="background1" w:themeFillShade="F2"/>
            <w:vAlign w:val="bottom"/>
            <w:hideMark/>
          </w:tcPr>
          <w:p w:rsidR="00B274A9" w:rsidRPr="00444926" w:rsidRDefault="00B274A9" w:rsidP="00C61787">
            <w:pPr>
              <w:rPr>
                <w:b/>
                <w:color w:val="000000"/>
              </w:rPr>
            </w:pPr>
            <w:r w:rsidRPr="00444926">
              <w:rPr>
                <w:b/>
                <w:color w:val="000000"/>
                <w:lang w:val="sw-KE"/>
              </w:rPr>
              <w:t> </w:t>
            </w:r>
          </w:p>
          <w:p w:rsidR="00B274A9" w:rsidRPr="00444926" w:rsidRDefault="00444926" w:rsidP="00C61787">
            <w:pPr>
              <w:rPr>
                <w:b/>
                <w:color w:val="000000"/>
              </w:rPr>
            </w:pPr>
            <w:r w:rsidRPr="00444926">
              <w:rPr>
                <w:b/>
                <w:color w:val="000000"/>
                <w:lang w:val="sw-KE"/>
              </w:rPr>
              <w:t xml:space="preserve">Regioanl </w:t>
            </w:r>
            <w:r w:rsidR="00B274A9" w:rsidRPr="00444926">
              <w:rPr>
                <w:b/>
                <w:color w:val="000000"/>
                <w:lang w:val="sw-KE"/>
              </w:rPr>
              <w:t>Offices</w:t>
            </w:r>
          </w:p>
        </w:tc>
        <w:tc>
          <w:tcPr>
            <w:tcW w:w="1350" w:type="dxa"/>
            <w:vMerge w:val="restart"/>
            <w:tcBorders>
              <w:top w:val="nil"/>
              <w:left w:val="nil"/>
              <w:right w:val="single" w:sz="8" w:space="0" w:color="auto"/>
            </w:tcBorders>
            <w:shd w:val="clear" w:color="auto" w:fill="F2F2F2" w:themeFill="background1" w:themeFillShade="F2"/>
            <w:vAlign w:val="bottom"/>
            <w:hideMark/>
          </w:tcPr>
          <w:p w:rsidR="00B274A9" w:rsidRPr="00444926" w:rsidRDefault="00B274A9" w:rsidP="00C61787">
            <w:pPr>
              <w:rPr>
                <w:b/>
                <w:color w:val="000000"/>
              </w:rPr>
            </w:pPr>
            <w:r w:rsidRPr="00444926">
              <w:rPr>
                <w:b/>
                <w:color w:val="000000"/>
                <w:lang w:val="sw-KE"/>
              </w:rPr>
              <w:t> </w:t>
            </w:r>
          </w:p>
          <w:p w:rsidR="00B274A9" w:rsidRPr="00444926" w:rsidRDefault="00B274A9" w:rsidP="00C61787">
            <w:pPr>
              <w:rPr>
                <w:b/>
                <w:color w:val="000000"/>
              </w:rPr>
            </w:pPr>
            <w:r w:rsidRPr="00444926">
              <w:rPr>
                <w:b/>
                <w:color w:val="000000"/>
                <w:lang w:val="sw-KE"/>
              </w:rPr>
              <w:t xml:space="preserve">County </w:t>
            </w:r>
          </w:p>
        </w:tc>
        <w:tc>
          <w:tcPr>
            <w:tcW w:w="3390" w:type="dxa"/>
            <w:gridSpan w:val="3"/>
            <w:tcBorders>
              <w:top w:val="single" w:sz="8" w:space="0" w:color="auto"/>
              <w:left w:val="nil"/>
              <w:bottom w:val="single" w:sz="8" w:space="0" w:color="auto"/>
              <w:right w:val="single" w:sz="8" w:space="0" w:color="000000"/>
            </w:tcBorders>
            <w:shd w:val="clear" w:color="auto" w:fill="F2F2F2" w:themeFill="background1" w:themeFillShade="F2"/>
            <w:vAlign w:val="bottom"/>
            <w:hideMark/>
          </w:tcPr>
          <w:p w:rsidR="00B274A9" w:rsidRPr="00444926" w:rsidRDefault="00B274A9" w:rsidP="00C61787">
            <w:pPr>
              <w:jc w:val="center"/>
              <w:rPr>
                <w:b/>
                <w:color w:val="000000"/>
              </w:rPr>
            </w:pPr>
            <w:r w:rsidRPr="00444926">
              <w:rPr>
                <w:b/>
                <w:color w:val="000000"/>
                <w:lang w:val="sw-KE"/>
              </w:rPr>
              <w:t>No of Guards</w:t>
            </w:r>
          </w:p>
        </w:tc>
      </w:tr>
      <w:tr w:rsidR="00B274A9" w:rsidRPr="00DF124B" w:rsidTr="00C61787">
        <w:trPr>
          <w:trHeight w:val="20"/>
          <w:tblHeader/>
          <w:jc w:val="center"/>
        </w:trPr>
        <w:tc>
          <w:tcPr>
            <w:tcW w:w="1520" w:type="dxa"/>
            <w:vMerge/>
            <w:tcBorders>
              <w:left w:val="single" w:sz="8" w:space="0" w:color="auto"/>
              <w:bottom w:val="single" w:sz="8" w:space="0" w:color="auto"/>
              <w:right w:val="single" w:sz="8" w:space="0" w:color="auto"/>
            </w:tcBorders>
            <w:shd w:val="clear" w:color="auto" w:fill="F2F2F2" w:themeFill="background1" w:themeFillShade="F2"/>
            <w:vAlign w:val="bottom"/>
            <w:hideMark/>
          </w:tcPr>
          <w:p w:rsidR="00B274A9" w:rsidRPr="00DF124B" w:rsidRDefault="00B274A9" w:rsidP="00C61787">
            <w:pPr>
              <w:rPr>
                <w:b/>
                <w:color w:val="000000"/>
              </w:rPr>
            </w:pPr>
          </w:p>
        </w:tc>
        <w:tc>
          <w:tcPr>
            <w:tcW w:w="1440" w:type="dxa"/>
            <w:vMerge/>
            <w:tcBorders>
              <w:left w:val="nil"/>
              <w:bottom w:val="single" w:sz="8" w:space="0" w:color="auto"/>
              <w:right w:val="single" w:sz="8" w:space="0" w:color="auto"/>
            </w:tcBorders>
            <w:shd w:val="clear" w:color="auto" w:fill="F2F2F2" w:themeFill="background1" w:themeFillShade="F2"/>
            <w:vAlign w:val="bottom"/>
            <w:hideMark/>
          </w:tcPr>
          <w:p w:rsidR="00B274A9" w:rsidRPr="00DF124B" w:rsidRDefault="00B274A9" w:rsidP="00C61787">
            <w:pPr>
              <w:rPr>
                <w:b/>
                <w:color w:val="000000"/>
              </w:rPr>
            </w:pPr>
          </w:p>
        </w:tc>
        <w:tc>
          <w:tcPr>
            <w:tcW w:w="2250" w:type="dxa"/>
            <w:vMerge/>
            <w:tcBorders>
              <w:left w:val="nil"/>
              <w:bottom w:val="single" w:sz="8" w:space="0" w:color="auto"/>
              <w:right w:val="single" w:sz="8" w:space="0" w:color="auto"/>
            </w:tcBorders>
            <w:shd w:val="clear" w:color="auto" w:fill="F2F2F2" w:themeFill="background1" w:themeFillShade="F2"/>
            <w:vAlign w:val="bottom"/>
            <w:hideMark/>
          </w:tcPr>
          <w:p w:rsidR="00B274A9" w:rsidRPr="00DF124B" w:rsidRDefault="00B274A9" w:rsidP="00C61787">
            <w:pPr>
              <w:rPr>
                <w:b/>
                <w:color w:val="000000"/>
              </w:rPr>
            </w:pPr>
          </w:p>
        </w:tc>
        <w:tc>
          <w:tcPr>
            <w:tcW w:w="1350" w:type="dxa"/>
            <w:vMerge/>
            <w:tcBorders>
              <w:left w:val="nil"/>
              <w:bottom w:val="single" w:sz="8" w:space="0" w:color="auto"/>
              <w:right w:val="single" w:sz="8" w:space="0" w:color="auto"/>
            </w:tcBorders>
            <w:shd w:val="clear" w:color="auto" w:fill="F2F2F2" w:themeFill="background1" w:themeFillShade="F2"/>
            <w:vAlign w:val="bottom"/>
            <w:hideMark/>
          </w:tcPr>
          <w:p w:rsidR="00B274A9" w:rsidRPr="00DF124B" w:rsidRDefault="00B274A9" w:rsidP="00C61787">
            <w:pPr>
              <w:rPr>
                <w:b/>
                <w:color w:val="000000"/>
              </w:rPr>
            </w:pPr>
          </w:p>
        </w:tc>
        <w:tc>
          <w:tcPr>
            <w:tcW w:w="900" w:type="dxa"/>
            <w:tcBorders>
              <w:top w:val="nil"/>
              <w:left w:val="nil"/>
              <w:bottom w:val="single" w:sz="8" w:space="0" w:color="auto"/>
              <w:right w:val="single" w:sz="8" w:space="0" w:color="auto"/>
            </w:tcBorders>
            <w:shd w:val="clear" w:color="auto" w:fill="F2F2F2" w:themeFill="background1" w:themeFillShade="F2"/>
            <w:vAlign w:val="bottom"/>
            <w:hideMark/>
          </w:tcPr>
          <w:p w:rsidR="00B274A9" w:rsidRPr="00DF124B" w:rsidRDefault="00B274A9" w:rsidP="00C61787">
            <w:pPr>
              <w:rPr>
                <w:b/>
                <w:color w:val="000000"/>
              </w:rPr>
            </w:pPr>
            <w:r w:rsidRPr="00DF124B">
              <w:rPr>
                <w:b/>
                <w:color w:val="000000"/>
                <w:lang w:val="sw-KE"/>
              </w:rPr>
              <w:t>Day</w:t>
            </w:r>
          </w:p>
        </w:tc>
        <w:tc>
          <w:tcPr>
            <w:tcW w:w="1020" w:type="dxa"/>
            <w:tcBorders>
              <w:top w:val="nil"/>
              <w:left w:val="nil"/>
              <w:bottom w:val="single" w:sz="8" w:space="0" w:color="auto"/>
              <w:right w:val="single" w:sz="8" w:space="0" w:color="auto"/>
            </w:tcBorders>
            <w:shd w:val="clear" w:color="auto" w:fill="F2F2F2" w:themeFill="background1" w:themeFillShade="F2"/>
            <w:vAlign w:val="bottom"/>
            <w:hideMark/>
          </w:tcPr>
          <w:p w:rsidR="00B274A9" w:rsidRPr="00DF124B" w:rsidRDefault="00B274A9" w:rsidP="00C61787">
            <w:pPr>
              <w:rPr>
                <w:b/>
                <w:color w:val="000000"/>
              </w:rPr>
            </w:pPr>
            <w:r w:rsidRPr="00DF124B">
              <w:rPr>
                <w:b/>
                <w:color w:val="000000"/>
                <w:lang w:val="sw-KE"/>
              </w:rPr>
              <w:t>Night</w:t>
            </w:r>
          </w:p>
        </w:tc>
        <w:tc>
          <w:tcPr>
            <w:tcW w:w="1470" w:type="dxa"/>
            <w:tcBorders>
              <w:top w:val="nil"/>
              <w:left w:val="nil"/>
              <w:bottom w:val="single" w:sz="8" w:space="0" w:color="auto"/>
              <w:right w:val="single" w:sz="8" w:space="0" w:color="auto"/>
            </w:tcBorders>
            <w:shd w:val="clear" w:color="auto" w:fill="F2F2F2" w:themeFill="background1" w:themeFillShade="F2"/>
            <w:vAlign w:val="bottom"/>
            <w:hideMark/>
          </w:tcPr>
          <w:p w:rsidR="00B274A9" w:rsidRPr="00DF124B" w:rsidRDefault="00B274A9" w:rsidP="00C61787">
            <w:pPr>
              <w:rPr>
                <w:b/>
                <w:color w:val="000000"/>
              </w:rPr>
            </w:pPr>
            <w:r w:rsidRPr="00DF124B">
              <w:rPr>
                <w:b/>
                <w:color w:val="000000"/>
                <w:lang w:val="sw-KE"/>
              </w:rPr>
              <w:t>Supervisors</w:t>
            </w:r>
          </w:p>
        </w:tc>
      </w:tr>
      <w:tr w:rsidR="00400B0A" w:rsidRPr="00DF124B" w:rsidTr="00CB60DA">
        <w:trPr>
          <w:trHeight w:val="20"/>
          <w:jc w:val="center"/>
        </w:trPr>
        <w:tc>
          <w:tcPr>
            <w:tcW w:w="1520" w:type="dxa"/>
            <w:vMerge w:val="restart"/>
            <w:tcBorders>
              <w:top w:val="nil"/>
              <w:left w:val="single" w:sz="8" w:space="0" w:color="auto"/>
              <w:right w:val="single" w:sz="8" w:space="0" w:color="auto"/>
            </w:tcBorders>
            <w:shd w:val="clear" w:color="auto" w:fill="auto"/>
            <w:vAlign w:val="center"/>
            <w:hideMark/>
          </w:tcPr>
          <w:p w:rsidR="00400B0A" w:rsidRPr="00DF124B" w:rsidRDefault="00400B0A" w:rsidP="00444926">
            <w:pPr>
              <w:rPr>
                <w:color w:val="000000"/>
              </w:rPr>
            </w:pPr>
            <w:r>
              <w:rPr>
                <w:color w:val="000000"/>
              </w:rPr>
              <w:t>2</w:t>
            </w:r>
          </w:p>
        </w:tc>
        <w:tc>
          <w:tcPr>
            <w:tcW w:w="1440" w:type="dxa"/>
            <w:vMerge w:val="restart"/>
            <w:tcBorders>
              <w:top w:val="nil"/>
              <w:left w:val="single" w:sz="8" w:space="0" w:color="auto"/>
              <w:right w:val="single" w:sz="8" w:space="0" w:color="auto"/>
            </w:tcBorders>
            <w:shd w:val="clear" w:color="auto" w:fill="auto"/>
            <w:vAlign w:val="center"/>
            <w:hideMark/>
          </w:tcPr>
          <w:p w:rsidR="00400B0A" w:rsidRPr="00DF124B" w:rsidRDefault="00400B0A" w:rsidP="00444926">
            <w:pPr>
              <w:rPr>
                <w:color w:val="000000"/>
              </w:rPr>
            </w:pPr>
            <w:r w:rsidRPr="00DF124B">
              <w:rPr>
                <w:color w:val="000000"/>
                <w:lang w:val="sw-KE"/>
              </w:rPr>
              <w:t>Eastern &amp; North Eastern</w:t>
            </w:r>
          </w:p>
        </w:tc>
        <w:tc>
          <w:tcPr>
            <w:tcW w:w="225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C61787">
            <w:pPr>
              <w:rPr>
                <w:color w:val="000000"/>
              </w:rPr>
            </w:pPr>
            <w:r w:rsidRPr="00DF124B">
              <w:rPr>
                <w:color w:val="000000"/>
                <w:lang w:val="sw-KE"/>
              </w:rPr>
              <w:t>Garissa</w:t>
            </w:r>
          </w:p>
        </w:tc>
        <w:tc>
          <w:tcPr>
            <w:tcW w:w="135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C61787">
            <w:pPr>
              <w:rPr>
                <w:color w:val="000000"/>
              </w:rPr>
            </w:pPr>
            <w:r w:rsidRPr="00DF124B">
              <w:rPr>
                <w:color w:val="000000"/>
                <w:lang w:val="sw-KE"/>
              </w:rPr>
              <w:t>N. Eastern</w:t>
            </w:r>
          </w:p>
        </w:tc>
        <w:tc>
          <w:tcPr>
            <w:tcW w:w="90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7754B7">
            <w:pPr>
              <w:jc w:val="center"/>
              <w:rPr>
                <w:color w:val="000000"/>
              </w:rPr>
            </w:pPr>
            <w:r w:rsidRPr="00DF124B">
              <w:rPr>
                <w:color w:val="000000"/>
                <w:lang w:val="sw-KE"/>
              </w:rPr>
              <w:t>2</w:t>
            </w:r>
          </w:p>
        </w:tc>
        <w:tc>
          <w:tcPr>
            <w:tcW w:w="102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7754B7">
            <w:pPr>
              <w:jc w:val="center"/>
              <w:rPr>
                <w:color w:val="000000"/>
              </w:rPr>
            </w:pPr>
            <w:r w:rsidRPr="00DF124B">
              <w:rPr>
                <w:color w:val="000000"/>
                <w:lang w:val="sw-KE"/>
              </w:rPr>
              <w:t>2</w:t>
            </w:r>
          </w:p>
        </w:tc>
        <w:tc>
          <w:tcPr>
            <w:tcW w:w="147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7754B7">
            <w:pPr>
              <w:jc w:val="center"/>
              <w:rPr>
                <w:color w:val="000000"/>
              </w:rPr>
            </w:pPr>
            <w:r w:rsidRPr="00DF124B">
              <w:rPr>
                <w:color w:val="000000"/>
                <w:lang w:val="sw-KE"/>
              </w:rPr>
              <w:t>1</w:t>
            </w:r>
          </w:p>
        </w:tc>
      </w:tr>
      <w:tr w:rsidR="00400B0A" w:rsidRPr="00DF124B" w:rsidTr="00CB60DA">
        <w:trPr>
          <w:trHeight w:val="20"/>
          <w:jc w:val="center"/>
        </w:trPr>
        <w:tc>
          <w:tcPr>
            <w:tcW w:w="1520" w:type="dxa"/>
            <w:vMerge/>
            <w:tcBorders>
              <w:left w:val="single" w:sz="8" w:space="0" w:color="auto"/>
              <w:right w:val="single" w:sz="8" w:space="0" w:color="auto"/>
            </w:tcBorders>
            <w:vAlign w:val="bottom"/>
            <w:hideMark/>
          </w:tcPr>
          <w:p w:rsidR="00400B0A" w:rsidRPr="00DF124B" w:rsidRDefault="00400B0A" w:rsidP="00C61787">
            <w:pPr>
              <w:rPr>
                <w:color w:val="000000"/>
              </w:rPr>
            </w:pPr>
          </w:p>
        </w:tc>
        <w:tc>
          <w:tcPr>
            <w:tcW w:w="1440" w:type="dxa"/>
            <w:vMerge/>
            <w:tcBorders>
              <w:left w:val="single" w:sz="8" w:space="0" w:color="auto"/>
              <w:right w:val="single" w:sz="8" w:space="0" w:color="auto"/>
            </w:tcBorders>
            <w:vAlign w:val="bottom"/>
            <w:hideMark/>
          </w:tcPr>
          <w:p w:rsidR="00400B0A" w:rsidRPr="00DF124B" w:rsidRDefault="00400B0A" w:rsidP="00C61787">
            <w:pPr>
              <w:rPr>
                <w:color w:val="000000"/>
              </w:rPr>
            </w:pPr>
          </w:p>
        </w:tc>
        <w:tc>
          <w:tcPr>
            <w:tcW w:w="225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C61787">
            <w:pPr>
              <w:rPr>
                <w:color w:val="000000"/>
              </w:rPr>
            </w:pPr>
            <w:r w:rsidRPr="00DF124B">
              <w:rPr>
                <w:color w:val="000000"/>
                <w:lang w:val="sw-KE"/>
              </w:rPr>
              <w:t>Mandera</w:t>
            </w:r>
          </w:p>
        </w:tc>
        <w:tc>
          <w:tcPr>
            <w:tcW w:w="135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C61787">
            <w:pPr>
              <w:rPr>
                <w:color w:val="000000"/>
              </w:rPr>
            </w:pPr>
            <w:r w:rsidRPr="00DF124B">
              <w:rPr>
                <w:color w:val="000000"/>
                <w:lang w:val="sw-KE"/>
              </w:rPr>
              <w:t>N. Eastern</w:t>
            </w:r>
          </w:p>
        </w:tc>
        <w:tc>
          <w:tcPr>
            <w:tcW w:w="90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7754B7">
            <w:pPr>
              <w:jc w:val="center"/>
              <w:rPr>
                <w:color w:val="000000"/>
              </w:rPr>
            </w:pPr>
            <w:r w:rsidRPr="00DF124B">
              <w:rPr>
                <w:color w:val="000000"/>
                <w:lang w:val="sw-KE"/>
              </w:rPr>
              <w:t>2</w:t>
            </w:r>
          </w:p>
        </w:tc>
        <w:tc>
          <w:tcPr>
            <w:tcW w:w="102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7754B7">
            <w:pPr>
              <w:jc w:val="center"/>
              <w:rPr>
                <w:color w:val="000000"/>
              </w:rPr>
            </w:pPr>
            <w:r w:rsidRPr="00DF124B">
              <w:rPr>
                <w:color w:val="000000"/>
                <w:lang w:val="sw-KE"/>
              </w:rPr>
              <w:t>2</w:t>
            </w:r>
          </w:p>
        </w:tc>
        <w:tc>
          <w:tcPr>
            <w:tcW w:w="147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7754B7">
            <w:pPr>
              <w:jc w:val="center"/>
              <w:rPr>
                <w:color w:val="000000"/>
              </w:rPr>
            </w:pPr>
            <w:r w:rsidRPr="00DF124B">
              <w:rPr>
                <w:color w:val="000000"/>
                <w:lang w:val="sw-KE"/>
              </w:rPr>
              <w:t>1</w:t>
            </w:r>
          </w:p>
        </w:tc>
      </w:tr>
      <w:tr w:rsidR="00400B0A" w:rsidRPr="00DF124B" w:rsidTr="00CB60DA">
        <w:trPr>
          <w:trHeight w:val="20"/>
          <w:jc w:val="center"/>
        </w:trPr>
        <w:tc>
          <w:tcPr>
            <w:tcW w:w="1520" w:type="dxa"/>
            <w:vMerge/>
            <w:tcBorders>
              <w:left w:val="single" w:sz="8" w:space="0" w:color="auto"/>
              <w:right w:val="single" w:sz="8" w:space="0" w:color="auto"/>
            </w:tcBorders>
            <w:vAlign w:val="bottom"/>
            <w:hideMark/>
          </w:tcPr>
          <w:p w:rsidR="00400B0A" w:rsidRPr="00DF124B" w:rsidRDefault="00400B0A" w:rsidP="00C61787">
            <w:pPr>
              <w:rPr>
                <w:color w:val="000000"/>
              </w:rPr>
            </w:pPr>
          </w:p>
        </w:tc>
        <w:tc>
          <w:tcPr>
            <w:tcW w:w="1440" w:type="dxa"/>
            <w:vMerge/>
            <w:tcBorders>
              <w:left w:val="single" w:sz="8" w:space="0" w:color="auto"/>
              <w:right w:val="single" w:sz="8" w:space="0" w:color="auto"/>
            </w:tcBorders>
            <w:vAlign w:val="bottom"/>
            <w:hideMark/>
          </w:tcPr>
          <w:p w:rsidR="00400B0A" w:rsidRPr="00DF124B" w:rsidRDefault="00400B0A" w:rsidP="00C61787">
            <w:pPr>
              <w:rPr>
                <w:color w:val="000000"/>
              </w:rPr>
            </w:pPr>
          </w:p>
        </w:tc>
        <w:tc>
          <w:tcPr>
            <w:tcW w:w="225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C61787">
            <w:pPr>
              <w:rPr>
                <w:color w:val="000000"/>
              </w:rPr>
            </w:pPr>
            <w:r w:rsidRPr="00DF124B">
              <w:rPr>
                <w:color w:val="000000"/>
                <w:lang w:val="sw-KE"/>
              </w:rPr>
              <w:t>Wajir</w:t>
            </w:r>
          </w:p>
        </w:tc>
        <w:tc>
          <w:tcPr>
            <w:tcW w:w="135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C61787">
            <w:pPr>
              <w:rPr>
                <w:color w:val="000000"/>
              </w:rPr>
            </w:pPr>
            <w:r w:rsidRPr="00DF124B">
              <w:rPr>
                <w:color w:val="000000"/>
                <w:lang w:val="sw-KE"/>
              </w:rPr>
              <w:t>Eastern</w:t>
            </w:r>
          </w:p>
        </w:tc>
        <w:tc>
          <w:tcPr>
            <w:tcW w:w="90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7754B7">
            <w:pPr>
              <w:jc w:val="center"/>
              <w:rPr>
                <w:color w:val="000000"/>
              </w:rPr>
            </w:pPr>
            <w:r w:rsidRPr="00DF124B">
              <w:rPr>
                <w:color w:val="000000"/>
                <w:lang w:val="sw-KE"/>
              </w:rPr>
              <w:t>2</w:t>
            </w:r>
          </w:p>
        </w:tc>
        <w:tc>
          <w:tcPr>
            <w:tcW w:w="102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7754B7">
            <w:pPr>
              <w:jc w:val="center"/>
              <w:rPr>
                <w:color w:val="000000"/>
              </w:rPr>
            </w:pPr>
            <w:r w:rsidRPr="00DF124B">
              <w:rPr>
                <w:color w:val="000000"/>
                <w:lang w:val="sw-KE"/>
              </w:rPr>
              <w:t>2</w:t>
            </w:r>
          </w:p>
        </w:tc>
        <w:tc>
          <w:tcPr>
            <w:tcW w:w="147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7754B7">
            <w:pPr>
              <w:jc w:val="center"/>
              <w:rPr>
                <w:color w:val="000000"/>
              </w:rPr>
            </w:pPr>
            <w:r w:rsidRPr="00DF124B">
              <w:rPr>
                <w:color w:val="000000"/>
                <w:lang w:val="sw-KE"/>
              </w:rPr>
              <w:t>1</w:t>
            </w:r>
          </w:p>
        </w:tc>
      </w:tr>
      <w:tr w:rsidR="00400B0A" w:rsidRPr="00DF124B" w:rsidTr="00CB60DA">
        <w:trPr>
          <w:trHeight w:val="20"/>
          <w:jc w:val="center"/>
        </w:trPr>
        <w:tc>
          <w:tcPr>
            <w:tcW w:w="1520" w:type="dxa"/>
            <w:vMerge/>
            <w:tcBorders>
              <w:left w:val="single" w:sz="8" w:space="0" w:color="auto"/>
              <w:right w:val="single" w:sz="8" w:space="0" w:color="auto"/>
            </w:tcBorders>
            <w:vAlign w:val="bottom"/>
            <w:hideMark/>
          </w:tcPr>
          <w:p w:rsidR="00400B0A" w:rsidRPr="00DF124B" w:rsidRDefault="00400B0A" w:rsidP="00C61787">
            <w:pPr>
              <w:rPr>
                <w:color w:val="000000"/>
              </w:rPr>
            </w:pPr>
          </w:p>
        </w:tc>
        <w:tc>
          <w:tcPr>
            <w:tcW w:w="1440" w:type="dxa"/>
            <w:vMerge/>
            <w:tcBorders>
              <w:left w:val="single" w:sz="8" w:space="0" w:color="auto"/>
              <w:right w:val="single" w:sz="8" w:space="0" w:color="auto"/>
            </w:tcBorders>
            <w:vAlign w:val="bottom"/>
            <w:hideMark/>
          </w:tcPr>
          <w:p w:rsidR="00400B0A" w:rsidRPr="00DF124B" w:rsidRDefault="00400B0A" w:rsidP="00C61787">
            <w:pPr>
              <w:rPr>
                <w:color w:val="000000"/>
              </w:rPr>
            </w:pPr>
          </w:p>
        </w:tc>
        <w:tc>
          <w:tcPr>
            <w:tcW w:w="225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C61787">
            <w:pPr>
              <w:rPr>
                <w:color w:val="000000"/>
              </w:rPr>
            </w:pPr>
            <w:r w:rsidRPr="00DF124B">
              <w:rPr>
                <w:color w:val="000000"/>
                <w:lang w:val="sw-KE"/>
              </w:rPr>
              <w:t>Kitui</w:t>
            </w:r>
          </w:p>
        </w:tc>
        <w:tc>
          <w:tcPr>
            <w:tcW w:w="135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C61787">
            <w:pPr>
              <w:rPr>
                <w:color w:val="000000"/>
              </w:rPr>
            </w:pPr>
            <w:r w:rsidRPr="00DF124B">
              <w:rPr>
                <w:color w:val="000000"/>
                <w:lang w:val="sw-KE"/>
              </w:rPr>
              <w:t>Eastern</w:t>
            </w:r>
          </w:p>
        </w:tc>
        <w:tc>
          <w:tcPr>
            <w:tcW w:w="90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7754B7">
            <w:pPr>
              <w:jc w:val="center"/>
              <w:rPr>
                <w:color w:val="000000"/>
              </w:rPr>
            </w:pPr>
            <w:r w:rsidRPr="00DF124B">
              <w:rPr>
                <w:color w:val="000000"/>
                <w:lang w:val="sw-KE"/>
              </w:rPr>
              <w:t>2</w:t>
            </w:r>
          </w:p>
        </w:tc>
        <w:tc>
          <w:tcPr>
            <w:tcW w:w="102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7754B7">
            <w:pPr>
              <w:jc w:val="center"/>
              <w:rPr>
                <w:color w:val="000000"/>
              </w:rPr>
            </w:pPr>
            <w:r w:rsidRPr="00DF124B">
              <w:rPr>
                <w:color w:val="000000"/>
                <w:lang w:val="sw-KE"/>
              </w:rPr>
              <w:t>2</w:t>
            </w:r>
          </w:p>
        </w:tc>
        <w:tc>
          <w:tcPr>
            <w:tcW w:w="147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7754B7">
            <w:pPr>
              <w:jc w:val="center"/>
              <w:rPr>
                <w:color w:val="000000"/>
              </w:rPr>
            </w:pPr>
            <w:r w:rsidRPr="00DF124B">
              <w:rPr>
                <w:color w:val="000000"/>
                <w:lang w:val="sw-KE"/>
              </w:rPr>
              <w:t>1</w:t>
            </w:r>
          </w:p>
        </w:tc>
      </w:tr>
      <w:tr w:rsidR="00400B0A" w:rsidRPr="00DF124B" w:rsidTr="00CB60DA">
        <w:trPr>
          <w:trHeight w:val="20"/>
          <w:jc w:val="center"/>
        </w:trPr>
        <w:tc>
          <w:tcPr>
            <w:tcW w:w="1520" w:type="dxa"/>
            <w:vMerge/>
            <w:tcBorders>
              <w:left w:val="single" w:sz="8" w:space="0" w:color="auto"/>
              <w:right w:val="single" w:sz="8" w:space="0" w:color="auto"/>
            </w:tcBorders>
            <w:vAlign w:val="bottom"/>
            <w:hideMark/>
          </w:tcPr>
          <w:p w:rsidR="00400B0A" w:rsidRPr="00DF124B" w:rsidRDefault="00400B0A" w:rsidP="00C61787">
            <w:pPr>
              <w:rPr>
                <w:color w:val="000000"/>
              </w:rPr>
            </w:pPr>
          </w:p>
        </w:tc>
        <w:tc>
          <w:tcPr>
            <w:tcW w:w="1440" w:type="dxa"/>
            <w:vMerge/>
            <w:tcBorders>
              <w:left w:val="single" w:sz="8" w:space="0" w:color="auto"/>
              <w:right w:val="single" w:sz="8" w:space="0" w:color="auto"/>
            </w:tcBorders>
            <w:vAlign w:val="bottom"/>
            <w:hideMark/>
          </w:tcPr>
          <w:p w:rsidR="00400B0A" w:rsidRPr="00DF124B" w:rsidRDefault="00400B0A" w:rsidP="00C61787">
            <w:pPr>
              <w:rPr>
                <w:color w:val="000000"/>
              </w:rPr>
            </w:pPr>
          </w:p>
        </w:tc>
        <w:tc>
          <w:tcPr>
            <w:tcW w:w="225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C61787">
            <w:pPr>
              <w:rPr>
                <w:color w:val="000000"/>
              </w:rPr>
            </w:pPr>
            <w:r w:rsidRPr="00DF124B">
              <w:rPr>
                <w:color w:val="000000"/>
                <w:lang w:val="sw-KE"/>
              </w:rPr>
              <w:t>Machakos</w:t>
            </w:r>
          </w:p>
        </w:tc>
        <w:tc>
          <w:tcPr>
            <w:tcW w:w="135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C61787">
            <w:pPr>
              <w:rPr>
                <w:color w:val="000000"/>
              </w:rPr>
            </w:pPr>
            <w:r w:rsidRPr="00DF124B">
              <w:rPr>
                <w:color w:val="000000"/>
                <w:lang w:val="sw-KE"/>
              </w:rPr>
              <w:t>Eastern</w:t>
            </w:r>
          </w:p>
        </w:tc>
        <w:tc>
          <w:tcPr>
            <w:tcW w:w="90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7754B7">
            <w:pPr>
              <w:jc w:val="center"/>
              <w:rPr>
                <w:color w:val="000000"/>
              </w:rPr>
            </w:pPr>
            <w:r w:rsidRPr="00DF124B">
              <w:rPr>
                <w:color w:val="000000"/>
                <w:lang w:val="sw-KE"/>
              </w:rPr>
              <w:t>2</w:t>
            </w:r>
          </w:p>
        </w:tc>
        <w:tc>
          <w:tcPr>
            <w:tcW w:w="102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7754B7">
            <w:pPr>
              <w:jc w:val="center"/>
              <w:rPr>
                <w:color w:val="000000"/>
              </w:rPr>
            </w:pPr>
            <w:r w:rsidRPr="00DF124B">
              <w:rPr>
                <w:color w:val="000000"/>
                <w:lang w:val="sw-KE"/>
              </w:rPr>
              <w:t>2</w:t>
            </w:r>
          </w:p>
        </w:tc>
        <w:tc>
          <w:tcPr>
            <w:tcW w:w="147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7754B7">
            <w:pPr>
              <w:jc w:val="center"/>
              <w:rPr>
                <w:color w:val="000000"/>
              </w:rPr>
            </w:pPr>
            <w:r w:rsidRPr="00DF124B">
              <w:rPr>
                <w:color w:val="000000"/>
                <w:lang w:val="sw-KE"/>
              </w:rPr>
              <w:t>1</w:t>
            </w:r>
          </w:p>
        </w:tc>
      </w:tr>
      <w:tr w:rsidR="00400B0A" w:rsidRPr="00DF124B" w:rsidTr="00CB60DA">
        <w:trPr>
          <w:trHeight w:val="20"/>
          <w:jc w:val="center"/>
        </w:trPr>
        <w:tc>
          <w:tcPr>
            <w:tcW w:w="1520" w:type="dxa"/>
            <w:vMerge/>
            <w:tcBorders>
              <w:left w:val="single" w:sz="8" w:space="0" w:color="auto"/>
              <w:right w:val="single" w:sz="8" w:space="0" w:color="auto"/>
            </w:tcBorders>
            <w:vAlign w:val="bottom"/>
            <w:hideMark/>
          </w:tcPr>
          <w:p w:rsidR="00400B0A" w:rsidRPr="00DF124B" w:rsidRDefault="00400B0A" w:rsidP="00C61787">
            <w:pPr>
              <w:rPr>
                <w:color w:val="000000"/>
              </w:rPr>
            </w:pPr>
          </w:p>
        </w:tc>
        <w:tc>
          <w:tcPr>
            <w:tcW w:w="1440" w:type="dxa"/>
            <w:vMerge/>
            <w:tcBorders>
              <w:left w:val="single" w:sz="8" w:space="0" w:color="auto"/>
              <w:right w:val="single" w:sz="8" w:space="0" w:color="auto"/>
            </w:tcBorders>
            <w:vAlign w:val="bottom"/>
            <w:hideMark/>
          </w:tcPr>
          <w:p w:rsidR="00400B0A" w:rsidRPr="00DF124B" w:rsidRDefault="00400B0A" w:rsidP="00C61787">
            <w:pPr>
              <w:rPr>
                <w:color w:val="000000"/>
              </w:rPr>
            </w:pPr>
          </w:p>
        </w:tc>
        <w:tc>
          <w:tcPr>
            <w:tcW w:w="225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C61787">
            <w:pPr>
              <w:rPr>
                <w:color w:val="000000"/>
              </w:rPr>
            </w:pPr>
            <w:r w:rsidRPr="00DF124B">
              <w:rPr>
                <w:color w:val="000000"/>
                <w:lang w:val="sw-KE"/>
              </w:rPr>
              <w:t>Makueni</w:t>
            </w:r>
          </w:p>
        </w:tc>
        <w:tc>
          <w:tcPr>
            <w:tcW w:w="135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C61787">
            <w:pPr>
              <w:rPr>
                <w:color w:val="000000"/>
              </w:rPr>
            </w:pPr>
            <w:r w:rsidRPr="00DF124B">
              <w:rPr>
                <w:color w:val="000000"/>
                <w:lang w:val="sw-KE"/>
              </w:rPr>
              <w:t>Eastern</w:t>
            </w:r>
          </w:p>
        </w:tc>
        <w:tc>
          <w:tcPr>
            <w:tcW w:w="90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7754B7">
            <w:pPr>
              <w:jc w:val="center"/>
              <w:rPr>
                <w:color w:val="000000"/>
              </w:rPr>
            </w:pPr>
            <w:r w:rsidRPr="00DF124B">
              <w:rPr>
                <w:color w:val="000000"/>
                <w:lang w:val="sw-KE"/>
              </w:rPr>
              <w:t>2</w:t>
            </w:r>
          </w:p>
        </w:tc>
        <w:tc>
          <w:tcPr>
            <w:tcW w:w="102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7754B7">
            <w:pPr>
              <w:jc w:val="center"/>
              <w:rPr>
                <w:color w:val="000000"/>
              </w:rPr>
            </w:pPr>
            <w:r w:rsidRPr="00DF124B">
              <w:rPr>
                <w:color w:val="000000"/>
                <w:lang w:val="sw-KE"/>
              </w:rPr>
              <w:t>2</w:t>
            </w:r>
          </w:p>
        </w:tc>
        <w:tc>
          <w:tcPr>
            <w:tcW w:w="147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7754B7">
            <w:pPr>
              <w:jc w:val="center"/>
              <w:rPr>
                <w:color w:val="000000"/>
              </w:rPr>
            </w:pPr>
            <w:r w:rsidRPr="00DF124B">
              <w:rPr>
                <w:color w:val="000000"/>
                <w:lang w:val="sw-KE"/>
              </w:rPr>
              <w:t>1</w:t>
            </w:r>
          </w:p>
        </w:tc>
      </w:tr>
      <w:tr w:rsidR="00400B0A" w:rsidRPr="00DF124B" w:rsidTr="00CB60DA">
        <w:trPr>
          <w:trHeight w:val="20"/>
          <w:jc w:val="center"/>
        </w:trPr>
        <w:tc>
          <w:tcPr>
            <w:tcW w:w="1520" w:type="dxa"/>
            <w:vMerge/>
            <w:tcBorders>
              <w:left w:val="single" w:sz="8" w:space="0" w:color="auto"/>
              <w:right w:val="single" w:sz="8" w:space="0" w:color="auto"/>
            </w:tcBorders>
            <w:vAlign w:val="bottom"/>
            <w:hideMark/>
          </w:tcPr>
          <w:p w:rsidR="00400B0A" w:rsidRPr="00DF124B" w:rsidRDefault="00400B0A" w:rsidP="00C61787">
            <w:pPr>
              <w:rPr>
                <w:color w:val="000000"/>
              </w:rPr>
            </w:pPr>
          </w:p>
        </w:tc>
        <w:tc>
          <w:tcPr>
            <w:tcW w:w="1440" w:type="dxa"/>
            <w:vMerge/>
            <w:tcBorders>
              <w:left w:val="single" w:sz="8" w:space="0" w:color="auto"/>
              <w:right w:val="single" w:sz="8" w:space="0" w:color="auto"/>
            </w:tcBorders>
            <w:vAlign w:val="bottom"/>
            <w:hideMark/>
          </w:tcPr>
          <w:p w:rsidR="00400B0A" w:rsidRPr="00DF124B" w:rsidRDefault="00400B0A" w:rsidP="00C61787">
            <w:pPr>
              <w:rPr>
                <w:color w:val="000000"/>
              </w:rPr>
            </w:pPr>
          </w:p>
        </w:tc>
        <w:tc>
          <w:tcPr>
            <w:tcW w:w="225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C61787">
            <w:pPr>
              <w:rPr>
                <w:color w:val="000000"/>
              </w:rPr>
            </w:pPr>
            <w:r w:rsidRPr="00DF124B">
              <w:rPr>
                <w:color w:val="000000"/>
                <w:lang w:val="sw-KE"/>
              </w:rPr>
              <w:t>Isiolo</w:t>
            </w:r>
          </w:p>
        </w:tc>
        <w:tc>
          <w:tcPr>
            <w:tcW w:w="135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C61787">
            <w:pPr>
              <w:rPr>
                <w:color w:val="000000"/>
              </w:rPr>
            </w:pPr>
            <w:r w:rsidRPr="00DF124B">
              <w:rPr>
                <w:color w:val="000000"/>
                <w:lang w:val="sw-KE"/>
              </w:rPr>
              <w:t>Eastern</w:t>
            </w:r>
          </w:p>
        </w:tc>
        <w:tc>
          <w:tcPr>
            <w:tcW w:w="90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7754B7">
            <w:pPr>
              <w:jc w:val="center"/>
              <w:rPr>
                <w:color w:val="000000"/>
              </w:rPr>
            </w:pPr>
            <w:r w:rsidRPr="00DF124B">
              <w:rPr>
                <w:color w:val="000000"/>
                <w:lang w:val="sw-KE"/>
              </w:rPr>
              <w:t>2</w:t>
            </w:r>
          </w:p>
        </w:tc>
        <w:tc>
          <w:tcPr>
            <w:tcW w:w="102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7754B7">
            <w:pPr>
              <w:jc w:val="center"/>
              <w:rPr>
                <w:color w:val="000000"/>
              </w:rPr>
            </w:pPr>
            <w:r w:rsidRPr="00DF124B">
              <w:rPr>
                <w:color w:val="000000"/>
                <w:lang w:val="sw-KE"/>
              </w:rPr>
              <w:t>2</w:t>
            </w:r>
          </w:p>
        </w:tc>
        <w:tc>
          <w:tcPr>
            <w:tcW w:w="147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7754B7">
            <w:pPr>
              <w:jc w:val="center"/>
              <w:rPr>
                <w:color w:val="000000"/>
              </w:rPr>
            </w:pPr>
            <w:r w:rsidRPr="00DF124B">
              <w:rPr>
                <w:color w:val="000000"/>
                <w:lang w:val="sw-KE"/>
              </w:rPr>
              <w:t>1</w:t>
            </w:r>
          </w:p>
        </w:tc>
      </w:tr>
      <w:tr w:rsidR="00400B0A" w:rsidRPr="00DF124B" w:rsidTr="00CB60DA">
        <w:trPr>
          <w:trHeight w:val="20"/>
          <w:jc w:val="center"/>
        </w:trPr>
        <w:tc>
          <w:tcPr>
            <w:tcW w:w="1520" w:type="dxa"/>
            <w:vMerge/>
            <w:tcBorders>
              <w:left w:val="single" w:sz="8" w:space="0" w:color="auto"/>
              <w:right w:val="single" w:sz="8" w:space="0" w:color="auto"/>
            </w:tcBorders>
            <w:vAlign w:val="bottom"/>
            <w:hideMark/>
          </w:tcPr>
          <w:p w:rsidR="00400B0A" w:rsidRPr="00DF124B" w:rsidRDefault="00400B0A" w:rsidP="00C61787">
            <w:pPr>
              <w:rPr>
                <w:color w:val="000000"/>
              </w:rPr>
            </w:pPr>
          </w:p>
        </w:tc>
        <w:tc>
          <w:tcPr>
            <w:tcW w:w="1440" w:type="dxa"/>
            <w:vMerge/>
            <w:tcBorders>
              <w:left w:val="single" w:sz="8" w:space="0" w:color="auto"/>
              <w:right w:val="single" w:sz="8" w:space="0" w:color="auto"/>
            </w:tcBorders>
            <w:vAlign w:val="bottom"/>
            <w:hideMark/>
          </w:tcPr>
          <w:p w:rsidR="00400B0A" w:rsidRPr="00DF124B" w:rsidRDefault="00400B0A" w:rsidP="00C61787">
            <w:pPr>
              <w:rPr>
                <w:color w:val="000000"/>
              </w:rPr>
            </w:pPr>
          </w:p>
        </w:tc>
        <w:tc>
          <w:tcPr>
            <w:tcW w:w="225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C61787">
            <w:pPr>
              <w:rPr>
                <w:color w:val="000000"/>
              </w:rPr>
            </w:pPr>
            <w:r w:rsidRPr="00DF124B">
              <w:rPr>
                <w:color w:val="000000"/>
                <w:lang w:val="sw-KE"/>
              </w:rPr>
              <w:t>Embu</w:t>
            </w:r>
          </w:p>
        </w:tc>
        <w:tc>
          <w:tcPr>
            <w:tcW w:w="135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C61787">
            <w:pPr>
              <w:rPr>
                <w:color w:val="000000"/>
              </w:rPr>
            </w:pPr>
            <w:r w:rsidRPr="00DF124B">
              <w:rPr>
                <w:color w:val="000000"/>
                <w:lang w:val="sw-KE"/>
              </w:rPr>
              <w:t>Eastern</w:t>
            </w:r>
          </w:p>
        </w:tc>
        <w:tc>
          <w:tcPr>
            <w:tcW w:w="90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7754B7">
            <w:pPr>
              <w:jc w:val="center"/>
              <w:rPr>
                <w:color w:val="000000"/>
              </w:rPr>
            </w:pPr>
            <w:r w:rsidRPr="00DF124B">
              <w:rPr>
                <w:color w:val="000000"/>
                <w:lang w:val="sw-KE"/>
              </w:rPr>
              <w:t>2</w:t>
            </w:r>
          </w:p>
        </w:tc>
        <w:tc>
          <w:tcPr>
            <w:tcW w:w="102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7754B7">
            <w:pPr>
              <w:jc w:val="center"/>
              <w:rPr>
                <w:color w:val="000000"/>
              </w:rPr>
            </w:pPr>
            <w:r w:rsidRPr="00DF124B">
              <w:rPr>
                <w:color w:val="000000"/>
                <w:lang w:val="sw-KE"/>
              </w:rPr>
              <w:t>2</w:t>
            </w:r>
          </w:p>
        </w:tc>
        <w:tc>
          <w:tcPr>
            <w:tcW w:w="147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7754B7">
            <w:pPr>
              <w:jc w:val="center"/>
              <w:rPr>
                <w:color w:val="000000"/>
              </w:rPr>
            </w:pPr>
            <w:r w:rsidRPr="00DF124B">
              <w:rPr>
                <w:color w:val="000000"/>
                <w:lang w:val="sw-KE"/>
              </w:rPr>
              <w:t>1</w:t>
            </w:r>
          </w:p>
        </w:tc>
      </w:tr>
      <w:tr w:rsidR="00400B0A" w:rsidRPr="00DF124B" w:rsidTr="00CB60DA">
        <w:trPr>
          <w:trHeight w:val="20"/>
          <w:jc w:val="center"/>
        </w:trPr>
        <w:tc>
          <w:tcPr>
            <w:tcW w:w="1520" w:type="dxa"/>
            <w:vMerge/>
            <w:tcBorders>
              <w:left w:val="single" w:sz="8" w:space="0" w:color="auto"/>
              <w:right w:val="single" w:sz="8" w:space="0" w:color="auto"/>
            </w:tcBorders>
            <w:vAlign w:val="bottom"/>
            <w:hideMark/>
          </w:tcPr>
          <w:p w:rsidR="00400B0A" w:rsidRPr="00DF124B" w:rsidRDefault="00400B0A" w:rsidP="00C61787">
            <w:pPr>
              <w:rPr>
                <w:color w:val="000000"/>
              </w:rPr>
            </w:pPr>
          </w:p>
        </w:tc>
        <w:tc>
          <w:tcPr>
            <w:tcW w:w="1440" w:type="dxa"/>
            <w:vMerge/>
            <w:tcBorders>
              <w:left w:val="single" w:sz="8" w:space="0" w:color="auto"/>
              <w:right w:val="single" w:sz="8" w:space="0" w:color="auto"/>
            </w:tcBorders>
            <w:vAlign w:val="bottom"/>
            <w:hideMark/>
          </w:tcPr>
          <w:p w:rsidR="00400B0A" w:rsidRPr="00DF124B" w:rsidRDefault="00400B0A" w:rsidP="00C61787">
            <w:pPr>
              <w:rPr>
                <w:color w:val="000000"/>
              </w:rPr>
            </w:pPr>
          </w:p>
        </w:tc>
        <w:tc>
          <w:tcPr>
            <w:tcW w:w="225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C61787">
            <w:pPr>
              <w:rPr>
                <w:color w:val="000000"/>
              </w:rPr>
            </w:pPr>
            <w:r w:rsidRPr="00DF124B">
              <w:rPr>
                <w:color w:val="000000"/>
                <w:lang w:val="sw-KE"/>
              </w:rPr>
              <w:t>Meru</w:t>
            </w:r>
          </w:p>
        </w:tc>
        <w:tc>
          <w:tcPr>
            <w:tcW w:w="135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C61787">
            <w:pPr>
              <w:rPr>
                <w:color w:val="000000"/>
              </w:rPr>
            </w:pPr>
            <w:r w:rsidRPr="00DF124B">
              <w:rPr>
                <w:color w:val="000000"/>
                <w:lang w:val="sw-KE"/>
              </w:rPr>
              <w:t>Eastern</w:t>
            </w:r>
          </w:p>
        </w:tc>
        <w:tc>
          <w:tcPr>
            <w:tcW w:w="90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7754B7">
            <w:pPr>
              <w:jc w:val="center"/>
              <w:rPr>
                <w:color w:val="000000"/>
              </w:rPr>
            </w:pPr>
            <w:r w:rsidRPr="00DF124B">
              <w:rPr>
                <w:color w:val="000000"/>
                <w:lang w:val="sw-KE"/>
              </w:rPr>
              <w:t>2</w:t>
            </w:r>
          </w:p>
        </w:tc>
        <w:tc>
          <w:tcPr>
            <w:tcW w:w="102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7754B7">
            <w:pPr>
              <w:jc w:val="center"/>
              <w:rPr>
                <w:color w:val="000000"/>
              </w:rPr>
            </w:pPr>
            <w:r w:rsidRPr="00DF124B">
              <w:rPr>
                <w:color w:val="000000"/>
                <w:lang w:val="sw-KE"/>
              </w:rPr>
              <w:t>2</w:t>
            </w:r>
          </w:p>
        </w:tc>
        <w:tc>
          <w:tcPr>
            <w:tcW w:w="147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7754B7">
            <w:pPr>
              <w:jc w:val="center"/>
              <w:rPr>
                <w:color w:val="000000"/>
              </w:rPr>
            </w:pPr>
            <w:r w:rsidRPr="00DF124B">
              <w:rPr>
                <w:color w:val="000000"/>
                <w:lang w:val="sw-KE"/>
              </w:rPr>
              <w:t>1</w:t>
            </w:r>
          </w:p>
        </w:tc>
      </w:tr>
      <w:tr w:rsidR="00400B0A" w:rsidRPr="00DF124B" w:rsidTr="00CB60DA">
        <w:trPr>
          <w:trHeight w:val="20"/>
          <w:jc w:val="center"/>
        </w:trPr>
        <w:tc>
          <w:tcPr>
            <w:tcW w:w="1520" w:type="dxa"/>
            <w:vMerge/>
            <w:tcBorders>
              <w:left w:val="single" w:sz="8" w:space="0" w:color="auto"/>
              <w:right w:val="single" w:sz="8" w:space="0" w:color="auto"/>
            </w:tcBorders>
            <w:vAlign w:val="bottom"/>
            <w:hideMark/>
          </w:tcPr>
          <w:p w:rsidR="00400B0A" w:rsidRPr="00DF124B" w:rsidRDefault="00400B0A" w:rsidP="00C61787">
            <w:pPr>
              <w:rPr>
                <w:color w:val="000000"/>
              </w:rPr>
            </w:pPr>
          </w:p>
        </w:tc>
        <w:tc>
          <w:tcPr>
            <w:tcW w:w="1440" w:type="dxa"/>
            <w:vMerge/>
            <w:tcBorders>
              <w:left w:val="single" w:sz="8" w:space="0" w:color="auto"/>
              <w:right w:val="single" w:sz="8" w:space="0" w:color="auto"/>
            </w:tcBorders>
            <w:vAlign w:val="bottom"/>
            <w:hideMark/>
          </w:tcPr>
          <w:p w:rsidR="00400B0A" w:rsidRPr="00DF124B" w:rsidRDefault="00400B0A" w:rsidP="00C61787">
            <w:pPr>
              <w:rPr>
                <w:color w:val="000000"/>
              </w:rPr>
            </w:pPr>
          </w:p>
        </w:tc>
        <w:tc>
          <w:tcPr>
            <w:tcW w:w="225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C61787">
            <w:pPr>
              <w:rPr>
                <w:color w:val="000000"/>
              </w:rPr>
            </w:pPr>
            <w:r w:rsidRPr="00DF124B">
              <w:rPr>
                <w:color w:val="000000"/>
                <w:lang w:val="sw-KE"/>
              </w:rPr>
              <w:t>Tharaka Nithi</w:t>
            </w:r>
          </w:p>
        </w:tc>
        <w:tc>
          <w:tcPr>
            <w:tcW w:w="135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C61787">
            <w:pPr>
              <w:rPr>
                <w:color w:val="000000"/>
              </w:rPr>
            </w:pPr>
            <w:r w:rsidRPr="00DF124B">
              <w:rPr>
                <w:color w:val="000000"/>
                <w:lang w:val="sw-KE"/>
              </w:rPr>
              <w:t>Eastern</w:t>
            </w:r>
          </w:p>
        </w:tc>
        <w:tc>
          <w:tcPr>
            <w:tcW w:w="90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7754B7">
            <w:pPr>
              <w:jc w:val="center"/>
              <w:rPr>
                <w:color w:val="000000"/>
              </w:rPr>
            </w:pPr>
            <w:r w:rsidRPr="00DF124B">
              <w:rPr>
                <w:color w:val="000000"/>
                <w:lang w:val="sw-KE"/>
              </w:rPr>
              <w:t>2</w:t>
            </w:r>
          </w:p>
        </w:tc>
        <w:tc>
          <w:tcPr>
            <w:tcW w:w="102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7754B7">
            <w:pPr>
              <w:jc w:val="center"/>
              <w:rPr>
                <w:color w:val="000000"/>
              </w:rPr>
            </w:pPr>
            <w:r w:rsidRPr="00DF124B">
              <w:rPr>
                <w:color w:val="000000"/>
                <w:lang w:val="sw-KE"/>
              </w:rPr>
              <w:t>2</w:t>
            </w:r>
          </w:p>
        </w:tc>
        <w:tc>
          <w:tcPr>
            <w:tcW w:w="147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7754B7">
            <w:pPr>
              <w:jc w:val="center"/>
              <w:rPr>
                <w:color w:val="000000"/>
              </w:rPr>
            </w:pPr>
            <w:r w:rsidRPr="00DF124B">
              <w:rPr>
                <w:color w:val="000000"/>
                <w:lang w:val="sw-KE"/>
              </w:rPr>
              <w:t>1</w:t>
            </w:r>
          </w:p>
        </w:tc>
      </w:tr>
      <w:tr w:rsidR="00400B0A" w:rsidRPr="00DF124B" w:rsidTr="00CB60DA">
        <w:trPr>
          <w:trHeight w:val="20"/>
          <w:jc w:val="center"/>
        </w:trPr>
        <w:tc>
          <w:tcPr>
            <w:tcW w:w="1520" w:type="dxa"/>
            <w:vMerge/>
            <w:tcBorders>
              <w:left w:val="single" w:sz="8" w:space="0" w:color="auto"/>
              <w:right w:val="single" w:sz="8" w:space="0" w:color="auto"/>
            </w:tcBorders>
            <w:vAlign w:val="bottom"/>
            <w:hideMark/>
          </w:tcPr>
          <w:p w:rsidR="00400B0A" w:rsidRPr="00DF124B" w:rsidRDefault="00400B0A" w:rsidP="00C61787">
            <w:pPr>
              <w:rPr>
                <w:color w:val="000000"/>
              </w:rPr>
            </w:pPr>
          </w:p>
        </w:tc>
        <w:tc>
          <w:tcPr>
            <w:tcW w:w="1440" w:type="dxa"/>
            <w:vMerge/>
            <w:tcBorders>
              <w:left w:val="single" w:sz="8" w:space="0" w:color="auto"/>
              <w:right w:val="single" w:sz="8" w:space="0" w:color="auto"/>
            </w:tcBorders>
            <w:vAlign w:val="bottom"/>
            <w:hideMark/>
          </w:tcPr>
          <w:p w:rsidR="00400B0A" w:rsidRPr="00DF124B" w:rsidRDefault="00400B0A" w:rsidP="00C61787">
            <w:pPr>
              <w:rPr>
                <w:color w:val="000000"/>
              </w:rPr>
            </w:pPr>
          </w:p>
        </w:tc>
        <w:tc>
          <w:tcPr>
            <w:tcW w:w="225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C61787">
            <w:pPr>
              <w:rPr>
                <w:color w:val="000000"/>
              </w:rPr>
            </w:pPr>
            <w:r w:rsidRPr="00DF124B">
              <w:rPr>
                <w:color w:val="000000"/>
                <w:lang w:val="sw-KE"/>
              </w:rPr>
              <w:t>Marsabit</w:t>
            </w:r>
          </w:p>
        </w:tc>
        <w:tc>
          <w:tcPr>
            <w:tcW w:w="135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C61787">
            <w:pPr>
              <w:rPr>
                <w:color w:val="000000"/>
              </w:rPr>
            </w:pPr>
            <w:r w:rsidRPr="00DF124B">
              <w:rPr>
                <w:color w:val="000000"/>
                <w:lang w:val="sw-KE"/>
              </w:rPr>
              <w:t>Eastern</w:t>
            </w:r>
          </w:p>
        </w:tc>
        <w:tc>
          <w:tcPr>
            <w:tcW w:w="90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7754B7">
            <w:pPr>
              <w:jc w:val="center"/>
              <w:rPr>
                <w:color w:val="000000"/>
              </w:rPr>
            </w:pPr>
            <w:r w:rsidRPr="00DF124B">
              <w:rPr>
                <w:color w:val="000000"/>
                <w:lang w:val="sw-KE"/>
              </w:rPr>
              <w:t>2</w:t>
            </w:r>
          </w:p>
        </w:tc>
        <w:tc>
          <w:tcPr>
            <w:tcW w:w="102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7754B7">
            <w:pPr>
              <w:jc w:val="center"/>
              <w:rPr>
                <w:color w:val="000000"/>
              </w:rPr>
            </w:pPr>
            <w:r w:rsidRPr="00DF124B">
              <w:rPr>
                <w:color w:val="000000"/>
                <w:lang w:val="sw-KE"/>
              </w:rPr>
              <w:t>2</w:t>
            </w:r>
          </w:p>
        </w:tc>
        <w:tc>
          <w:tcPr>
            <w:tcW w:w="1470" w:type="dxa"/>
            <w:tcBorders>
              <w:top w:val="nil"/>
              <w:left w:val="nil"/>
              <w:bottom w:val="single" w:sz="8" w:space="0" w:color="auto"/>
              <w:right w:val="single" w:sz="8" w:space="0" w:color="auto"/>
            </w:tcBorders>
            <w:shd w:val="clear" w:color="auto" w:fill="auto"/>
            <w:vAlign w:val="bottom"/>
            <w:hideMark/>
          </w:tcPr>
          <w:p w:rsidR="00400B0A" w:rsidRPr="00DF124B" w:rsidRDefault="00400B0A" w:rsidP="007754B7">
            <w:pPr>
              <w:jc w:val="center"/>
              <w:rPr>
                <w:color w:val="000000"/>
              </w:rPr>
            </w:pPr>
            <w:r w:rsidRPr="00DF124B">
              <w:rPr>
                <w:color w:val="000000"/>
                <w:lang w:val="sw-KE"/>
              </w:rPr>
              <w:t>1</w:t>
            </w:r>
          </w:p>
        </w:tc>
      </w:tr>
      <w:tr w:rsidR="00400B0A" w:rsidRPr="00DF124B" w:rsidTr="00CB60DA">
        <w:trPr>
          <w:trHeight w:val="20"/>
          <w:jc w:val="center"/>
        </w:trPr>
        <w:tc>
          <w:tcPr>
            <w:tcW w:w="1520" w:type="dxa"/>
            <w:vMerge/>
            <w:tcBorders>
              <w:left w:val="single" w:sz="8" w:space="0" w:color="auto"/>
              <w:bottom w:val="single" w:sz="8" w:space="0" w:color="auto"/>
              <w:right w:val="single" w:sz="8" w:space="0" w:color="auto"/>
            </w:tcBorders>
            <w:vAlign w:val="bottom"/>
          </w:tcPr>
          <w:p w:rsidR="00400B0A" w:rsidRPr="00DF124B" w:rsidRDefault="00400B0A" w:rsidP="00C61787">
            <w:pPr>
              <w:rPr>
                <w:color w:val="000000"/>
              </w:rPr>
            </w:pPr>
          </w:p>
        </w:tc>
        <w:tc>
          <w:tcPr>
            <w:tcW w:w="1440" w:type="dxa"/>
            <w:vMerge/>
            <w:tcBorders>
              <w:left w:val="single" w:sz="8" w:space="0" w:color="auto"/>
              <w:bottom w:val="single" w:sz="8" w:space="0" w:color="auto"/>
              <w:right w:val="single" w:sz="8" w:space="0" w:color="auto"/>
            </w:tcBorders>
            <w:vAlign w:val="bottom"/>
          </w:tcPr>
          <w:p w:rsidR="00400B0A" w:rsidRPr="00DF124B" w:rsidRDefault="00400B0A" w:rsidP="00C61787">
            <w:pPr>
              <w:rPr>
                <w:color w:val="000000"/>
              </w:rPr>
            </w:pPr>
          </w:p>
        </w:tc>
        <w:tc>
          <w:tcPr>
            <w:tcW w:w="2250" w:type="dxa"/>
            <w:tcBorders>
              <w:top w:val="nil"/>
              <w:left w:val="nil"/>
              <w:bottom w:val="single" w:sz="8" w:space="0" w:color="auto"/>
              <w:right w:val="single" w:sz="8" w:space="0" w:color="auto"/>
            </w:tcBorders>
            <w:shd w:val="clear" w:color="auto" w:fill="auto"/>
            <w:vAlign w:val="bottom"/>
          </w:tcPr>
          <w:p w:rsidR="00400B0A" w:rsidRPr="00DF124B" w:rsidRDefault="00400B0A" w:rsidP="00C61787">
            <w:pPr>
              <w:rPr>
                <w:color w:val="000000"/>
                <w:lang w:val="sw-KE"/>
              </w:rPr>
            </w:pPr>
            <w:r>
              <w:rPr>
                <w:color w:val="000000"/>
                <w:lang w:val="sw-KE"/>
              </w:rPr>
              <w:t>Athi River Camp</w:t>
            </w:r>
          </w:p>
        </w:tc>
        <w:tc>
          <w:tcPr>
            <w:tcW w:w="1350" w:type="dxa"/>
            <w:tcBorders>
              <w:top w:val="nil"/>
              <w:left w:val="nil"/>
              <w:bottom w:val="single" w:sz="8" w:space="0" w:color="auto"/>
              <w:right w:val="single" w:sz="8" w:space="0" w:color="auto"/>
            </w:tcBorders>
            <w:shd w:val="clear" w:color="auto" w:fill="auto"/>
            <w:vAlign w:val="bottom"/>
          </w:tcPr>
          <w:p w:rsidR="00400B0A" w:rsidRPr="00DF124B" w:rsidRDefault="00400B0A" w:rsidP="00C61787">
            <w:pPr>
              <w:rPr>
                <w:color w:val="000000"/>
                <w:lang w:val="sw-KE"/>
              </w:rPr>
            </w:pPr>
            <w:r>
              <w:rPr>
                <w:color w:val="000000"/>
                <w:lang w:val="sw-KE"/>
              </w:rPr>
              <w:t>Eastern</w:t>
            </w:r>
          </w:p>
        </w:tc>
        <w:tc>
          <w:tcPr>
            <w:tcW w:w="900" w:type="dxa"/>
            <w:tcBorders>
              <w:top w:val="nil"/>
              <w:left w:val="nil"/>
              <w:bottom w:val="single" w:sz="8" w:space="0" w:color="auto"/>
              <w:right w:val="single" w:sz="8" w:space="0" w:color="auto"/>
            </w:tcBorders>
            <w:shd w:val="clear" w:color="auto" w:fill="auto"/>
            <w:vAlign w:val="bottom"/>
          </w:tcPr>
          <w:p w:rsidR="00400B0A" w:rsidRPr="00DF124B" w:rsidRDefault="00400B0A" w:rsidP="007754B7">
            <w:pPr>
              <w:jc w:val="center"/>
              <w:rPr>
                <w:color w:val="000000"/>
                <w:lang w:val="sw-KE"/>
              </w:rPr>
            </w:pPr>
            <w:r>
              <w:rPr>
                <w:color w:val="000000"/>
                <w:lang w:val="sw-KE"/>
              </w:rPr>
              <w:t>1</w:t>
            </w:r>
          </w:p>
        </w:tc>
        <w:tc>
          <w:tcPr>
            <w:tcW w:w="1020" w:type="dxa"/>
            <w:tcBorders>
              <w:top w:val="nil"/>
              <w:left w:val="nil"/>
              <w:bottom w:val="single" w:sz="8" w:space="0" w:color="auto"/>
              <w:right w:val="single" w:sz="8" w:space="0" w:color="auto"/>
            </w:tcBorders>
            <w:shd w:val="clear" w:color="auto" w:fill="auto"/>
            <w:vAlign w:val="bottom"/>
          </w:tcPr>
          <w:p w:rsidR="00400B0A" w:rsidRPr="00DF124B" w:rsidRDefault="00400B0A" w:rsidP="007754B7">
            <w:pPr>
              <w:jc w:val="center"/>
              <w:rPr>
                <w:color w:val="000000"/>
                <w:lang w:val="sw-KE"/>
              </w:rPr>
            </w:pPr>
            <w:r>
              <w:rPr>
                <w:color w:val="000000"/>
                <w:lang w:val="sw-KE"/>
              </w:rPr>
              <w:t>1</w:t>
            </w:r>
          </w:p>
        </w:tc>
        <w:tc>
          <w:tcPr>
            <w:tcW w:w="1470" w:type="dxa"/>
            <w:tcBorders>
              <w:top w:val="nil"/>
              <w:left w:val="nil"/>
              <w:bottom w:val="single" w:sz="8" w:space="0" w:color="auto"/>
              <w:right w:val="single" w:sz="8" w:space="0" w:color="auto"/>
            </w:tcBorders>
            <w:shd w:val="clear" w:color="auto" w:fill="auto"/>
            <w:vAlign w:val="bottom"/>
          </w:tcPr>
          <w:p w:rsidR="00400B0A" w:rsidRPr="00DF124B" w:rsidRDefault="00400B0A" w:rsidP="007754B7">
            <w:pPr>
              <w:jc w:val="center"/>
              <w:rPr>
                <w:color w:val="000000"/>
                <w:lang w:val="sw-KE"/>
              </w:rPr>
            </w:pPr>
            <w:r>
              <w:rPr>
                <w:color w:val="000000"/>
                <w:lang w:val="sw-KE"/>
              </w:rPr>
              <w:t>1</w:t>
            </w:r>
          </w:p>
        </w:tc>
      </w:tr>
      <w:tr w:rsidR="00B274A9" w:rsidRPr="00DF124B" w:rsidTr="00B274A9">
        <w:trPr>
          <w:trHeight w:val="20"/>
          <w:jc w:val="center"/>
        </w:trPr>
        <w:tc>
          <w:tcPr>
            <w:tcW w:w="5210" w:type="dxa"/>
            <w:gridSpan w:val="3"/>
            <w:tcBorders>
              <w:top w:val="single" w:sz="8" w:space="0" w:color="auto"/>
              <w:left w:val="single" w:sz="8" w:space="0" w:color="auto"/>
              <w:bottom w:val="single" w:sz="8" w:space="0" w:color="auto"/>
              <w:right w:val="single" w:sz="8" w:space="0" w:color="auto"/>
            </w:tcBorders>
            <w:shd w:val="clear" w:color="auto" w:fill="D9D9D9" w:themeFill="background1" w:themeFillShade="D9"/>
            <w:vAlign w:val="bottom"/>
            <w:hideMark/>
          </w:tcPr>
          <w:p w:rsidR="00B274A9" w:rsidRPr="00DF124B" w:rsidRDefault="00B274A9" w:rsidP="00B274A9">
            <w:pPr>
              <w:rPr>
                <w:b/>
                <w:bCs/>
                <w:color w:val="000000"/>
              </w:rPr>
            </w:pPr>
            <w:r w:rsidRPr="00DF124B">
              <w:rPr>
                <w:b/>
                <w:bCs/>
                <w:color w:val="000000"/>
                <w:lang w:val="sw-KE"/>
              </w:rPr>
              <w:t>GRAND TOTAL (NUMBER OF GUARDS)</w:t>
            </w:r>
          </w:p>
        </w:tc>
        <w:tc>
          <w:tcPr>
            <w:tcW w:w="1350" w:type="dxa"/>
            <w:tcBorders>
              <w:top w:val="nil"/>
              <w:left w:val="nil"/>
              <w:bottom w:val="single" w:sz="8" w:space="0" w:color="auto"/>
              <w:right w:val="single" w:sz="8" w:space="0" w:color="auto"/>
            </w:tcBorders>
            <w:shd w:val="clear" w:color="auto" w:fill="D9D9D9" w:themeFill="background1" w:themeFillShade="D9"/>
            <w:vAlign w:val="bottom"/>
            <w:hideMark/>
          </w:tcPr>
          <w:p w:rsidR="00B274A9" w:rsidRPr="00DF124B" w:rsidRDefault="00B274A9" w:rsidP="00B274A9">
            <w:pPr>
              <w:rPr>
                <w:b/>
                <w:bCs/>
                <w:color w:val="000000"/>
              </w:rPr>
            </w:pPr>
            <w:r w:rsidRPr="00DF124B">
              <w:rPr>
                <w:b/>
                <w:bCs/>
                <w:color w:val="000000"/>
                <w:lang w:val="sw-KE"/>
              </w:rPr>
              <w:t> </w:t>
            </w:r>
          </w:p>
        </w:tc>
        <w:tc>
          <w:tcPr>
            <w:tcW w:w="900" w:type="dxa"/>
            <w:tcBorders>
              <w:top w:val="nil"/>
              <w:left w:val="nil"/>
              <w:bottom w:val="single" w:sz="8" w:space="0" w:color="auto"/>
              <w:right w:val="single" w:sz="8" w:space="0" w:color="auto"/>
            </w:tcBorders>
            <w:shd w:val="clear" w:color="auto" w:fill="D9D9D9" w:themeFill="background1" w:themeFillShade="D9"/>
            <w:vAlign w:val="bottom"/>
            <w:hideMark/>
          </w:tcPr>
          <w:p w:rsidR="00B274A9" w:rsidRPr="00DF124B" w:rsidRDefault="00B274A9" w:rsidP="007754B7">
            <w:pPr>
              <w:jc w:val="center"/>
              <w:rPr>
                <w:b/>
                <w:bCs/>
                <w:color w:val="000000"/>
              </w:rPr>
            </w:pPr>
            <w:r w:rsidRPr="00DF124B">
              <w:rPr>
                <w:b/>
                <w:bCs/>
                <w:color w:val="000000"/>
                <w:lang w:val="sw-KE"/>
              </w:rPr>
              <w:t>2</w:t>
            </w:r>
            <w:r w:rsidR="00400B0A">
              <w:rPr>
                <w:b/>
                <w:bCs/>
                <w:color w:val="000000"/>
                <w:lang w:val="sw-KE"/>
              </w:rPr>
              <w:t>3</w:t>
            </w:r>
          </w:p>
        </w:tc>
        <w:tc>
          <w:tcPr>
            <w:tcW w:w="1020" w:type="dxa"/>
            <w:tcBorders>
              <w:top w:val="nil"/>
              <w:left w:val="nil"/>
              <w:bottom w:val="single" w:sz="8" w:space="0" w:color="auto"/>
              <w:right w:val="single" w:sz="8" w:space="0" w:color="auto"/>
            </w:tcBorders>
            <w:shd w:val="clear" w:color="auto" w:fill="D9D9D9" w:themeFill="background1" w:themeFillShade="D9"/>
            <w:vAlign w:val="bottom"/>
            <w:hideMark/>
          </w:tcPr>
          <w:p w:rsidR="00B274A9" w:rsidRPr="00DF124B" w:rsidRDefault="00B274A9" w:rsidP="007754B7">
            <w:pPr>
              <w:jc w:val="center"/>
              <w:rPr>
                <w:b/>
                <w:bCs/>
                <w:color w:val="000000"/>
              </w:rPr>
            </w:pPr>
            <w:r w:rsidRPr="00DF124B">
              <w:rPr>
                <w:b/>
                <w:bCs/>
                <w:color w:val="000000"/>
                <w:lang w:val="sw-KE"/>
              </w:rPr>
              <w:t>2</w:t>
            </w:r>
            <w:r w:rsidR="00400B0A">
              <w:rPr>
                <w:b/>
                <w:bCs/>
                <w:color w:val="000000"/>
                <w:lang w:val="sw-KE"/>
              </w:rPr>
              <w:t>3</w:t>
            </w:r>
          </w:p>
        </w:tc>
        <w:tc>
          <w:tcPr>
            <w:tcW w:w="1470" w:type="dxa"/>
            <w:tcBorders>
              <w:top w:val="nil"/>
              <w:left w:val="nil"/>
              <w:bottom w:val="single" w:sz="8" w:space="0" w:color="auto"/>
              <w:right w:val="single" w:sz="8" w:space="0" w:color="auto"/>
            </w:tcBorders>
            <w:shd w:val="clear" w:color="auto" w:fill="D9D9D9" w:themeFill="background1" w:themeFillShade="D9"/>
            <w:vAlign w:val="bottom"/>
            <w:hideMark/>
          </w:tcPr>
          <w:p w:rsidR="00B274A9" w:rsidRPr="00DF124B" w:rsidRDefault="00B274A9" w:rsidP="007754B7">
            <w:pPr>
              <w:jc w:val="center"/>
              <w:rPr>
                <w:b/>
                <w:bCs/>
                <w:color w:val="000000"/>
              </w:rPr>
            </w:pPr>
            <w:r w:rsidRPr="00DF124B">
              <w:rPr>
                <w:b/>
                <w:bCs/>
                <w:color w:val="000000"/>
                <w:lang w:val="sw-KE"/>
              </w:rPr>
              <w:t>1</w:t>
            </w:r>
            <w:r w:rsidR="00400B0A">
              <w:rPr>
                <w:b/>
                <w:bCs/>
                <w:color w:val="000000"/>
                <w:lang w:val="sw-KE"/>
              </w:rPr>
              <w:t>2</w:t>
            </w:r>
          </w:p>
        </w:tc>
      </w:tr>
    </w:tbl>
    <w:p w:rsidR="000C48D0" w:rsidRPr="007754B7" w:rsidRDefault="007754B7" w:rsidP="007754B7">
      <w:pPr>
        <w:tabs>
          <w:tab w:val="left" w:pos="1377"/>
        </w:tabs>
        <w:jc w:val="both"/>
        <w:rPr>
          <w:sz w:val="8"/>
        </w:rPr>
      </w:pPr>
      <w:r>
        <w:rPr>
          <w:sz w:val="16"/>
        </w:rPr>
        <w:tab/>
      </w:r>
    </w:p>
    <w:p w:rsidR="00D957D3" w:rsidRPr="00893215" w:rsidRDefault="00E06B71" w:rsidP="007242DB">
      <w:pPr>
        <w:ind w:left="540" w:hanging="540"/>
        <w:jc w:val="both"/>
        <w:rPr>
          <w:b/>
          <w:bCs/>
          <w:color w:val="000000"/>
        </w:rPr>
      </w:pPr>
      <w:r>
        <w:t>1.5</w:t>
      </w:r>
      <w:r w:rsidR="001278B3">
        <w:tab/>
      </w:r>
      <w:r w:rsidR="006C7600" w:rsidRPr="00893215">
        <w:t xml:space="preserve">Completed tender documents are to be enclosed in plain sealed envelopes, marked with the tender number and name and be deposited in the Tender Box at </w:t>
      </w:r>
      <w:r w:rsidR="00020F89" w:rsidRPr="00020F89">
        <w:rPr>
          <w:b/>
        </w:rPr>
        <w:t>Block ‘B’</w:t>
      </w:r>
      <w:r w:rsidR="00020F89">
        <w:rPr>
          <w:b/>
        </w:rPr>
        <w:t xml:space="preserve"> Ground </w:t>
      </w:r>
      <w:r w:rsidR="000C48D0" w:rsidRPr="00893215">
        <w:rPr>
          <w:b/>
        </w:rPr>
        <w:t>Floor</w:t>
      </w:r>
      <w:r w:rsidR="007242DB">
        <w:rPr>
          <w:b/>
        </w:rPr>
        <w:t xml:space="preserve"> East Wing</w:t>
      </w:r>
      <w:r w:rsidR="006C7600" w:rsidRPr="00893215">
        <w:rPr>
          <w:b/>
        </w:rPr>
        <w:t xml:space="preserve">, </w:t>
      </w:r>
      <w:proofErr w:type="spellStart"/>
      <w:r w:rsidR="007242DB" w:rsidRPr="007242DB">
        <w:rPr>
          <w:b/>
        </w:rPr>
        <w:t>Barabara</w:t>
      </w:r>
      <w:proofErr w:type="spellEnd"/>
      <w:r w:rsidR="007242DB" w:rsidRPr="007242DB">
        <w:rPr>
          <w:b/>
        </w:rPr>
        <w:t xml:space="preserve"> Plaza, off Mombasa Road,</w:t>
      </w:r>
      <w:r w:rsidR="007242DB">
        <w:rPr>
          <w:b/>
        </w:rPr>
        <w:t xml:space="preserve"> </w:t>
      </w:r>
      <w:r w:rsidR="007242DB" w:rsidRPr="007242DB">
        <w:rPr>
          <w:b/>
        </w:rPr>
        <w:t>Opposite KCAA along Airport South Road, JKIA, Nairobi.</w:t>
      </w:r>
      <w:r w:rsidR="006C7600" w:rsidRPr="00893215">
        <w:rPr>
          <w:b/>
        </w:rPr>
        <w:t xml:space="preserve"> </w:t>
      </w:r>
      <w:r w:rsidR="00D957D3" w:rsidRPr="00893215">
        <w:rPr>
          <w:color w:val="000000"/>
        </w:rPr>
        <w:t xml:space="preserve"> </w:t>
      </w:r>
      <w:r w:rsidR="004B65DC" w:rsidRPr="00893215">
        <w:rPr>
          <w:color w:val="000000"/>
        </w:rPr>
        <w:t>So</w:t>
      </w:r>
      <w:r w:rsidR="00D957D3" w:rsidRPr="00893215">
        <w:rPr>
          <w:color w:val="000000"/>
        </w:rPr>
        <w:t xml:space="preserve"> as to be received on or before </w:t>
      </w:r>
      <w:r w:rsidR="007754B7">
        <w:rPr>
          <w:b/>
          <w:bCs/>
          <w:color w:val="000000"/>
        </w:rPr>
        <w:t>31</w:t>
      </w:r>
      <w:r w:rsidR="007754B7" w:rsidRPr="007754B7">
        <w:rPr>
          <w:b/>
          <w:bCs/>
          <w:color w:val="000000"/>
          <w:vertAlign w:val="superscript"/>
        </w:rPr>
        <w:t>st</w:t>
      </w:r>
      <w:r w:rsidR="007754B7">
        <w:rPr>
          <w:b/>
          <w:bCs/>
          <w:color w:val="000000"/>
        </w:rPr>
        <w:t xml:space="preserve"> </w:t>
      </w:r>
      <w:r w:rsidR="00E67735">
        <w:rPr>
          <w:b/>
          <w:bCs/>
          <w:color w:val="000000"/>
        </w:rPr>
        <w:t xml:space="preserve">October </w:t>
      </w:r>
      <w:r w:rsidR="00D957D3" w:rsidRPr="00893215">
        <w:rPr>
          <w:b/>
          <w:bCs/>
          <w:color w:val="000000"/>
        </w:rPr>
        <w:t>201</w:t>
      </w:r>
      <w:r w:rsidR="00B34AC8">
        <w:rPr>
          <w:b/>
          <w:bCs/>
          <w:color w:val="000000"/>
        </w:rPr>
        <w:t>9</w:t>
      </w:r>
      <w:r w:rsidR="00D957D3" w:rsidRPr="00893215">
        <w:rPr>
          <w:b/>
          <w:bCs/>
          <w:color w:val="000000"/>
        </w:rPr>
        <w:t xml:space="preserve"> at 11.00AM</w:t>
      </w:r>
      <w:r w:rsidR="00D957D3" w:rsidRPr="00893215">
        <w:t xml:space="preserve"> or be addressed:</w:t>
      </w:r>
    </w:p>
    <w:p w:rsidR="006C7600" w:rsidRPr="00E06B71" w:rsidRDefault="006C7600" w:rsidP="006C7600">
      <w:pPr>
        <w:tabs>
          <w:tab w:val="left" w:pos="630"/>
        </w:tabs>
        <w:autoSpaceDE w:val="0"/>
        <w:autoSpaceDN w:val="0"/>
        <w:adjustRightInd w:val="0"/>
        <w:ind w:left="720" w:hanging="720"/>
        <w:rPr>
          <w:sz w:val="16"/>
        </w:rPr>
      </w:pPr>
    </w:p>
    <w:p w:rsidR="00B34AC8" w:rsidRPr="00390307" w:rsidRDefault="00B34AC8" w:rsidP="00E06B71">
      <w:pPr>
        <w:spacing w:before="16" w:line="220" w:lineRule="exact"/>
        <w:ind w:left="1440"/>
        <w:rPr>
          <w:b/>
          <w:bCs/>
        </w:rPr>
      </w:pPr>
      <w:r w:rsidRPr="00390307">
        <w:rPr>
          <w:b/>
          <w:bCs/>
        </w:rPr>
        <w:t>The Director General,</w:t>
      </w:r>
    </w:p>
    <w:p w:rsidR="00B34AC8" w:rsidRDefault="00B34AC8" w:rsidP="00E06B71">
      <w:pPr>
        <w:spacing w:before="16" w:line="220" w:lineRule="exact"/>
        <w:ind w:left="1440"/>
        <w:rPr>
          <w:b/>
          <w:bCs/>
        </w:rPr>
      </w:pPr>
      <w:r w:rsidRPr="00390307">
        <w:rPr>
          <w:b/>
          <w:bCs/>
        </w:rPr>
        <w:t xml:space="preserve">Kenya Rural Roads Authority, </w:t>
      </w:r>
    </w:p>
    <w:p w:rsidR="007242DB" w:rsidRDefault="007242DB" w:rsidP="00E06B71">
      <w:pPr>
        <w:spacing w:before="16" w:line="220" w:lineRule="exact"/>
        <w:ind w:left="1440"/>
        <w:rPr>
          <w:b/>
          <w:bCs/>
        </w:rPr>
      </w:pPr>
      <w:proofErr w:type="spellStart"/>
      <w:r w:rsidRPr="007242DB">
        <w:rPr>
          <w:b/>
          <w:bCs/>
        </w:rPr>
        <w:t>Barabara</w:t>
      </w:r>
      <w:proofErr w:type="spellEnd"/>
      <w:r w:rsidRPr="007242DB">
        <w:rPr>
          <w:b/>
          <w:bCs/>
        </w:rPr>
        <w:t xml:space="preserve"> Plaza, off Mombasa Road,</w:t>
      </w:r>
    </w:p>
    <w:p w:rsidR="007242DB" w:rsidRPr="00390307" w:rsidRDefault="007242DB" w:rsidP="00E06B71">
      <w:pPr>
        <w:spacing w:before="16" w:line="220" w:lineRule="exact"/>
        <w:ind w:left="1440"/>
        <w:rPr>
          <w:b/>
          <w:bCs/>
        </w:rPr>
      </w:pPr>
      <w:r w:rsidRPr="007242DB">
        <w:rPr>
          <w:b/>
          <w:bCs/>
        </w:rPr>
        <w:t>Opposite KCAA along Airport South Road, JKIA, Nairobi.</w:t>
      </w:r>
    </w:p>
    <w:p w:rsidR="00B34AC8" w:rsidRPr="00390307" w:rsidRDefault="00B34AC8" w:rsidP="00E06B71">
      <w:pPr>
        <w:spacing w:before="16" w:line="220" w:lineRule="exact"/>
        <w:ind w:left="1440"/>
        <w:rPr>
          <w:b/>
          <w:bCs/>
        </w:rPr>
      </w:pPr>
      <w:r w:rsidRPr="00390307">
        <w:rPr>
          <w:b/>
          <w:bCs/>
        </w:rPr>
        <w:t>P.O Box 48151-00100, Nairobi Kenya.</w:t>
      </w:r>
    </w:p>
    <w:p w:rsidR="00E06B71" w:rsidRPr="00E06B71" w:rsidRDefault="00E06B71" w:rsidP="00E06B71">
      <w:pPr>
        <w:tabs>
          <w:tab w:val="left" w:pos="1170"/>
        </w:tabs>
        <w:autoSpaceDE w:val="0"/>
        <w:autoSpaceDN w:val="0"/>
        <w:adjustRightInd w:val="0"/>
        <w:ind w:left="1440"/>
        <w:rPr>
          <w:b/>
          <w:bCs/>
          <w:sz w:val="16"/>
        </w:rPr>
      </w:pPr>
    </w:p>
    <w:p w:rsidR="000C633C" w:rsidRPr="00893215" w:rsidRDefault="00E06B71" w:rsidP="00E06B71">
      <w:pPr>
        <w:tabs>
          <w:tab w:val="left" w:pos="540"/>
        </w:tabs>
        <w:ind w:left="540" w:hanging="540"/>
        <w:jc w:val="both"/>
        <w:rPr>
          <w:b/>
        </w:rPr>
      </w:pPr>
      <w:r>
        <w:t>1.6</w:t>
      </w:r>
      <w:r w:rsidR="00534616" w:rsidRPr="00893215">
        <w:t xml:space="preserve"> </w:t>
      </w:r>
      <w:r>
        <w:t xml:space="preserve">   </w:t>
      </w:r>
      <w:r w:rsidR="00900DCF" w:rsidRPr="00893215">
        <w:rPr>
          <w:color w:val="000000"/>
        </w:rPr>
        <w:t xml:space="preserve">Tenders will be opened immediately thereafter in the presence of the bidders representatives who choose to attend at the </w:t>
      </w:r>
      <w:r w:rsidR="00E67735" w:rsidRPr="00E67735">
        <w:rPr>
          <w:b/>
          <w:color w:val="000000"/>
        </w:rPr>
        <w:t>Boardroom, Block ‘B’</w:t>
      </w:r>
      <w:r w:rsidR="00900DCF" w:rsidRPr="00E67735">
        <w:rPr>
          <w:b/>
          <w:color w:val="000000"/>
        </w:rPr>
        <w:t xml:space="preserve"> </w:t>
      </w:r>
      <w:r w:rsidR="00E67735" w:rsidRPr="00E67735">
        <w:rPr>
          <w:b/>
          <w:color w:val="000000"/>
        </w:rPr>
        <w:t>Ground</w:t>
      </w:r>
      <w:r w:rsidR="002A58C9">
        <w:rPr>
          <w:b/>
          <w:color w:val="000000"/>
        </w:rPr>
        <w:t xml:space="preserve"> </w:t>
      </w:r>
      <w:r w:rsidRPr="00E67735">
        <w:rPr>
          <w:b/>
          <w:color w:val="000000"/>
        </w:rPr>
        <w:t xml:space="preserve">Floor East Wing, </w:t>
      </w:r>
      <w:proofErr w:type="spellStart"/>
      <w:r w:rsidRPr="00E67735">
        <w:rPr>
          <w:b/>
          <w:color w:val="000000"/>
        </w:rPr>
        <w:t>Barabara</w:t>
      </w:r>
      <w:proofErr w:type="spellEnd"/>
      <w:r w:rsidRPr="00E67735">
        <w:rPr>
          <w:b/>
          <w:color w:val="000000"/>
        </w:rPr>
        <w:t xml:space="preserve"> Plaza, off Mombasa Road, Opposite KCAA along Airport South Road, JKIA, Nairobi</w:t>
      </w:r>
      <w:r w:rsidRPr="00E06B71">
        <w:rPr>
          <w:color w:val="000000"/>
        </w:rPr>
        <w:t xml:space="preserve">.  </w:t>
      </w:r>
    </w:p>
    <w:p w:rsidR="00CF752C" w:rsidRDefault="00CF752C" w:rsidP="000C633C"/>
    <w:p w:rsidR="000C633C" w:rsidRDefault="009B0DBE" w:rsidP="000C633C">
      <w:r>
        <w:t>Deputy Director Supply Chain</w:t>
      </w:r>
      <w:r w:rsidR="00E06B71">
        <w:t xml:space="preserve"> Management</w:t>
      </w:r>
    </w:p>
    <w:p w:rsidR="000C633C" w:rsidRDefault="000C633C" w:rsidP="000C633C">
      <w:pPr>
        <w:rPr>
          <w:b/>
          <w:u w:val="single"/>
        </w:rPr>
      </w:pPr>
      <w:r w:rsidRPr="00893215">
        <w:rPr>
          <w:b/>
          <w:u w:val="single"/>
        </w:rPr>
        <w:t>For:</w:t>
      </w:r>
      <w:r w:rsidRPr="00893215">
        <w:rPr>
          <w:u w:val="single"/>
        </w:rPr>
        <w:t xml:space="preserve"> </w:t>
      </w:r>
      <w:r w:rsidRPr="00893215">
        <w:rPr>
          <w:b/>
          <w:u w:val="single"/>
        </w:rPr>
        <w:t>Director General</w:t>
      </w:r>
    </w:p>
    <w:p w:rsidR="001A3114" w:rsidRDefault="001A3114" w:rsidP="000C633C">
      <w:pPr>
        <w:rPr>
          <w:b/>
          <w:u w:val="single"/>
        </w:rPr>
      </w:pPr>
    </w:p>
    <w:p w:rsidR="000C633C" w:rsidRPr="00E06B71" w:rsidRDefault="00E06B71" w:rsidP="00E06B71">
      <w:pPr>
        <w:pStyle w:val="Heading1"/>
        <w:rPr>
          <w:rFonts w:ascii="Times New Roman" w:hAnsi="Times New Roman" w:cs="Times New Roman"/>
          <w:sz w:val="24"/>
        </w:rPr>
      </w:pPr>
      <w:bookmarkStart w:id="3" w:name="_Toc20320854"/>
      <w:r w:rsidRPr="00E06B71">
        <w:rPr>
          <w:rFonts w:ascii="Times New Roman" w:hAnsi="Times New Roman" w:cs="Times New Roman"/>
          <w:sz w:val="24"/>
        </w:rPr>
        <w:t>2.1</w:t>
      </w:r>
      <w:r w:rsidRPr="00E06B71">
        <w:rPr>
          <w:rFonts w:ascii="Times New Roman" w:hAnsi="Times New Roman" w:cs="Times New Roman"/>
          <w:sz w:val="24"/>
        </w:rPr>
        <w:tab/>
      </w:r>
      <w:r w:rsidR="000C633C" w:rsidRPr="00E06B71">
        <w:rPr>
          <w:rFonts w:ascii="Times New Roman" w:hAnsi="Times New Roman" w:cs="Times New Roman"/>
          <w:sz w:val="24"/>
        </w:rPr>
        <w:t xml:space="preserve">Eligible </w:t>
      </w:r>
      <w:r w:rsidR="00617F63" w:rsidRPr="00E06B71">
        <w:rPr>
          <w:rFonts w:ascii="Times New Roman" w:hAnsi="Times New Roman" w:cs="Times New Roman"/>
          <w:sz w:val="24"/>
        </w:rPr>
        <w:t>Tenderers</w:t>
      </w:r>
      <w:bookmarkEnd w:id="3"/>
    </w:p>
    <w:p w:rsidR="000C633C" w:rsidRPr="00893215" w:rsidRDefault="000C633C" w:rsidP="00EE2C59">
      <w:pPr>
        <w:pStyle w:val="NormalWeb"/>
        <w:numPr>
          <w:ilvl w:val="1"/>
          <w:numId w:val="1"/>
        </w:numPr>
        <w:tabs>
          <w:tab w:val="left" w:pos="0"/>
        </w:tabs>
        <w:spacing w:beforeAutospacing="0" w:after="240" w:afterAutospacing="0"/>
        <w:ind w:left="720" w:hanging="720"/>
        <w:jc w:val="both"/>
      </w:pPr>
      <w:r w:rsidRPr="00893215">
        <w:t xml:space="preserve">This Invitation to tender is open to all </w:t>
      </w:r>
      <w:r w:rsidR="00617F63" w:rsidRPr="00893215">
        <w:t>Tenderers</w:t>
      </w:r>
      <w:r w:rsidRPr="00893215">
        <w:t xml:space="preserve"> eligible as described in the instructions to </w:t>
      </w:r>
      <w:r w:rsidR="00617F63" w:rsidRPr="00893215">
        <w:t>Tenderers</w:t>
      </w:r>
      <w:r w:rsidRPr="00893215">
        <w:t>.</w:t>
      </w:r>
      <w:r w:rsidR="00E270FB" w:rsidRPr="00893215">
        <w:t xml:space="preserve"> </w:t>
      </w:r>
      <w:r w:rsidRPr="00893215">
        <w:t xml:space="preserve">Successful </w:t>
      </w:r>
      <w:r w:rsidR="00617F63" w:rsidRPr="00893215">
        <w:t>Tenderers</w:t>
      </w:r>
      <w:r w:rsidRPr="00893215">
        <w:t xml:space="preserve"> shall provide the services for the stipulated duration from the </w:t>
      </w:r>
      <w:r w:rsidRPr="00893215">
        <w:rPr>
          <w:bCs/>
        </w:rPr>
        <w:t>date</w:t>
      </w:r>
      <w:r w:rsidRPr="00893215">
        <w:rPr>
          <w:b/>
          <w:bCs/>
        </w:rPr>
        <w:t xml:space="preserve"> </w:t>
      </w:r>
      <w:r w:rsidRPr="00893215">
        <w:t xml:space="preserve">of commencement (hereinafter referred to as the term) specified in the tender documents. </w:t>
      </w:r>
    </w:p>
    <w:p w:rsidR="000C633C" w:rsidRPr="00893215" w:rsidRDefault="0031598B" w:rsidP="00EE2C59">
      <w:pPr>
        <w:pStyle w:val="NormalWeb"/>
        <w:numPr>
          <w:ilvl w:val="1"/>
          <w:numId w:val="1"/>
        </w:numPr>
        <w:tabs>
          <w:tab w:val="left" w:pos="0"/>
        </w:tabs>
        <w:spacing w:beforeAutospacing="0" w:after="240" w:afterAutospacing="0"/>
        <w:ind w:left="720" w:hanging="720"/>
        <w:jc w:val="both"/>
      </w:pPr>
      <w:proofErr w:type="spellStart"/>
      <w:r w:rsidRPr="00893215">
        <w:t>Ke</w:t>
      </w:r>
      <w:r w:rsidR="009F2AB0" w:rsidRPr="00893215">
        <w:t>RRA</w:t>
      </w:r>
      <w:r w:rsidR="000C633C" w:rsidRPr="00893215">
        <w:t>’s</w:t>
      </w:r>
      <w:proofErr w:type="spellEnd"/>
      <w:r w:rsidR="000C633C" w:rsidRPr="00893215">
        <w:t xml:space="preserve"> employees, committee members, board members and their relative (spouse and children) are not eligible to participate in the tender unless where specially allowed under section 131 of the Act.</w:t>
      </w:r>
    </w:p>
    <w:p w:rsidR="000C633C" w:rsidRPr="00893215" w:rsidRDefault="000C633C" w:rsidP="00EE2C59">
      <w:pPr>
        <w:pStyle w:val="NormalWeb"/>
        <w:numPr>
          <w:ilvl w:val="1"/>
          <w:numId w:val="1"/>
        </w:numPr>
        <w:tabs>
          <w:tab w:val="left" w:pos="360"/>
        </w:tabs>
        <w:spacing w:beforeAutospacing="0" w:after="240" w:afterAutospacing="0"/>
        <w:ind w:left="720" w:hanging="720"/>
        <w:jc w:val="both"/>
      </w:pPr>
      <w:r w:rsidRPr="00893215">
        <w:t xml:space="preserve">Tenderers shall provide the qualification information statement that the tenderer (including all members, of a joint venture and subcontractors) is not associated, or have been associated in the past, directly or indirectly, with a firm or any of its affiliates which have been engaged by </w:t>
      </w:r>
      <w:proofErr w:type="spellStart"/>
      <w:r w:rsidR="0031598B" w:rsidRPr="00893215">
        <w:t>Ke</w:t>
      </w:r>
      <w:r w:rsidR="009F2AB0" w:rsidRPr="00893215">
        <w:t>RR</w:t>
      </w:r>
      <w:r w:rsidR="00FC0BAA" w:rsidRPr="00893215">
        <w:t>A</w:t>
      </w:r>
      <w:proofErr w:type="spellEnd"/>
      <w:r w:rsidRPr="00893215">
        <w:t xml:space="preserve"> to provide consulting services for the preparation of the design, specifications, and other documents to be used for the procurement of the services under this Invitation for tenders. </w:t>
      </w:r>
    </w:p>
    <w:p w:rsidR="000C633C" w:rsidRPr="00893215" w:rsidRDefault="000C633C" w:rsidP="00EE2C59">
      <w:pPr>
        <w:pStyle w:val="NormalWeb"/>
        <w:numPr>
          <w:ilvl w:val="1"/>
          <w:numId w:val="1"/>
        </w:numPr>
        <w:tabs>
          <w:tab w:val="left" w:pos="360"/>
        </w:tabs>
        <w:spacing w:beforeAutospacing="0" w:after="240" w:afterAutospacing="0"/>
        <w:ind w:left="720" w:hanging="720"/>
        <w:jc w:val="both"/>
        <w:rPr>
          <w:b/>
          <w:bCs/>
        </w:rPr>
      </w:pPr>
      <w:r w:rsidRPr="00893215">
        <w:t xml:space="preserve">Tenderers involved in corrupt or fraudulent practices or debarred from participating in public procurement shall not be eligible. </w:t>
      </w:r>
    </w:p>
    <w:p w:rsidR="000C633C" w:rsidRPr="00E06B71" w:rsidRDefault="00E06B71" w:rsidP="00E06B71">
      <w:pPr>
        <w:pStyle w:val="Heading1"/>
        <w:rPr>
          <w:rFonts w:ascii="Times New Roman" w:hAnsi="Times New Roman" w:cs="Times New Roman"/>
          <w:sz w:val="24"/>
        </w:rPr>
      </w:pPr>
      <w:bookmarkStart w:id="4" w:name="_Toc20320855"/>
      <w:r>
        <w:rPr>
          <w:rFonts w:ascii="Times New Roman" w:hAnsi="Times New Roman" w:cs="Times New Roman"/>
          <w:sz w:val="24"/>
        </w:rPr>
        <w:t>2.2</w:t>
      </w:r>
      <w:r>
        <w:rPr>
          <w:rFonts w:ascii="Times New Roman" w:hAnsi="Times New Roman" w:cs="Times New Roman"/>
          <w:sz w:val="24"/>
        </w:rPr>
        <w:tab/>
      </w:r>
      <w:r w:rsidR="000C633C" w:rsidRPr="00E06B71">
        <w:rPr>
          <w:rFonts w:ascii="Times New Roman" w:hAnsi="Times New Roman" w:cs="Times New Roman"/>
          <w:sz w:val="24"/>
        </w:rPr>
        <w:t>Cost of tendering</w:t>
      </w:r>
      <w:bookmarkEnd w:id="4"/>
    </w:p>
    <w:p w:rsidR="000C633C" w:rsidRPr="00893215" w:rsidRDefault="000C633C" w:rsidP="00EE2C59">
      <w:pPr>
        <w:pStyle w:val="NormalWeb"/>
        <w:numPr>
          <w:ilvl w:val="2"/>
          <w:numId w:val="2"/>
        </w:numPr>
        <w:spacing w:beforeAutospacing="0" w:after="240" w:afterAutospacing="0"/>
      </w:pPr>
      <w:r w:rsidRPr="00893215">
        <w:t>The</w:t>
      </w:r>
      <w:r w:rsidRPr="00893215">
        <w:rPr>
          <w:b/>
          <w:bCs/>
        </w:rPr>
        <w:t xml:space="preserve"> </w:t>
      </w:r>
      <w:r w:rsidRPr="00893215">
        <w:t xml:space="preserve">Tenderer shall bear all costs associated with the preparation and submission of its tender, and </w:t>
      </w:r>
      <w:proofErr w:type="spellStart"/>
      <w:r w:rsidR="0031598B" w:rsidRPr="00893215">
        <w:t>Ke</w:t>
      </w:r>
      <w:r w:rsidR="009F2AB0" w:rsidRPr="00893215">
        <w:t>RR</w:t>
      </w:r>
      <w:r w:rsidR="00FC0BAA" w:rsidRPr="00893215">
        <w:t>A</w:t>
      </w:r>
      <w:proofErr w:type="spellEnd"/>
      <w:r w:rsidRPr="00893215">
        <w:t xml:space="preserve">, will in no case be responsible or liable for those costs, regardless of the conduct or outcome of the tendering process. </w:t>
      </w:r>
    </w:p>
    <w:p w:rsidR="000C633C" w:rsidRPr="00E06B71" w:rsidRDefault="00FA3391" w:rsidP="00FB2519">
      <w:pPr>
        <w:pStyle w:val="Heading1"/>
        <w:numPr>
          <w:ilvl w:val="1"/>
          <w:numId w:val="2"/>
        </w:numPr>
        <w:rPr>
          <w:rFonts w:ascii="Times New Roman" w:hAnsi="Times New Roman" w:cs="Times New Roman"/>
          <w:sz w:val="24"/>
        </w:rPr>
      </w:pPr>
      <w:r w:rsidRPr="00E06B71">
        <w:rPr>
          <w:rFonts w:ascii="Times New Roman" w:hAnsi="Times New Roman" w:cs="Times New Roman"/>
          <w:sz w:val="24"/>
        </w:rPr>
        <w:t xml:space="preserve"> </w:t>
      </w:r>
      <w:bookmarkStart w:id="5" w:name="_Toc20320856"/>
      <w:r w:rsidR="000C633C" w:rsidRPr="00E06B71">
        <w:rPr>
          <w:rFonts w:ascii="Times New Roman" w:hAnsi="Times New Roman" w:cs="Times New Roman"/>
          <w:sz w:val="24"/>
        </w:rPr>
        <w:t>Contents of tender documents</w:t>
      </w:r>
      <w:bookmarkEnd w:id="5"/>
    </w:p>
    <w:p w:rsidR="000C633C" w:rsidRPr="00893215" w:rsidRDefault="00FB2519" w:rsidP="003D069C">
      <w:pPr>
        <w:pStyle w:val="NormalWeb"/>
        <w:tabs>
          <w:tab w:val="left" w:pos="720"/>
        </w:tabs>
        <w:spacing w:beforeAutospacing="0" w:after="0" w:afterAutospacing="0"/>
        <w:ind w:left="720" w:hanging="720"/>
        <w:jc w:val="both"/>
      </w:pPr>
      <w:r>
        <w:t>2.3.1</w:t>
      </w:r>
      <w:r>
        <w:tab/>
      </w:r>
      <w:r w:rsidR="000C633C" w:rsidRPr="00893215">
        <w:t xml:space="preserve">The tender document comprises of the documents listed below and addenda issued in accordance with clause </w:t>
      </w:r>
      <w:r w:rsidR="00DF1A75" w:rsidRPr="00893215">
        <w:t>2.5</w:t>
      </w:r>
      <w:r w:rsidR="000C633C" w:rsidRPr="00893215">
        <w:t xml:space="preserve"> of these instructions to tender</w:t>
      </w:r>
      <w:r w:rsidR="00512899" w:rsidRPr="00893215">
        <w:t>ers</w:t>
      </w:r>
      <w:r w:rsidR="00DC602A" w:rsidRPr="00893215">
        <w:t>.</w:t>
      </w:r>
    </w:p>
    <w:p w:rsidR="000C633C" w:rsidRPr="00893215" w:rsidRDefault="000C633C" w:rsidP="00EE2C59">
      <w:pPr>
        <w:pStyle w:val="NormalWeb"/>
        <w:numPr>
          <w:ilvl w:val="0"/>
          <w:numId w:val="3"/>
        </w:numPr>
        <w:tabs>
          <w:tab w:val="left" w:pos="360"/>
        </w:tabs>
        <w:spacing w:before="0" w:beforeAutospacing="0" w:after="0" w:afterAutospacing="0"/>
        <w:jc w:val="both"/>
      </w:pPr>
      <w:r w:rsidRPr="00893215">
        <w:t xml:space="preserve">Instructions to </w:t>
      </w:r>
      <w:r w:rsidR="00617F63" w:rsidRPr="00893215">
        <w:t>Tenderers</w:t>
      </w:r>
    </w:p>
    <w:p w:rsidR="000C633C" w:rsidRPr="00893215" w:rsidRDefault="000C633C" w:rsidP="00EE2C59">
      <w:pPr>
        <w:pStyle w:val="NormalWeb"/>
        <w:numPr>
          <w:ilvl w:val="0"/>
          <w:numId w:val="3"/>
        </w:numPr>
        <w:tabs>
          <w:tab w:val="left" w:pos="360"/>
        </w:tabs>
        <w:spacing w:before="0" w:beforeAutospacing="0" w:after="0" w:afterAutospacing="0"/>
        <w:jc w:val="both"/>
      </w:pPr>
      <w:r w:rsidRPr="00893215">
        <w:t xml:space="preserve">General Conditions of Contract </w:t>
      </w:r>
    </w:p>
    <w:p w:rsidR="000C633C" w:rsidRPr="00893215" w:rsidRDefault="000C633C" w:rsidP="00EE2C59">
      <w:pPr>
        <w:pStyle w:val="NormalWeb"/>
        <w:numPr>
          <w:ilvl w:val="0"/>
          <w:numId w:val="3"/>
        </w:numPr>
        <w:tabs>
          <w:tab w:val="left" w:pos="0"/>
        </w:tabs>
        <w:spacing w:before="0" w:beforeAutospacing="0" w:after="0" w:afterAutospacing="0"/>
        <w:jc w:val="both"/>
      </w:pPr>
      <w:r w:rsidRPr="00893215">
        <w:t xml:space="preserve">Special </w:t>
      </w:r>
      <w:r w:rsidR="00617F63" w:rsidRPr="00893215">
        <w:t>Conditions</w:t>
      </w:r>
      <w:r w:rsidRPr="00893215">
        <w:t xml:space="preserve"> of Contract </w:t>
      </w:r>
    </w:p>
    <w:p w:rsidR="000C633C" w:rsidRPr="00893215" w:rsidRDefault="000C633C" w:rsidP="00EE2C59">
      <w:pPr>
        <w:pStyle w:val="NormalWeb"/>
        <w:numPr>
          <w:ilvl w:val="0"/>
          <w:numId w:val="3"/>
        </w:numPr>
        <w:tabs>
          <w:tab w:val="left" w:pos="360"/>
        </w:tabs>
        <w:spacing w:before="0" w:beforeAutospacing="0" w:after="0" w:afterAutospacing="0"/>
        <w:jc w:val="both"/>
      </w:pPr>
      <w:r w:rsidRPr="00893215">
        <w:t xml:space="preserve">Schedule of Requirements </w:t>
      </w:r>
    </w:p>
    <w:p w:rsidR="000C633C" w:rsidRPr="00893215" w:rsidRDefault="000C633C" w:rsidP="00EE2C59">
      <w:pPr>
        <w:pStyle w:val="NormalWeb"/>
        <w:numPr>
          <w:ilvl w:val="0"/>
          <w:numId w:val="3"/>
        </w:numPr>
        <w:tabs>
          <w:tab w:val="left" w:pos="360"/>
        </w:tabs>
        <w:spacing w:before="0" w:beforeAutospacing="0" w:after="0" w:afterAutospacing="0"/>
        <w:jc w:val="both"/>
      </w:pPr>
      <w:r w:rsidRPr="00893215">
        <w:t xml:space="preserve">Details of service </w:t>
      </w:r>
    </w:p>
    <w:p w:rsidR="000C633C" w:rsidRPr="00893215" w:rsidRDefault="000C633C" w:rsidP="00EE2C59">
      <w:pPr>
        <w:pStyle w:val="NormalWeb"/>
        <w:numPr>
          <w:ilvl w:val="0"/>
          <w:numId w:val="3"/>
        </w:numPr>
        <w:tabs>
          <w:tab w:val="left" w:pos="360"/>
        </w:tabs>
        <w:spacing w:before="0" w:beforeAutospacing="0" w:after="0" w:afterAutospacing="0"/>
        <w:jc w:val="both"/>
      </w:pPr>
      <w:r w:rsidRPr="00893215">
        <w:t>Form of tender</w:t>
      </w:r>
    </w:p>
    <w:p w:rsidR="000C633C" w:rsidRPr="00893215" w:rsidRDefault="000C633C" w:rsidP="00EE2C59">
      <w:pPr>
        <w:pStyle w:val="NormalWeb"/>
        <w:numPr>
          <w:ilvl w:val="0"/>
          <w:numId w:val="3"/>
        </w:numPr>
        <w:tabs>
          <w:tab w:val="left" w:pos="360"/>
        </w:tabs>
        <w:spacing w:before="0" w:beforeAutospacing="0" w:after="0" w:afterAutospacing="0"/>
        <w:jc w:val="both"/>
      </w:pPr>
      <w:r w:rsidRPr="00893215">
        <w:t xml:space="preserve">Price schedules </w:t>
      </w:r>
    </w:p>
    <w:p w:rsidR="000C633C" w:rsidRPr="00893215" w:rsidRDefault="000C633C" w:rsidP="001E70F0">
      <w:pPr>
        <w:pStyle w:val="NormalWeb"/>
        <w:numPr>
          <w:ilvl w:val="0"/>
          <w:numId w:val="3"/>
        </w:numPr>
        <w:tabs>
          <w:tab w:val="clear" w:pos="1800"/>
          <w:tab w:val="left" w:pos="360"/>
          <w:tab w:val="left" w:pos="1530"/>
        </w:tabs>
        <w:spacing w:before="0" w:beforeAutospacing="0" w:after="0" w:afterAutospacing="0"/>
        <w:jc w:val="both"/>
      </w:pPr>
      <w:r w:rsidRPr="00893215">
        <w:t>Contract form</w:t>
      </w:r>
    </w:p>
    <w:p w:rsidR="000C633C" w:rsidRPr="00893215" w:rsidRDefault="000C633C" w:rsidP="00EE2C59">
      <w:pPr>
        <w:pStyle w:val="NormalWeb"/>
        <w:numPr>
          <w:ilvl w:val="0"/>
          <w:numId w:val="3"/>
        </w:numPr>
        <w:spacing w:before="0" w:beforeAutospacing="0" w:after="0" w:afterAutospacing="0"/>
        <w:jc w:val="both"/>
      </w:pPr>
      <w:r w:rsidRPr="00893215">
        <w:t>Confidential business questionnaire form</w:t>
      </w:r>
    </w:p>
    <w:p w:rsidR="000C633C" w:rsidRPr="00893215" w:rsidRDefault="000C633C" w:rsidP="00EE2C59">
      <w:pPr>
        <w:pStyle w:val="NormalWeb"/>
        <w:numPr>
          <w:ilvl w:val="0"/>
          <w:numId w:val="3"/>
        </w:numPr>
        <w:spacing w:before="0" w:beforeAutospacing="0" w:after="0" w:afterAutospacing="0"/>
        <w:jc w:val="both"/>
      </w:pPr>
      <w:r w:rsidRPr="00893215">
        <w:t>Tender security form</w:t>
      </w:r>
    </w:p>
    <w:p w:rsidR="000C633C" w:rsidRPr="00893215" w:rsidRDefault="000C633C" w:rsidP="00EE2C59">
      <w:pPr>
        <w:pStyle w:val="NormalWeb"/>
        <w:numPr>
          <w:ilvl w:val="0"/>
          <w:numId w:val="3"/>
        </w:numPr>
        <w:spacing w:before="0" w:beforeAutospacing="0" w:after="0" w:afterAutospacing="0"/>
        <w:jc w:val="both"/>
      </w:pPr>
      <w:r w:rsidRPr="00893215">
        <w:t>Performance security form</w:t>
      </w:r>
    </w:p>
    <w:p w:rsidR="000C633C" w:rsidRPr="00893215" w:rsidRDefault="000C633C" w:rsidP="00EE2C59">
      <w:pPr>
        <w:pStyle w:val="NormalWeb"/>
        <w:numPr>
          <w:ilvl w:val="0"/>
          <w:numId w:val="3"/>
        </w:numPr>
        <w:spacing w:before="0" w:beforeAutospacing="0" w:after="0" w:afterAutospacing="0"/>
        <w:jc w:val="both"/>
      </w:pPr>
      <w:r w:rsidRPr="00893215">
        <w:t>Principal’s or manufacturers authorization form</w:t>
      </w:r>
    </w:p>
    <w:p w:rsidR="001B25E9" w:rsidRPr="001B25E9" w:rsidRDefault="001B25E9" w:rsidP="001B25E9">
      <w:pPr>
        <w:pStyle w:val="ListParagraph"/>
        <w:numPr>
          <w:ilvl w:val="0"/>
          <w:numId w:val="3"/>
        </w:numPr>
        <w:tabs>
          <w:tab w:val="clear" w:pos="1800"/>
          <w:tab w:val="num" w:pos="1530"/>
        </w:tabs>
        <w:ind w:right="-20"/>
      </w:pPr>
      <w:r w:rsidRPr="001B25E9">
        <w:rPr>
          <w:bCs/>
        </w:rPr>
        <w:t>A</w:t>
      </w:r>
      <w:r w:rsidRPr="001B25E9">
        <w:rPr>
          <w:bCs/>
          <w:spacing w:val="-1"/>
        </w:rPr>
        <w:t>n</w:t>
      </w:r>
      <w:r w:rsidRPr="001B25E9">
        <w:rPr>
          <w:bCs/>
        </w:rPr>
        <w:t>ti -</w:t>
      </w:r>
      <w:r w:rsidRPr="001B25E9">
        <w:rPr>
          <w:bCs/>
          <w:spacing w:val="-1"/>
        </w:rPr>
        <w:t xml:space="preserve"> </w:t>
      </w:r>
      <w:r w:rsidRPr="001B25E9">
        <w:rPr>
          <w:bCs/>
        </w:rPr>
        <w:t>cor</w:t>
      </w:r>
      <w:r w:rsidRPr="001B25E9">
        <w:rPr>
          <w:bCs/>
          <w:spacing w:val="-1"/>
        </w:rPr>
        <w:t>r</w:t>
      </w:r>
      <w:r w:rsidRPr="001B25E9">
        <w:rPr>
          <w:bCs/>
          <w:spacing w:val="2"/>
        </w:rPr>
        <w:t>u</w:t>
      </w:r>
      <w:r w:rsidRPr="001B25E9">
        <w:rPr>
          <w:bCs/>
          <w:spacing w:val="-3"/>
        </w:rPr>
        <w:t>p</w:t>
      </w:r>
      <w:r w:rsidRPr="001B25E9">
        <w:rPr>
          <w:bCs/>
        </w:rPr>
        <w:t>tion</w:t>
      </w:r>
      <w:r w:rsidRPr="001B25E9">
        <w:rPr>
          <w:bCs/>
          <w:spacing w:val="2"/>
        </w:rPr>
        <w:t xml:space="preserve"> </w:t>
      </w:r>
      <w:r w:rsidRPr="001B25E9">
        <w:rPr>
          <w:bCs/>
        </w:rPr>
        <w:t>declar</w:t>
      </w:r>
      <w:r w:rsidRPr="001B25E9">
        <w:rPr>
          <w:bCs/>
          <w:spacing w:val="-1"/>
        </w:rPr>
        <w:t>a</w:t>
      </w:r>
      <w:r w:rsidRPr="001B25E9">
        <w:rPr>
          <w:bCs/>
        </w:rPr>
        <w:t>tion co</w:t>
      </w:r>
      <w:r w:rsidRPr="001B25E9">
        <w:rPr>
          <w:bCs/>
          <w:spacing w:val="-1"/>
        </w:rPr>
        <w:t>m</w:t>
      </w:r>
      <w:r w:rsidRPr="001B25E9">
        <w:rPr>
          <w:bCs/>
        </w:rPr>
        <w:t>m</w:t>
      </w:r>
      <w:r w:rsidRPr="001B25E9">
        <w:rPr>
          <w:bCs/>
          <w:spacing w:val="1"/>
        </w:rPr>
        <w:t>i</w:t>
      </w:r>
      <w:r w:rsidRPr="001B25E9">
        <w:rPr>
          <w:bCs/>
          <w:spacing w:val="-1"/>
        </w:rPr>
        <w:t>t</w:t>
      </w:r>
      <w:r w:rsidRPr="001B25E9">
        <w:rPr>
          <w:bCs/>
        </w:rPr>
        <w:t xml:space="preserve">ment/ </w:t>
      </w:r>
      <w:r w:rsidRPr="001B25E9">
        <w:rPr>
          <w:bCs/>
          <w:spacing w:val="-3"/>
        </w:rPr>
        <w:t>p</w:t>
      </w:r>
      <w:r w:rsidRPr="001B25E9">
        <w:rPr>
          <w:bCs/>
        </w:rPr>
        <w:t>led</w:t>
      </w:r>
      <w:r w:rsidRPr="001B25E9">
        <w:rPr>
          <w:bCs/>
          <w:spacing w:val="-2"/>
        </w:rPr>
        <w:t>g</w:t>
      </w:r>
      <w:r w:rsidRPr="001B25E9">
        <w:rPr>
          <w:bCs/>
        </w:rPr>
        <w:t>e</w:t>
      </w:r>
    </w:p>
    <w:p w:rsidR="001B25E9" w:rsidRPr="001B25E9" w:rsidRDefault="001B25E9" w:rsidP="001B25E9">
      <w:pPr>
        <w:pStyle w:val="ListParagraph"/>
        <w:numPr>
          <w:ilvl w:val="0"/>
          <w:numId w:val="3"/>
        </w:numPr>
        <w:tabs>
          <w:tab w:val="clear" w:pos="1800"/>
          <w:tab w:val="num" w:pos="1530"/>
        </w:tabs>
        <w:spacing w:line="271" w:lineRule="exact"/>
        <w:ind w:right="-20"/>
      </w:pPr>
      <w:r w:rsidRPr="001B25E9">
        <w:rPr>
          <w:bCs/>
          <w:spacing w:val="1"/>
          <w:position w:val="-1"/>
        </w:rPr>
        <w:t>S</w:t>
      </w:r>
      <w:r w:rsidRPr="001B25E9">
        <w:rPr>
          <w:bCs/>
          <w:position w:val="-1"/>
        </w:rPr>
        <w:t>el</w:t>
      </w:r>
      <w:r w:rsidRPr="001B25E9">
        <w:rPr>
          <w:bCs/>
          <w:spacing w:val="-2"/>
          <w:position w:val="-1"/>
        </w:rPr>
        <w:t>f</w:t>
      </w:r>
      <w:r w:rsidRPr="001B25E9">
        <w:rPr>
          <w:bCs/>
          <w:spacing w:val="-1"/>
          <w:position w:val="-1"/>
        </w:rPr>
        <w:t>-</w:t>
      </w:r>
      <w:r w:rsidRPr="001B25E9">
        <w:rPr>
          <w:bCs/>
          <w:position w:val="-1"/>
        </w:rPr>
        <w:t>declar</w:t>
      </w:r>
      <w:r w:rsidRPr="001B25E9">
        <w:rPr>
          <w:bCs/>
          <w:spacing w:val="-1"/>
          <w:position w:val="-1"/>
        </w:rPr>
        <w:t>a</w:t>
      </w:r>
      <w:r w:rsidRPr="001B25E9">
        <w:rPr>
          <w:bCs/>
          <w:position w:val="-1"/>
        </w:rPr>
        <w:t xml:space="preserve">tion </w:t>
      </w:r>
      <w:r w:rsidRPr="001B25E9">
        <w:rPr>
          <w:bCs/>
          <w:spacing w:val="-2"/>
          <w:position w:val="-1"/>
        </w:rPr>
        <w:t>f</w:t>
      </w:r>
      <w:r w:rsidRPr="001B25E9">
        <w:rPr>
          <w:bCs/>
          <w:position w:val="-1"/>
        </w:rPr>
        <w:t>o</w:t>
      </w:r>
      <w:r w:rsidRPr="001B25E9">
        <w:rPr>
          <w:bCs/>
          <w:spacing w:val="2"/>
          <w:position w:val="-1"/>
        </w:rPr>
        <w:t>r</w:t>
      </w:r>
      <w:r w:rsidRPr="001B25E9">
        <w:rPr>
          <w:bCs/>
          <w:position w:val="-1"/>
        </w:rPr>
        <w:t>m</w:t>
      </w:r>
    </w:p>
    <w:p w:rsidR="000C633C" w:rsidRPr="00893215" w:rsidRDefault="000C633C" w:rsidP="003D069C">
      <w:pPr>
        <w:pStyle w:val="NormalWeb"/>
        <w:numPr>
          <w:ilvl w:val="1"/>
          <w:numId w:val="4"/>
        </w:numPr>
        <w:tabs>
          <w:tab w:val="num" w:pos="360"/>
        </w:tabs>
        <w:spacing w:beforeAutospacing="0" w:after="240" w:afterAutospacing="0"/>
        <w:ind w:left="720" w:hanging="720"/>
        <w:jc w:val="both"/>
      </w:pPr>
      <w:r w:rsidRPr="00893215">
        <w:t>The Tenderer is expected to examine all instructions, forms, terms, and specifications in the</w:t>
      </w:r>
      <w:r w:rsidR="001E607B">
        <w:t xml:space="preserve"> </w:t>
      </w:r>
      <w:r w:rsidRPr="00893215">
        <w:t>tender</w:t>
      </w:r>
      <w:r w:rsidR="001E607B">
        <w:t xml:space="preserve"> </w:t>
      </w:r>
      <w:r w:rsidRPr="00893215">
        <w:t>documents.</w:t>
      </w:r>
      <w:r w:rsidR="00657F39">
        <w:t xml:space="preserve"> </w:t>
      </w:r>
      <w:r w:rsidRPr="00893215">
        <w:t xml:space="preserve">Failure to furnish all information required by the tender documents or to submit a tender not substantially responsive to the tender documents in every respect will be at the </w:t>
      </w:r>
      <w:r w:rsidR="00617F63" w:rsidRPr="00893215">
        <w:t>Tenderer</w:t>
      </w:r>
      <w:r w:rsidR="00657F39">
        <w:t>’</w:t>
      </w:r>
      <w:r w:rsidR="00617F63" w:rsidRPr="00893215">
        <w:t>s</w:t>
      </w:r>
      <w:r w:rsidRPr="00893215">
        <w:t xml:space="preserve"> risk and may result in the rejection of its tender.</w:t>
      </w:r>
    </w:p>
    <w:p w:rsidR="000C633C" w:rsidRPr="005B5F23" w:rsidRDefault="000C633C" w:rsidP="005B5F23">
      <w:pPr>
        <w:pStyle w:val="Heading1"/>
        <w:numPr>
          <w:ilvl w:val="1"/>
          <w:numId w:val="2"/>
        </w:numPr>
        <w:rPr>
          <w:rFonts w:ascii="Times New Roman" w:hAnsi="Times New Roman" w:cs="Times New Roman"/>
          <w:sz w:val="24"/>
        </w:rPr>
      </w:pPr>
      <w:bookmarkStart w:id="6" w:name="_Toc20320857"/>
      <w:r w:rsidRPr="005B5F23">
        <w:rPr>
          <w:rFonts w:ascii="Times New Roman" w:hAnsi="Times New Roman" w:cs="Times New Roman"/>
          <w:sz w:val="24"/>
        </w:rPr>
        <w:lastRenderedPageBreak/>
        <w:t>Clarification of Documents</w:t>
      </w:r>
      <w:bookmarkEnd w:id="6"/>
      <w:r w:rsidRPr="005B5F23">
        <w:rPr>
          <w:rFonts w:ascii="Times New Roman" w:hAnsi="Times New Roman" w:cs="Times New Roman"/>
          <w:sz w:val="24"/>
        </w:rPr>
        <w:t xml:space="preserve"> </w:t>
      </w:r>
    </w:p>
    <w:p w:rsidR="000C633C" w:rsidRDefault="005B5F23" w:rsidP="005B5F23">
      <w:pPr>
        <w:tabs>
          <w:tab w:val="left" w:pos="450"/>
        </w:tabs>
        <w:ind w:left="630" w:hanging="630"/>
        <w:jc w:val="both"/>
      </w:pPr>
      <w:r>
        <w:t>2.4.1</w:t>
      </w:r>
      <w:r>
        <w:tab/>
      </w:r>
      <w:r w:rsidR="000C633C" w:rsidRPr="00893215">
        <w:t>A prospective candidate making inquiries of the tender</w:t>
      </w:r>
      <w:r w:rsidR="00537FA0">
        <w:t xml:space="preserve"> </w:t>
      </w:r>
      <w:r w:rsidR="000C633C" w:rsidRPr="00893215">
        <w:t xml:space="preserve">document may notify </w:t>
      </w:r>
      <w:proofErr w:type="spellStart"/>
      <w:r w:rsidR="0031598B" w:rsidRPr="00893215">
        <w:t>Ke</w:t>
      </w:r>
      <w:r w:rsidR="009F2AB0" w:rsidRPr="00893215">
        <w:t>RR</w:t>
      </w:r>
      <w:r w:rsidR="00097442" w:rsidRPr="00893215">
        <w:t>A</w:t>
      </w:r>
      <w:proofErr w:type="spellEnd"/>
      <w:r w:rsidR="000C633C" w:rsidRPr="00893215">
        <w:t xml:space="preserve"> in writing or by post, fax or email at the entity’s address indicated in the Invitation for tenders. </w:t>
      </w:r>
      <w:proofErr w:type="spellStart"/>
      <w:r w:rsidR="0031598B" w:rsidRPr="00893215">
        <w:t>Ke</w:t>
      </w:r>
      <w:r w:rsidR="009F2AB0" w:rsidRPr="00893215">
        <w:t>RR</w:t>
      </w:r>
      <w:r w:rsidR="00097442" w:rsidRPr="00893215">
        <w:t>A</w:t>
      </w:r>
      <w:proofErr w:type="spellEnd"/>
      <w:r w:rsidR="000C633C" w:rsidRPr="00893215">
        <w:t xml:space="preserve"> will respond in writing to any request for clarification of the tender documents, which it receives no later than seven (7) days prior to the deadline for the submission of tenders, prescribed by </w:t>
      </w:r>
      <w:proofErr w:type="spellStart"/>
      <w:r w:rsidR="0031598B" w:rsidRPr="00893215">
        <w:t>Ke</w:t>
      </w:r>
      <w:r w:rsidR="009F2AB0" w:rsidRPr="00893215">
        <w:t>RR</w:t>
      </w:r>
      <w:r w:rsidR="00097442" w:rsidRPr="00893215">
        <w:t>A</w:t>
      </w:r>
      <w:proofErr w:type="spellEnd"/>
      <w:r w:rsidR="000C633C" w:rsidRPr="00893215">
        <w:t xml:space="preserve">. </w:t>
      </w:r>
      <w:r w:rsidR="001D0110" w:rsidRPr="00893215">
        <w:t xml:space="preserve">Written copies of the Procuring </w:t>
      </w:r>
      <w:r w:rsidR="000C633C" w:rsidRPr="00893215">
        <w:t xml:space="preserve">entities response (including an explanation of the query but without identifying the source of inquiry) will be sent to all prospective </w:t>
      </w:r>
      <w:r w:rsidR="00617F63" w:rsidRPr="00893215">
        <w:t>Tenderers</w:t>
      </w:r>
      <w:r w:rsidR="000C633C" w:rsidRPr="00893215">
        <w:t xml:space="preserve"> who have</w:t>
      </w:r>
      <w:r w:rsidR="00E270FB" w:rsidRPr="00893215">
        <w:t xml:space="preserve"> received the tender documents”</w:t>
      </w:r>
    </w:p>
    <w:p w:rsidR="00FB2519" w:rsidRDefault="00FB2519" w:rsidP="00FB2519">
      <w:pPr>
        <w:pStyle w:val="ListParagraph"/>
        <w:tabs>
          <w:tab w:val="left" w:pos="450"/>
        </w:tabs>
        <w:jc w:val="both"/>
      </w:pPr>
    </w:p>
    <w:p w:rsidR="000C633C" w:rsidRPr="00893215" w:rsidRDefault="0031598B" w:rsidP="003D069C">
      <w:pPr>
        <w:pStyle w:val="ListParagraph"/>
        <w:numPr>
          <w:ilvl w:val="2"/>
          <w:numId w:val="2"/>
        </w:numPr>
      </w:pPr>
      <w:proofErr w:type="spellStart"/>
      <w:r w:rsidRPr="00893215">
        <w:t>Ke</w:t>
      </w:r>
      <w:r w:rsidR="009F2AB0" w:rsidRPr="00893215">
        <w:t>RR</w:t>
      </w:r>
      <w:r w:rsidR="00097442" w:rsidRPr="00893215">
        <w:t>A</w:t>
      </w:r>
      <w:proofErr w:type="spellEnd"/>
      <w:r w:rsidR="000C633C" w:rsidRPr="00893215">
        <w:t xml:space="preserve"> shall reply to any clarifications sought by the </w:t>
      </w:r>
      <w:r w:rsidR="005B5F23" w:rsidRPr="00893215">
        <w:t>tenderer within</w:t>
      </w:r>
      <w:r w:rsidR="000C633C" w:rsidRPr="00893215">
        <w:t xml:space="preserve"> 3 days of receiving the re</w:t>
      </w:r>
      <w:r w:rsidR="00537FA0">
        <w:t>quest to enable the tenderer make timely submission of their</w:t>
      </w:r>
      <w:r w:rsidR="000C633C" w:rsidRPr="00893215">
        <w:t xml:space="preserve"> tender</w:t>
      </w:r>
      <w:r w:rsidR="00537FA0">
        <w:t>.</w:t>
      </w:r>
      <w:r w:rsidR="000C633C" w:rsidRPr="00893215">
        <w:br/>
      </w:r>
    </w:p>
    <w:p w:rsidR="000C633C" w:rsidRPr="005B5F23" w:rsidRDefault="005B5F23" w:rsidP="003D069C">
      <w:pPr>
        <w:pStyle w:val="Heading1"/>
        <w:numPr>
          <w:ilvl w:val="1"/>
          <w:numId w:val="2"/>
        </w:numPr>
        <w:spacing w:before="0" w:after="0"/>
        <w:rPr>
          <w:rFonts w:ascii="Times New Roman" w:hAnsi="Times New Roman" w:cs="Times New Roman"/>
          <w:sz w:val="24"/>
          <w:szCs w:val="24"/>
        </w:rPr>
      </w:pPr>
      <w:bookmarkStart w:id="7" w:name="_Toc20320858"/>
      <w:r w:rsidRPr="005B5F23">
        <w:rPr>
          <w:rFonts w:ascii="Times New Roman" w:hAnsi="Times New Roman" w:cs="Times New Roman"/>
          <w:sz w:val="24"/>
          <w:szCs w:val="24"/>
        </w:rPr>
        <w:t>Amendment</w:t>
      </w:r>
      <w:r w:rsidR="000C633C" w:rsidRPr="005B5F23">
        <w:rPr>
          <w:rFonts w:ascii="Times New Roman" w:hAnsi="Times New Roman" w:cs="Times New Roman"/>
          <w:sz w:val="24"/>
          <w:szCs w:val="24"/>
        </w:rPr>
        <w:t xml:space="preserve"> of documents</w:t>
      </w:r>
      <w:bookmarkEnd w:id="7"/>
      <w:r w:rsidR="000C633C" w:rsidRPr="005B5F23">
        <w:rPr>
          <w:rFonts w:ascii="Times New Roman" w:hAnsi="Times New Roman" w:cs="Times New Roman"/>
          <w:sz w:val="24"/>
          <w:szCs w:val="24"/>
        </w:rPr>
        <w:t xml:space="preserve"> </w:t>
      </w:r>
    </w:p>
    <w:p w:rsidR="005B5F23" w:rsidRDefault="000C633C" w:rsidP="005B5F23">
      <w:pPr>
        <w:pStyle w:val="ListParagraph"/>
        <w:numPr>
          <w:ilvl w:val="2"/>
          <w:numId w:val="2"/>
        </w:numPr>
        <w:jc w:val="both"/>
      </w:pPr>
      <w:r w:rsidRPr="00893215">
        <w:t xml:space="preserve">At any time prior to the deadline </w:t>
      </w:r>
      <w:r w:rsidR="0002510B">
        <w:t xml:space="preserve">for submission of tenders, the </w:t>
      </w:r>
      <w:r w:rsidRPr="00893215">
        <w:t xml:space="preserve">Procuring entity, for any reason, whether at its own initiative or </w:t>
      </w:r>
      <w:r w:rsidR="005B5F23" w:rsidRPr="00893215">
        <w:t>in</w:t>
      </w:r>
      <w:r w:rsidR="005B5F23">
        <w:t xml:space="preserve"> </w:t>
      </w:r>
      <w:r w:rsidRPr="00893215">
        <w:t xml:space="preserve">response to a clarification requested </w:t>
      </w:r>
      <w:r w:rsidR="0002510B">
        <w:t xml:space="preserve">by a prospective tenderer, may </w:t>
      </w:r>
      <w:r w:rsidRPr="00893215">
        <w:t>modify the tender documents by issuing an addendum.</w:t>
      </w:r>
    </w:p>
    <w:p w:rsidR="0030273E" w:rsidRDefault="0030273E" w:rsidP="0030273E">
      <w:pPr>
        <w:pStyle w:val="ListParagraph"/>
        <w:jc w:val="both"/>
      </w:pPr>
    </w:p>
    <w:p w:rsidR="000C633C" w:rsidRPr="00893215" w:rsidRDefault="000C633C" w:rsidP="005B5F23">
      <w:pPr>
        <w:pStyle w:val="ListParagraph"/>
        <w:numPr>
          <w:ilvl w:val="2"/>
          <w:numId w:val="2"/>
        </w:numPr>
        <w:jc w:val="both"/>
      </w:pPr>
      <w:r w:rsidRPr="00893215">
        <w:t xml:space="preserve">All prospective </w:t>
      </w:r>
      <w:r w:rsidR="00617F63" w:rsidRPr="00893215">
        <w:t>Tenderers</w:t>
      </w:r>
      <w:r w:rsidRPr="00893215">
        <w:t xml:space="preserve"> who have obtained the tender documents will be notified of the amendment by post, fax or email and such amendment will be binding on them.</w:t>
      </w:r>
    </w:p>
    <w:p w:rsidR="000C633C" w:rsidRPr="00893215" w:rsidRDefault="000C633C" w:rsidP="000C633C">
      <w:pPr>
        <w:tabs>
          <w:tab w:val="left" w:pos="360"/>
        </w:tabs>
        <w:ind w:left="1080"/>
        <w:jc w:val="both"/>
      </w:pPr>
    </w:p>
    <w:p w:rsidR="000C633C" w:rsidRPr="00893215" w:rsidRDefault="000C633C" w:rsidP="00EE2C59">
      <w:pPr>
        <w:pStyle w:val="BodyTextIndent"/>
        <w:numPr>
          <w:ilvl w:val="1"/>
          <w:numId w:val="5"/>
        </w:numPr>
        <w:ind w:left="720" w:hanging="720"/>
        <w:jc w:val="both"/>
      </w:pPr>
      <w:r w:rsidRPr="00893215">
        <w:t xml:space="preserve">In order to allow prospective </w:t>
      </w:r>
      <w:r w:rsidR="00617F63" w:rsidRPr="00893215">
        <w:t>Tenderers</w:t>
      </w:r>
      <w:r w:rsidRPr="00893215">
        <w:t xml:space="preserve"> reasonable time in which to take the amendment into account in preparing their tenders, </w:t>
      </w:r>
      <w:proofErr w:type="spellStart"/>
      <w:r w:rsidR="0031598B" w:rsidRPr="00893215">
        <w:t>Ke</w:t>
      </w:r>
      <w:r w:rsidR="009F2AB0" w:rsidRPr="00893215">
        <w:t>RR</w:t>
      </w:r>
      <w:r w:rsidR="00097442" w:rsidRPr="00893215">
        <w:t>A</w:t>
      </w:r>
      <w:proofErr w:type="spellEnd"/>
      <w:r w:rsidRPr="00893215">
        <w:t>, at its discretion, may extend the deadline for the submission of tenders.</w:t>
      </w:r>
    </w:p>
    <w:p w:rsidR="000C633C" w:rsidRPr="005B5F23" w:rsidRDefault="00624491" w:rsidP="005B5F23">
      <w:pPr>
        <w:pStyle w:val="Heading1"/>
        <w:rPr>
          <w:rFonts w:ascii="Times New Roman" w:hAnsi="Times New Roman" w:cs="Times New Roman"/>
          <w:sz w:val="24"/>
          <w:szCs w:val="24"/>
        </w:rPr>
      </w:pPr>
      <w:bookmarkStart w:id="8" w:name="_Toc20320859"/>
      <w:r>
        <w:rPr>
          <w:rFonts w:ascii="Times New Roman" w:hAnsi="Times New Roman" w:cs="Times New Roman"/>
          <w:sz w:val="24"/>
          <w:szCs w:val="24"/>
        </w:rPr>
        <w:t>2.6</w:t>
      </w:r>
      <w:r>
        <w:rPr>
          <w:rFonts w:ascii="Times New Roman" w:hAnsi="Times New Roman" w:cs="Times New Roman"/>
          <w:sz w:val="24"/>
          <w:szCs w:val="24"/>
        </w:rPr>
        <w:tab/>
      </w:r>
      <w:r w:rsidR="005B5F23">
        <w:rPr>
          <w:rFonts w:ascii="Times New Roman" w:hAnsi="Times New Roman" w:cs="Times New Roman"/>
          <w:sz w:val="24"/>
          <w:szCs w:val="24"/>
        </w:rPr>
        <w:t>Language</w:t>
      </w:r>
      <w:r w:rsidR="000C633C" w:rsidRPr="005B5F23">
        <w:rPr>
          <w:rFonts w:ascii="Times New Roman" w:hAnsi="Times New Roman" w:cs="Times New Roman"/>
          <w:sz w:val="24"/>
          <w:szCs w:val="24"/>
        </w:rPr>
        <w:t xml:space="preserve"> of tender</w:t>
      </w:r>
      <w:bookmarkEnd w:id="8"/>
    </w:p>
    <w:p w:rsidR="000C633C" w:rsidRPr="00893215" w:rsidRDefault="000C633C" w:rsidP="00EE2C59">
      <w:pPr>
        <w:pStyle w:val="BodyTextIndent"/>
        <w:numPr>
          <w:ilvl w:val="1"/>
          <w:numId w:val="6"/>
        </w:numPr>
        <w:jc w:val="both"/>
      </w:pPr>
      <w:r w:rsidRPr="00893215">
        <w:t xml:space="preserve">The tender prepared by the tenderer, as well as all correspondence and documents relating to the tender exchanged by the tenderer and </w:t>
      </w:r>
      <w:proofErr w:type="spellStart"/>
      <w:r w:rsidR="0031598B" w:rsidRPr="00893215">
        <w:t>Ke</w:t>
      </w:r>
      <w:r w:rsidR="009F2AB0" w:rsidRPr="00893215">
        <w:t>RR</w:t>
      </w:r>
      <w:r w:rsidR="00097442" w:rsidRPr="00893215">
        <w:t>A</w:t>
      </w:r>
      <w:proofErr w:type="spellEnd"/>
      <w:r w:rsidRPr="00893215">
        <w:t xml:space="preserve">, shall be written in English language. Any printed literature furnished by the tenderer may be written in another language provided they are accompanied by an accurate English translation of the relevant passages in which case, for purposes of interpretation of the tender, the English translation shall govern. </w:t>
      </w:r>
    </w:p>
    <w:p w:rsidR="000C633C" w:rsidRPr="005B5F23" w:rsidRDefault="00512899" w:rsidP="005B5F23">
      <w:pPr>
        <w:pStyle w:val="Heading1"/>
        <w:rPr>
          <w:rFonts w:ascii="Times New Roman" w:hAnsi="Times New Roman" w:cs="Times New Roman"/>
          <w:sz w:val="24"/>
          <w:szCs w:val="24"/>
        </w:rPr>
      </w:pPr>
      <w:r w:rsidRPr="005B5F23">
        <w:rPr>
          <w:rFonts w:ascii="Times New Roman" w:hAnsi="Times New Roman" w:cs="Times New Roman"/>
          <w:sz w:val="24"/>
          <w:szCs w:val="24"/>
        </w:rPr>
        <w:t xml:space="preserve"> </w:t>
      </w:r>
      <w:bookmarkStart w:id="9" w:name="_Toc20320860"/>
      <w:r w:rsidR="00624491">
        <w:rPr>
          <w:rFonts w:ascii="Times New Roman" w:hAnsi="Times New Roman" w:cs="Times New Roman"/>
          <w:sz w:val="24"/>
          <w:szCs w:val="24"/>
        </w:rPr>
        <w:t>2.7</w:t>
      </w:r>
      <w:r w:rsidR="00624491">
        <w:rPr>
          <w:rFonts w:ascii="Times New Roman" w:hAnsi="Times New Roman" w:cs="Times New Roman"/>
          <w:sz w:val="24"/>
          <w:szCs w:val="24"/>
        </w:rPr>
        <w:tab/>
      </w:r>
      <w:r w:rsidR="000C633C" w:rsidRPr="005B5F23">
        <w:rPr>
          <w:rFonts w:ascii="Times New Roman" w:hAnsi="Times New Roman" w:cs="Times New Roman"/>
          <w:sz w:val="24"/>
          <w:szCs w:val="24"/>
        </w:rPr>
        <w:t>Documents Comprising the Tender</w:t>
      </w:r>
      <w:bookmarkEnd w:id="9"/>
      <w:r w:rsidR="000C633C" w:rsidRPr="005B5F23">
        <w:rPr>
          <w:rFonts w:ascii="Times New Roman" w:hAnsi="Times New Roman" w:cs="Times New Roman"/>
          <w:sz w:val="24"/>
          <w:szCs w:val="24"/>
        </w:rPr>
        <w:t xml:space="preserve"> </w:t>
      </w:r>
    </w:p>
    <w:p w:rsidR="000C633C" w:rsidRPr="00893215" w:rsidRDefault="000C633C" w:rsidP="000C633C">
      <w:pPr>
        <w:pStyle w:val="BodyTextIndent"/>
        <w:ind w:left="720"/>
        <w:jc w:val="both"/>
      </w:pPr>
      <w:r w:rsidRPr="00893215">
        <w:t xml:space="preserve">The tender prepared by the tenderer shall comprise the following components: </w:t>
      </w:r>
    </w:p>
    <w:p w:rsidR="000C633C" w:rsidRPr="00893215" w:rsidRDefault="000C633C" w:rsidP="007E029F">
      <w:pPr>
        <w:tabs>
          <w:tab w:val="left" w:pos="1800"/>
        </w:tabs>
        <w:ind w:left="1170"/>
      </w:pPr>
      <w:r w:rsidRPr="00893215">
        <w:t xml:space="preserve">(a) A Tender Form and a Price Schedule completed in accordance with paragraph </w:t>
      </w:r>
      <w:r w:rsidR="00DE17A0" w:rsidRPr="00893215">
        <w:t>2.8, 2.9</w:t>
      </w:r>
      <w:r w:rsidR="00303208" w:rsidRPr="00893215">
        <w:t xml:space="preserve"> and</w:t>
      </w:r>
      <w:r w:rsidRPr="00893215">
        <w:t xml:space="preserve"> </w:t>
      </w:r>
      <w:r w:rsidR="00303208" w:rsidRPr="00893215">
        <w:t>2.</w:t>
      </w:r>
      <w:r w:rsidRPr="00893215">
        <w:t xml:space="preserve">10 below. </w:t>
      </w:r>
      <w:r w:rsidRPr="00893215">
        <w:br/>
        <w:t>(b) Documentary evidence established in accordance with Clause 2.11 that the tenderer is eligible to tender and is qualified to perform the contract if its tender is accepted;</w:t>
      </w:r>
    </w:p>
    <w:p w:rsidR="000C633C" w:rsidRPr="00893215" w:rsidRDefault="000C633C" w:rsidP="007E029F">
      <w:pPr>
        <w:pStyle w:val="BodyTextIndent"/>
        <w:ind w:left="1170"/>
        <w:jc w:val="both"/>
      </w:pPr>
      <w:r w:rsidRPr="00893215">
        <w:t>(c) Tender security furnished is in accordance with Clause 2.12</w:t>
      </w:r>
    </w:p>
    <w:p w:rsidR="000C633C" w:rsidRPr="00893215" w:rsidRDefault="000C633C" w:rsidP="007E029F">
      <w:pPr>
        <w:pStyle w:val="BodyTextIndent"/>
        <w:ind w:left="1170"/>
        <w:jc w:val="both"/>
      </w:pPr>
      <w:r w:rsidRPr="00893215">
        <w:t>(d)</w:t>
      </w:r>
      <w:r w:rsidR="00411035" w:rsidRPr="00893215">
        <w:t xml:space="preserve"> </w:t>
      </w:r>
      <w:r w:rsidRPr="00893215">
        <w:t>Confidential</w:t>
      </w:r>
      <w:r w:rsidR="00411035" w:rsidRPr="00893215">
        <w:t xml:space="preserve"> </w:t>
      </w:r>
      <w:r w:rsidRPr="00893215">
        <w:t>business</w:t>
      </w:r>
      <w:r w:rsidR="00411035" w:rsidRPr="00893215">
        <w:t xml:space="preserve"> </w:t>
      </w:r>
      <w:r w:rsidRPr="00893215">
        <w:t>questionnaire</w:t>
      </w:r>
    </w:p>
    <w:p w:rsidR="000C633C" w:rsidRPr="005B5F23" w:rsidRDefault="00624491" w:rsidP="005B5F23">
      <w:pPr>
        <w:pStyle w:val="Heading1"/>
        <w:rPr>
          <w:rFonts w:ascii="Times New Roman" w:hAnsi="Times New Roman" w:cs="Times New Roman"/>
          <w:i/>
          <w:iCs/>
          <w:sz w:val="24"/>
          <w:szCs w:val="24"/>
        </w:rPr>
      </w:pPr>
      <w:bookmarkStart w:id="10" w:name="_Toc20320861"/>
      <w:r>
        <w:rPr>
          <w:rFonts w:ascii="Times New Roman" w:hAnsi="Times New Roman" w:cs="Times New Roman"/>
          <w:sz w:val="24"/>
          <w:szCs w:val="24"/>
        </w:rPr>
        <w:t>2.8</w:t>
      </w:r>
      <w:r>
        <w:rPr>
          <w:rFonts w:ascii="Times New Roman" w:hAnsi="Times New Roman" w:cs="Times New Roman"/>
          <w:sz w:val="24"/>
          <w:szCs w:val="24"/>
        </w:rPr>
        <w:tab/>
      </w:r>
      <w:r w:rsidR="000C633C" w:rsidRPr="005B5F23">
        <w:rPr>
          <w:rFonts w:ascii="Times New Roman" w:hAnsi="Times New Roman" w:cs="Times New Roman"/>
          <w:sz w:val="24"/>
          <w:szCs w:val="24"/>
        </w:rPr>
        <w:t>Form of Tender</w:t>
      </w:r>
      <w:bookmarkEnd w:id="10"/>
    </w:p>
    <w:p w:rsidR="000C633C" w:rsidRPr="00893215" w:rsidRDefault="000C633C" w:rsidP="000C633C">
      <w:pPr>
        <w:jc w:val="both"/>
        <w:rPr>
          <w:b/>
          <w:bCs/>
        </w:rPr>
      </w:pPr>
    </w:p>
    <w:p w:rsidR="000C633C" w:rsidRPr="00893215" w:rsidRDefault="000C633C" w:rsidP="00831432">
      <w:pPr>
        <w:numPr>
          <w:ilvl w:val="2"/>
          <w:numId w:val="7"/>
        </w:numPr>
        <w:jc w:val="both"/>
        <w:rPr>
          <w:i/>
          <w:iCs/>
        </w:rPr>
      </w:pPr>
      <w:r w:rsidRPr="00893215">
        <w:t xml:space="preserve">The </w:t>
      </w:r>
      <w:r w:rsidR="00617F63" w:rsidRPr="00893215">
        <w:t>Tenderers</w:t>
      </w:r>
      <w:r w:rsidRPr="00893215">
        <w:t xml:space="preserve"> shall complete the Form of Tender and the appropriate Price Schedule furnished in the tender documents, indicating the services to be performed.</w:t>
      </w:r>
      <w:r w:rsidRPr="00893215">
        <w:rPr>
          <w:i/>
          <w:iCs/>
        </w:rPr>
        <w:t xml:space="preserve"> </w:t>
      </w:r>
    </w:p>
    <w:p w:rsidR="000C633C" w:rsidRPr="00893215" w:rsidRDefault="000C633C" w:rsidP="000C633C">
      <w:pPr>
        <w:tabs>
          <w:tab w:val="left" w:pos="360"/>
        </w:tabs>
        <w:ind w:left="720"/>
        <w:jc w:val="both"/>
        <w:rPr>
          <w:b/>
          <w:bCs/>
          <w:iCs/>
        </w:rPr>
      </w:pPr>
    </w:p>
    <w:p w:rsidR="000C633C" w:rsidRPr="00893215" w:rsidRDefault="000C633C" w:rsidP="00624491">
      <w:pPr>
        <w:ind w:left="360" w:firstLine="360"/>
        <w:jc w:val="both"/>
      </w:pPr>
      <w:r w:rsidRPr="00893215">
        <w:rPr>
          <w:b/>
          <w:bCs/>
          <w:iCs/>
        </w:rPr>
        <w:t>Tender Prices</w:t>
      </w:r>
    </w:p>
    <w:p w:rsidR="000C633C" w:rsidRPr="00893215" w:rsidRDefault="000C633C" w:rsidP="00831432">
      <w:pPr>
        <w:pStyle w:val="NormalWeb"/>
        <w:numPr>
          <w:ilvl w:val="2"/>
          <w:numId w:val="9"/>
        </w:numPr>
        <w:spacing w:beforeAutospacing="0" w:after="240" w:afterAutospacing="0"/>
        <w:jc w:val="both"/>
      </w:pPr>
      <w:r w:rsidRPr="00893215">
        <w:t>The tenderer shall indicate on the Price schedule the unit prices where applicable and total tender prices of the services it proposes to provide under the contract.</w:t>
      </w:r>
    </w:p>
    <w:p w:rsidR="000C633C" w:rsidRPr="00893215" w:rsidRDefault="000C633C" w:rsidP="00831432">
      <w:pPr>
        <w:pStyle w:val="NormalWeb"/>
        <w:numPr>
          <w:ilvl w:val="2"/>
          <w:numId w:val="9"/>
        </w:numPr>
        <w:spacing w:beforeAutospacing="0" w:after="240" w:afterAutospacing="0"/>
        <w:jc w:val="both"/>
      </w:pPr>
      <w:r w:rsidRPr="00893215">
        <w:lastRenderedPageBreak/>
        <w:t xml:space="preserve">Prices indicated on the Price Schedule shall be the cost of the services quoted including all </w:t>
      </w:r>
      <w:r w:rsidRPr="00893215">
        <w:rPr>
          <w:b/>
        </w:rPr>
        <w:t>customs duties</w:t>
      </w:r>
      <w:r w:rsidRPr="00893215">
        <w:t xml:space="preserve"> and </w:t>
      </w:r>
      <w:r w:rsidRPr="00893215">
        <w:rPr>
          <w:b/>
        </w:rPr>
        <w:t>VAT</w:t>
      </w:r>
      <w:r w:rsidRPr="00893215">
        <w:t xml:space="preserve"> and other </w:t>
      </w:r>
      <w:r w:rsidRPr="00893215">
        <w:rPr>
          <w:b/>
        </w:rPr>
        <w:t>taxes payable</w:t>
      </w:r>
      <w:r w:rsidR="00537FA0">
        <w:t>.</w:t>
      </w:r>
    </w:p>
    <w:p w:rsidR="000C633C" w:rsidRPr="00893215" w:rsidRDefault="000C633C" w:rsidP="00831432">
      <w:pPr>
        <w:pStyle w:val="NormalWeb"/>
        <w:numPr>
          <w:ilvl w:val="2"/>
          <w:numId w:val="9"/>
        </w:numPr>
        <w:spacing w:beforeAutospacing="0" w:after="240" w:afterAutospacing="0"/>
        <w:jc w:val="both"/>
      </w:pPr>
      <w:r w:rsidRPr="00893215">
        <w:t xml:space="preserve">Prices quoted </w:t>
      </w:r>
      <w:r w:rsidRPr="00893215">
        <w:rPr>
          <w:bCs/>
        </w:rPr>
        <w:t>by</w:t>
      </w:r>
      <w:r w:rsidRPr="00893215">
        <w:rPr>
          <w:b/>
          <w:bCs/>
        </w:rPr>
        <w:t xml:space="preserve"> </w:t>
      </w:r>
      <w:r w:rsidRPr="00893215">
        <w:t xml:space="preserve">the tenderer shall remain fixed during the term of the contract unless otherwise agreed by the parties. </w:t>
      </w:r>
      <w:r w:rsidRPr="00893215">
        <w:rPr>
          <w:bCs/>
        </w:rPr>
        <w:t>A</w:t>
      </w:r>
      <w:r w:rsidRPr="00893215">
        <w:rPr>
          <w:b/>
          <w:bCs/>
        </w:rPr>
        <w:t xml:space="preserve"> </w:t>
      </w:r>
      <w:r w:rsidRPr="00893215">
        <w:t>tender submitted with an adjustable price quotation will be treated as non-responsive and will be rejected, pursuant to paragraph 2.22.</w:t>
      </w:r>
    </w:p>
    <w:p w:rsidR="000C633C" w:rsidRPr="00893215" w:rsidRDefault="000C633C" w:rsidP="00831432">
      <w:pPr>
        <w:pStyle w:val="NormalWeb"/>
        <w:numPr>
          <w:ilvl w:val="2"/>
          <w:numId w:val="9"/>
        </w:numPr>
        <w:spacing w:beforeAutospacing="0" w:after="240" w:afterAutospacing="0"/>
        <w:jc w:val="both"/>
      </w:pPr>
      <w:r w:rsidRPr="00893215">
        <w:t>Contract price variations shall not be allowed for contracts not exceeding one year (12 months)</w:t>
      </w:r>
    </w:p>
    <w:p w:rsidR="000C633C" w:rsidRPr="00893215" w:rsidRDefault="000C633C" w:rsidP="00831432">
      <w:pPr>
        <w:pStyle w:val="NormalWeb"/>
        <w:numPr>
          <w:ilvl w:val="2"/>
          <w:numId w:val="9"/>
        </w:numPr>
        <w:spacing w:beforeAutospacing="0" w:after="240" w:afterAutospacing="0"/>
        <w:jc w:val="both"/>
      </w:pPr>
      <w:r w:rsidRPr="00893215">
        <w:t xml:space="preserve">Where contract price variation is allowed, the variation shall not exceed </w:t>
      </w:r>
      <w:r w:rsidR="00F42C74">
        <w:rPr>
          <w:color w:val="FF0000"/>
        </w:rPr>
        <w:t>2</w:t>
      </w:r>
      <w:r w:rsidR="004C448F" w:rsidRPr="00893215">
        <w:rPr>
          <w:color w:val="FF0000"/>
        </w:rPr>
        <w:t>5</w:t>
      </w:r>
      <w:r w:rsidRPr="00893215">
        <w:rPr>
          <w:color w:val="FF0000"/>
        </w:rPr>
        <w:t>% of the original</w:t>
      </w:r>
      <w:r w:rsidRPr="00893215">
        <w:t xml:space="preserve"> contract price.</w:t>
      </w:r>
    </w:p>
    <w:p w:rsidR="000C633C" w:rsidRPr="00893215" w:rsidRDefault="000C633C" w:rsidP="00831432">
      <w:pPr>
        <w:pStyle w:val="NormalWeb"/>
        <w:numPr>
          <w:ilvl w:val="2"/>
          <w:numId w:val="9"/>
        </w:numPr>
        <w:spacing w:beforeAutospacing="0" w:after="240" w:afterAutospacing="0"/>
        <w:jc w:val="both"/>
      </w:pPr>
      <w:r w:rsidRPr="00893215">
        <w:t xml:space="preserve">Price variation requests shall be processed by </w:t>
      </w:r>
      <w:proofErr w:type="spellStart"/>
      <w:r w:rsidR="0031598B" w:rsidRPr="00893215">
        <w:t>Ke</w:t>
      </w:r>
      <w:r w:rsidR="009F2AB0" w:rsidRPr="00893215">
        <w:t>RR</w:t>
      </w:r>
      <w:r w:rsidR="00097442" w:rsidRPr="00893215">
        <w:t>A</w:t>
      </w:r>
      <w:proofErr w:type="spellEnd"/>
      <w:r w:rsidRPr="00893215">
        <w:t xml:space="preserve"> within 30 days of receiving the request.</w:t>
      </w:r>
    </w:p>
    <w:p w:rsidR="000C633C" w:rsidRPr="005B5F23" w:rsidRDefault="00624491" w:rsidP="005B5F23">
      <w:pPr>
        <w:pStyle w:val="Heading1"/>
        <w:rPr>
          <w:rFonts w:ascii="Times New Roman" w:hAnsi="Times New Roman" w:cs="Times New Roman"/>
          <w:sz w:val="24"/>
        </w:rPr>
      </w:pPr>
      <w:bookmarkStart w:id="11" w:name="_Toc20320862"/>
      <w:r>
        <w:rPr>
          <w:rFonts w:ascii="Times New Roman" w:hAnsi="Times New Roman" w:cs="Times New Roman"/>
          <w:sz w:val="24"/>
        </w:rPr>
        <w:t>2.10</w:t>
      </w:r>
      <w:r>
        <w:rPr>
          <w:rFonts w:ascii="Times New Roman" w:hAnsi="Times New Roman" w:cs="Times New Roman"/>
          <w:sz w:val="24"/>
        </w:rPr>
        <w:tab/>
      </w:r>
      <w:r w:rsidR="000C633C" w:rsidRPr="005B5F23">
        <w:rPr>
          <w:rFonts w:ascii="Times New Roman" w:hAnsi="Times New Roman" w:cs="Times New Roman"/>
          <w:sz w:val="24"/>
        </w:rPr>
        <w:t>Tender Currencies</w:t>
      </w:r>
      <w:bookmarkEnd w:id="11"/>
      <w:r w:rsidR="000C633C" w:rsidRPr="005B5F23">
        <w:rPr>
          <w:rFonts w:ascii="Times New Roman" w:hAnsi="Times New Roman" w:cs="Times New Roman"/>
          <w:sz w:val="24"/>
        </w:rPr>
        <w:t xml:space="preserve"> </w:t>
      </w:r>
    </w:p>
    <w:p w:rsidR="000C633C" w:rsidRPr="00893215" w:rsidRDefault="000C633C" w:rsidP="005B5F23">
      <w:pPr>
        <w:pStyle w:val="NormalWeb"/>
        <w:tabs>
          <w:tab w:val="left" w:pos="720"/>
        </w:tabs>
        <w:spacing w:before="0" w:beforeAutospacing="0" w:after="0" w:afterAutospacing="0"/>
        <w:ind w:left="720" w:hanging="720"/>
      </w:pPr>
      <w:r w:rsidRPr="00893215">
        <w:t>2.10.1</w:t>
      </w:r>
      <w:r w:rsidRPr="00893215">
        <w:tab/>
        <w:t xml:space="preserve">Prices shall be quoted in Kenya Shillings unless otherwise specified in the appendix to in </w:t>
      </w:r>
      <w:r w:rsidR="005B5F23">
        <w:t xml:space="preserve">   </w:t>
      </w:r>
      <w:r w:rsidRPr="00893215">
        <w:t>Instructions to Tenderers</w:t>
      </w:r>
      <w:r w:rsidR="00512899" w:rsidRPr="00893215">
        <w:t>.</w:t>
      </w:r>
    </w:p>
    <w:p w:rsidR="000C633C" w:rsidRPr="005B5F23" w:rsidRDefault="00624491" w:rsidP="005B5F23">
      <w:pPr>
        <w:pStyle w:val="Heading1"/>
        <w:rPr>
          <w:rFonts w:ascii="Times New Roman" w:hAnsi="Times New Roman" w:cs="Times New Roman"/>
          <w:sz w:val="24"/>
          <w:szCs w:val="24"/>
        </w:rPr>
      </w:pPr>
      <w:bookmarkStart w:id="12" w:name="_Toc20320863"/>
      <w:r>
        <w:rPr>
          <w:rFonts w:ascii="Times New Roman" w:hAnsi="Times New Roman" w:cs="Times New Roman"/>
          <w:sz w:val="24"/>
          <w:szCs w:val="24"/>
        </w:rPr>
        <w:t>2.11</w:t>
      </w:r>
      <w:r>
        <w:rPr>
          <w:rFonts w:ascii="Times New Roman" w:hAnsi="Times New Roman" w:cs="Times New Roman"/>
          <w:sz w:val="24"/>
          <w:szCs w:val="24"/>
        </w:rPr>
        <w:tab/>
      </w:r>
      <w:r w:rsidR="000C633C" w:rsidRPr="005B5F23">
        <w:rPr>
          <w:rFonts w:ascii="Times New Roman" w:hAnsi="Times New Roman" w:cs="Times New Roman"/>
          <w:sz w:val="24"/>
          <w:szCs w:val="24"/>
        </w:rPr>
        <w:t>Tenderers Eligibility and Qualifications.</w:t>
      </w:r>
      <w:bookmarkEnd w:id="12"/>
      <w:r w:rsidR="000C633C" w:rsidRPr="005B5F23">
        <w:rPr>
          <w:rFonts w:ascii="Times New Roman" w:hAnsi="Times New Roman" w:cs="Times New Roman"/>
          <w:sz w:val="24"/>
          <w:szCs w:val="24"/>
        </w:rPr>
        <w:t xml:space="preserve"> </w:t>
      </w:r>
    </w:p>
    <w:p w:rsidR="000C633C" w:rsidRPr="00893215" w:rsidRDefault="000C633C" w:rsidP="000C633C">
      <w:pPr>
        <w:pStyle w:val="NormalWeb"/>
        <w:tabs>
          <w:tab w:val="left" w:pos="720"/>
        </w:tabs>
        <w:spacing w:beforeAutospacing="0" w:after="240" w:afterAutospacing="0"/>
        <w:ind w:left="720" w:hanging="720"/>
        <w:jc w:val="both"/>
      </w:pPr>
      <w:r w:rsidRPr="00893215">
        <w:rPr>
          <w:bCs/>
        </w:rPr>
        <w:t>2.11.1</w:t>
      </w:r>
      <w:r w:rsidR="009F2AB0" w:rsidRPr="00893215">
        <w:rPr>
          <w:bCs/>
        </w:rPr>
        <w:t xml:space="preserve"> </w:t>
      </w:r>
      <w:r w:rsidRPr="00893215">
        <w:rPr>
          <w:bCs/>
        </w:rPr>
        <w:t>Pursuant to Clause 2.1</w:t>
      </w:r>
      <w:r w:rsidRPr="00893215">
        <w:rPr>
          <w:b/>
          <w:bCs/>
        </w:rPr>
        <w:t xml:space="preserve"> </w:t>
      </w:r>
      <w:r w:rsidRPr="00893215">
        <w:t xml:space="preserve">the tenderer shall furnish, as part of its tender, documents establishing the </w:t>
      </w:r>
      <w:r w:rsidR="00617F63" w:rsidRPr="00893215">
        <w:t>Tenderer</w:t>
      </w:r>
      <w:r w:rsidR="00537FA0">
        <w:t>’</w:t>
      </w:r>
      <w:r w:rsidR="00617F63" w:rsidRPr="00893215">
        <w:t>s</w:t>
      </w:r>
      <w:r w:rsidRPr="00893215">
        <w:t xml:space="preserve"> eligibility to tender and its qualifications to perform the contract if its tender is accepted. </w:t>
      </w:r>
    </w:p>
    <w:p w:rsidR="000C633C" w:rsidRPr="00893215" w:rsidRDefault="000C633C" w:rsidP="000C633C">
      <w:pPr>
        <w:pStyle w:val="NormalWeb"/>
        <w:spacing w:beforeAutospacing="0" w:after="240" w:afterAutospacing="0"/>
        <w:ind w:left="720" w:hanging="720"/>
        <w:jc w:val="both"/>
      </w:pPr>
      <w:r w:rsidRPr="00893215">
        <w:t>2.11.2</w:t>
      </w:r>
      <w:r w:rsidRPr="00893215">
        <w:tab/>
      </w:r>
      <w:r w:rsidR="009F2AB0" w:rsidRPr="00893215">
        <w:t xml:space="preserve"> </w:t>
      </w:r>
      <w:r w:rsidRPr="00893215">
        <w:t xml:space="preserve">The documentary evidence of the </w:t>
      </w:r>
      <w:r w:rsidR="00617F63" w:rsidRPr="00893215">
        <w:t>Tenderer</w:t>
      </w:r>
      <w:r w:rsidR="00537FA0">
        <w:t>’</w:t>
      </w:r>
      <w:r w:rsidR="00617F63" w:rsidRPr="00893215">
        <w:t>s</w:t>
      </w:r>
      <w:r w:rsidRPr="00893215">
        <w:t xml:space="preserve"> qualifications to perform the contract if its tender is accepted shall establish to </w:t>
      </w:r>
      <w:proofErr w:type="spellStart"/>
      <w:r w:rsidR="0031598B" w:rsidRPr="00893215">
        <w:t>Ke</w:t>
      </w:r>
      <w:r w:rsidR="00042CE9" w:rsidRPr="00893215">
        <w:t>RR</w:t>
      </w:r>
      <w:r w:rsidR="00097442" w:rsidRPr="00893215">
        <w:t>A</w:t>
      </w:r>
      <w:r w:rsidRPr="00893215">
        <w:t>’s</w:t>
      </w:r>
      <w:proofErr w:type="spellEnd"/>
      <w:r w:rsidRPr="00893215">
        <w:t xml:space="preserve"> satisfaction that the tenderer has the financial and technical capability necessary to perform the contract. </w:t>
      </w:r>
    </w:p>
    <w:p w:rsidR="000C633C" w:rsidRPr="00893215" w:rsidRDefault="000C633C" w:rsidP="000C633C">
      <w:pPr>
        <w:pStyle w:val="NormalWeb"/>
        <w:spacing w:after="240" w:afterAutospacing="0"/>
        <w:jc w:val="both"/>
        <w:rPr>
          <w:b/>
          <w:bCs/>
        </w:rPr>
      </w:pPr>
      <w:r w:rsidRPr="00893215">
        <w:rPr>
          <w:b/>
        </w:rPr>
        <w:t>2.12</w:t>
      </w:r>
      <w:r w:rsidR="00624491">
        <w:tab/>
      </w:r>
      <w:r w:rsidRPr="00893215">
        <w:rPr>
          <w:b/>
          <w:bCs/>
        </w:rPr>
        <w:t>Tender Security</w:t>
      </w:r>
    </w:p>
    <w:p w:rsidR="000C633C" w:rsidRPr="00893215" w:rsidRDefault="000C633C" w:rsidP="00831432">
      <w:pPr>
        <w:pStyle w:val="NormalWeb"/>
        <w:numPr>
          <w:ilvl w:val="2"/>
          <w:numId w:val="10"/>
        </w:numPr>
        <w:spacing w:beforeAutospacing="0" w:after="240" w:afterAutospacing="0"/>
        <w:jc w:val="both"/>
      </w:pPr>
      <w:r w:rsidRPr="00893215">
        <w:t xml:space="preserve">The tenderer shall furnish, as part of its tender, a tender security for the amount and form specified in the Invitation to tender. </w:t>
      </w:r>
    </w:p>
    <w:p w:rsidR="000C633C" w:rsidRPr="00893215" w:rsidRDefault="000C633C" w:rsidP="00831432">
      <w:pPr>
        <w:pStyle w:val="NormalWeb"/>
        <w:numPr>
          <w:ilvl w:val="2"/>
          <w:numId w:val="10"/>
        </w:numPr>
        <w:spacing w:beforeAutospacing="0" w:after="240" w:afterAutospacing="0"/>
        <w:jc w:val="both"/>
      </w:pPr>
      <w:r w:rsidRPr="00893215">
        <w:t>The tender security shall be in the amount not exceeding 2 per cent of the tender price.</w:t>
      </w:r>
    </w:p>
    <w:p w:rsidR="000C633C" w:rsidRPr="00893215" w:rsidRDefault="000C633C" w:rsidP="000C633C">
      <w:pPr>
        <w:pStyle w:val="NormalWeb"/>
        <w:spacing w:beforeAutospacing="0" w:after="240" w:afterAutospacing="0"/>
        <w:ind w:left="720" w:hanging="720"/>
        <w:jc w:val="both"/>
      </w:pPr>
      <w:r w:rsidRPr="00893215">
        <w:t>2.12.2</w:t>
      </w:r>
      <w:r w:rsidRPr="00893215">
        <w:tab/>
        <w:t xml:space="preserve">The tender security is required to protect </w:t>
      </w:r>
      <w:proofErr w:type="spellStart"/>
      <w:r w:rsidR="0031598B" w:rsidRPr="00893215">
        <w:t>Ke</w:t>
      </w:r>
      <w:r w:rsidR="00042CE9" w:rsidRPr="00893215">
        <w:t>RR</w:t>
      </w:r>
      <w:r w:rsidR="00097442" w:rsidRPr="00893215">
        <w:t>A</w:t>
      </w:r>
      <w:proofErr w:type="spellEnd"/>
      <w:r w:rsidRPr="00893215">
        <w:t xml:space="preserve"> against the risk of Tenderer’s conduct which would warrant the security’s forfeiture, pursuant to paragraph 2.12.7</w:t>
      </w:r>
    </w:p>
    <w:p w:rsidR="000C633C" w:rsidRPr="00893215" w:rsidRDefault="000C633C" w:rsidP="000C633C">
      <w:pPr>
        <w:pStyle w:val="NormalWeb"/>
        <w:spacing w:beforeAutospacing="0" w:after="240" w:afterAutospacing="0"/>
        <w:ind w:left="720" w:hanging="720"/>
        <w:jc w:val="both"/>
      </w:pPr>
      <w:r w:rsidRPr="00893215">
        <w:t>2.12.3</w:t>
      </w:r>
      <w:r w:rsidRPr="00893215">
        <w:tab/>
        <w:t>The tender se</w:t>
      </w:r>
      <w:r w:rsidR="00537FA0">
        <w:t xml:space="preserve">curity shall be denominated in </w:t>
      </w:r>
      <w:r w:rsidRPr="00893215">
        <w:t xml:space="preserve">Kenya Shillings or in another freely convertible currency and shall be in the form of: </w:t>
      </w:r>
    </w:p>
    <w:p w:rsidR="000C633C" w:rsidRPr="00893215" w:rsidRDefault="000C633C" w:rsidP="00831432">
      <w:pPr>
        <w:pStyle w:val="NormalWeb"/>
        <w:numPr>
          <w:ilvl w:val="0"/>
          <w:numId w:val="11"/>
        </w:numPr>
        <w:spacing w:before="0" w:beforeAutospacing="0" w:after="0" w:afterAutospacing="0"/>
        <w:jc w:val="both"/>
      </w:pPr>
      <w:r w:rsidRPr="00893215">
        <w:t>A bank guarantee.</w:t>
      </w:r>
    </w:p>
    <w:p w:rsidR="000C633C" w:rsidRPr="00893215" w:rsidRDefault="000C633C" w:rsidP="00831432">
      <w:pPr>
        <w:pStyle w:val="NormalWeb"/>
        <w:numPr>
          <w:ilvl w:val="0"/>
          <w:numId w:val="11"/>
        </w:numPr>
        <w:spacing w:before="0" w:beforeAutospacing="0" w:after="0" w:afterAutospacing="0"/>
        <w:jc w:val="both"/>
      </w:pPr>
      <w:r w:rsidRPr="00893215">
        <w:t xml:space="preserve">Cash. </w:t>
      </w:r>
    </w:p>
    <w:p w:rsidR="000C633C" w:rsidRPr="00893215" w:rsidRDefault="000C633C" w:rsidP="00831432">
      <w:pPr>
        <w:pStyle w:val="NormalWeb"/>
        <w:numPr>
          <w:ilvl w:val="0"/>
          <w:numId w:val="11"/>
        </w:numPr>
        <w:spacing w:before="0" w:beforeAutospacing="0" w:after="0" w:afterAutospacing="0"/>
        <w:jc w:val="both"/>
      </w:pPr>
      <w:r w:rsidRPr="00893215">
        <w:t xml:space="preserve">Such insurance </w:t>
      </w:r>
      <w:r w:rsidR="007F479D">
        <w:t xml:space="preserve">guarantee </w:t>
      </w:r>
      <w:r w:rsidRPr="00893215">
        <w:t>approved by the Authority.</w:t>
      </w:r>
    </w:p>
    <w:p w:rsidR="000C633C" w:rsidRPr="00893215" w:rsidRDefault="000C633C" w:rsidP="00831432">
      <w:pPr>
        <w:pStyle w:val="NormalWeb"/>
        <w:numPr>
          <w:ilvl w:val="0"/>
          <w:numId w:val="11"/>
        </w:numPr>
        <w:spacing w:before="0" w:beforeAutospacing="0" w:after="0" w:afterAutospacing="0"/>
        <w:jc w:val="both"/>
      </w:pPr>
      <w:r w:rsidRPr="00893215">
        <w:t>Letter of credit</w:t>
      </w:r>
      <w:r w:rsidR="00686DFA" w:rsidRPr="00893215">
        <w:t>.</w:t>
      </w:r>
    </w:p>
    <w:p w:rsidR="0060666B" w:rsidRDefault="0060666B" w:rsidP="00831432">
      <w:pPr>
        <w:pStyle w:val="NormalWeb"/>
        <w:numPr>
          <w:ilvl w:val="0"/>
          <w:numId w:val="11"/>
        </w:numPr>
        <w:spacing w:before="0" w:beforeAutospacing="0" w:after="0" w:afterAutospacing="0"/>
        <w:jc w:val="both"/>
      </w:pPr>
      <w:r w:rsidRPr="00893215">
        <w:t>Guarantee by a deposit taking Micro Finance Institution, SACCO Society, the Youth Enterprise Fund and the Women Enterprise Fund.</w:t>
      </w:r>
    </w:p>
    <w:p w:rsidR="005B5F23" w:rsidRPr="00893215" w:rsidRDefault="005B5F23" w:rsidP="00624491">
      <w:pPr>
        <w:pStyle w:val="NormalWeb"/>
        <w:spacing w:before="0" w:beforeAutospacing="0" w:after="0" w:afterAutospacing="0"/>
        <w:ind w:left="2160"/>
        <w:jc w:val="both"/>
      </w:pPr>
    </w:p>
    <w:p w:rsidR="000C633C" w:rsidRPr="00893215" w:rsidRDefault="000C633C" w:rsidP="00624491">
      <w:pPr>
        <w:pStyle w:val="NormalWeb"/>
        <w:spacing w:before="0" w:beforeAutospacing="0" w:after="0" w:afterAutospacing="0"/>
        <w:ind w:left="720" w:hanging="720"/>
        <w:jc w:val="both"/>
      </w:pPr>
      <w:r w:rsidRPr="00893215">
        <w:t>2.12.4</w:t>
      </w:r>
      <w:r w:rsidRPr="00893215">
        <w:tab/>
        <w:t xml:space="preserve">Any tender not secured in accordance with paragraph 2.12.1 and 2.12.3 will be rejected by </w:t>
      </w:r>
      <w:proofErr w:type="spellStart"/>
      <w:r w:rsidR="0031598B" w:rsidRPr="00893215">
        <w:t>Ke</w:t>
      </w:r>
      <w:r w:rsidR="00042CE9" w:rsidRPr="00893215">
        <w:t>RR</w:t>
      </w:r>
      <w:r w:rsidR="00097442" w:rsidRPr="00893215">
        <w:t>A</w:t>
      </w:r>
      <w:proofErr w:type="spellEnd"/>
      <w:r w:rsidRPr="00893215">
        <w:t xml:space="preserve"> as </w:t>
      </w:r>
      <w:r w:rsidR="00686DFA" w:rsidRPr="00893215">
        <w:t>non-responsive</w:t>
      </w:r>
      <w:r w:rsidRPr="00893215">
        <w:t>, pursuant to paragraph 2.20</w:t>
      </w:r>
      <w:r w:rsidR="00686DFA" w:rsidRPr="00893215">
        <w:t>.</w:t>
      </w:r>
    </w:p>
    <w:p w:rsidR="000C633C" w:rsidRPr="00893215" w:rsidRDefault="000C633C" w:rsidP="000C633C">
      <w:pPr>
        <w:pStyle w:val="NormalWeb"/>
        <w:spacing w:beforeAutospacing="0" w:after="240" w:afterAutospacing="0"/>
        <w:ind w:left="720" w:hanging="720"/>
        <w:jc w:val="both"/>
      </w:pPr>
      <w:r w:rsidRPr="00893215">
        <w:lastRenderedPageBreak/>
        <w:t>2.12.5</w:t>
      </w:r>
      <w:r w:rsidRPr="00893215">
        <w:tab/>
        <w:t xml:space="preserve">Unsuccessful </w:t>
      </w:r>
      <w:r w:rsidR="00617F63" w:rsidRPr="00893215">
        <w:t>Tenderer’s</w:t>
      </w:r>
      <w:r w:rsidRPr="00893215">
        <w:t xml:space="preserve"> security will be discharged or returned as promptly as possible</w:t>
      </w:r>
      <w:r w:rsidR="00143FFC" w:rsidRPr="00893215">
        <w:t>,</w:t>
      </w:r>
      <w:r w:rsidRPr="00893215">
        <w:t xml:space="preserve"> but not later than thirty (30) days after the expiration of the period of tender validity prescribed by </w:t>
      </w:r>
      <w:proofErr w:type="spellStart"/>
      <w:r w:rsidR="0031598B" w:rsidRPr="00893215">
        <w:t>Ke</w:t>
      </w:r>
      <w:r w:rsidR="00042CE9" w:rsidRPr="00893215">
        <w:t>RR</w:t>
      </w:r>
      <w:r w:rsidR="00097442" w:rsidRPr="00893215">
        <w:t>A</w:t>
      </w:r>
      <w:proofErr w:type="spellEnd"/>
      <w:r w:rsidRPr="00893215">
        <w:t>.</w:t>
      </w:r>
    </w:p>
    <w:p w:rsidR="000C633C" w:rsidRPr="00893215" w:rsidRDefault="000C633C" w:rsidP="000C633C">
      <w:pPr>
        <w:pStyle w:val="NormalWeb"/>
        <w:spacing w:beforeAutospacing="0" w:after="240" w:afterAutospacing="0"/>
        <w:ind w:left="720" w:hanging="720"/>
        <w:jc w:val="both"/>
      </w:pPr>
      <w:r w:rsidRPr="00893215">
        <w:t>2.12.6</w:t>
      </w:r>
      <w:r w:rsidRPr="00893215">
        <w:tab/>
        <w:t xml:space="preserve">The successful </w:t>
      </w:r>
      <w:r w:rsidR="00617F63" w:rsidRPr="00893215">
        <w:t>Tenderer’s</w:t>
      </w:r>
      <w:r w:rsidRPr="00893215">
        <w:t xml:space="preserve"> tender security will be discharged upon the tenderer signing the contract, pursuant to paragraph 2.2</w:t>
      </w:r>
      <w:r w:rsidR="00DC602A" w:rsidRPr="00893215">
        <w:t>6</w:t>
      </w:r>
      <w:r w:rsidRPr="00893215">
        <w:t>, and furnishing the performance security, pursuant to paragraph 2.</w:t>
      </w:r>
      <w:r w:rsidR="00DC602A" w:rsidRPr="00893215">
        <w:t>27</w:t>
      </w:r>
      <w:r w:rsidRPr="00893215">
        <w:t>.</w:t>
      </w:r>
    </w:p>
    <w:p w:rsidR="000C633C" w:rsidRPr="00893215" w:rsidRDefault="000C633C" w:rsidP="000C633C">
      <w:pPr>
        <w:pStyle w:val="NormalWeb"/>
        <w:spacing w:after="240" w:afterAutospacing="0"/>
        <w:jc w:val="both"/>
      </w:pPr>
      <w:r w:rsidRPr="00893215">
        <w:t>2.12.7</w:t>
      </w:r>
      <w:r w:rsidRPr="00893215">
        <w:tab/>
        <w:t>The tender security may be forfeited:</w:t>
      </w:r>
    </w:p>
    <w:p w:rsidR="000C633C" w:rsidRPr="00893215" w:rsidRDefault="000C633C" w:rsidP="005F2289">
      <w:pPr>
        <w:pStyle w:val="NormalWeb"/>
        <w:spacing w:beforeAutospacing="0" w:after="240" w:afterAutospacing="0"/>
        <w:ind w:left="1080" w:hanging="360"/>
      </w:pPr>
      <w:r w:rsidRPr="00893215">
        <w:t xml:space="preserve">(a) If a tenderer </w:t>
      </w:r>
      <w:r w:rsidRPr="00893215">
        <w:rPr>
          <w:bCs/>
        </w:rPr>
        <w:t xml:space="preserve">withdraws </w:t>
      </w:r>
      <w:r w:rsidRPr="00893215">
        <w:t xml:space="preserve">its tender </w:t>
      </w:r>
      <w:r w:rsidRPr="00893215">
        <w:rPr>
          <w:bCs/>
        </w:rPr>
        <w:t>during</w:t>
      </w:r>
      <w:r w:rsidRPr="00893215">
        <w:rPr>
          <w:b/>
          <w:bCs/>
        </w:rPr>
        <w:t xml:space="preserve"> </w:t>
      </w:r>
      <w:r w:rsidRPr="00893215">
        <w:t xml:space="preserve">the period of </w:t>
      </w:r>
      <w:r w:rsidR="005F2289" w:rsidRPr="00893215">
        <w:t>tender validity</w:t>
      </w:r>
      <w:r w:rsidRPr="00893215">
        <w:t xml:space="preserve"> specified by </w:t>
      </w:r>
      <w:proofErr w:type="spellStart"/>
      <w:r w:rsidR="0031598B" w:rsidRPr="00893215">
        <w:t>Ke</w:t>
      </w:r>
      <w:r w:rsidR="00042CE9" w:rsidRPr="00893215">
        <w:t>RRA</w:t>
      </w:r>
      <w:proofErr w:type="spellEnd"/>
      <w:r w:rsidRPr="00893215">
        <w:t xml:space="preserve"> on the Tender Form; or </w:t>
      </w:r>
      <w:r w:rsidRPr="00893215">
        <w:br/>
        <w:t xml:space="preserve">(b) In the case of a successful tenderer, </w:t>
      </w:r>
      <w:r w:rsidRPr="00893215">
        <w:rPr>
          <w:iCs/>
        </w:rPr>
        <w:t xml:space="preserve">if </w:t>
      </w:r>
      <w:r w:rsidRPr="00893215">
        <w:t xml:space="preserve">the tenderer fails: </w:t>
      </w:r>
      <w:r w:rsidRPr="00893215">
        <w:br/>
        <w:t>(</w:t>
      </w:r>
      <w:proofErr w:type="spellStart"/>
      <w:r w:rsidRPr="00893215">
        <w:t>i</w:t>
      </w:r>
      <w:proofErr w:type="spellEnd"/>
      <w:r w:rsidRPr="00893215">
        <w:t xml:space="preserve">) to sign the contract in accordance with paragraph </w:t>
      </w:r>
      <w:r w:rsidR="00DC602A" w:rsidRPr="00893215">
        <w:t>2.26</w:t>
      </w:r>
      <w:r w:rsidRPr="00893215">
        <w:t xml:space="preserve"> </w:t>
      </w:r>
      <w:r w:rsidRPr="00893215">
        <w:br/>
      </w:r>
      <w:r w:rsidRPr="00893215">
        <w:rPr>
          <w:bCs/>
        </w:rPr>
        <w:t xml:space="preserve">or </w:t>
      </w:r>
      <w:r w:rsidRPr="00893215">
        <w:rPr>
          <w:b/>
          <w:bCs/>
        </w:rPr>
        <w:br/>
      </w:r>
      <w:r w:rsidRPr="00893215">
        <w:t xml:space="preserve">(ii) to furnish performance security in accordance with paragraph </w:t>
      </w:r>
      <w:r w:rsidR="00DC602A" w:rsidRPr="00893215">
        <w:t>2.27</w:t>
      </w:r>
      <w:r w:rsidRPr="00893215">
        <w:t xml:space="preserve">. </w:t>
      </w:r>
    </w:p>
    <w:p w:rsidR="000C633C" w:rsidRPr="00893215" w:rsidRDefault="000C633C" w:rsidP="000C633C">
      <w:pPr>
        <w:pStyle w:val="NormalWeb"/>
        <w:spacing w:beforeAutospacing="0" w:after="240" w:afterAutospacing="0"/>
        <w:ind w:left="720"/>
      </w:pPr>
      <w:r w:rsidRPr="00893215">
        <w:t xml:space="preserve">(c) If the tenderer rejects, correction of an error in the tender. </w:t>
      </w:r>
    </w:p>
    <w:p w:rsidR="000C633C" w:rsidRPr="00742103" w:rsidRDefault="00624491" w:rsidP="00742103">
      <w:pPr>
        <w:pStyle w:val="Heading1"/>
        <w:rPr>
          <w:rFonts w:ascii="Times New Roman" w:hAnsi="Times New Roman" w:cs="Times New Roman"/>
          <w:sz w:val="24"/>
          <w:szCs w:val="24"/>
        </w:rPr>
      </w:pPr>
      <w:bookmarkStart w:id="13" w:name="_Toc20320864"/>
      <w:r>
        <w:rPr>
          <w:rFonts w:ascii="Times New Roman" w:hAnsi="Times New Roman" w:cs="Times New Roman"/>
          <w:sz w:val="24"/>
          <w:szCs w:val="24"/>
        </w:rPr>
        <w:t>2.13</w:t>
      </w:r>
      <w:r>
        <w:rPr>
          <w:rFonts w:ascii="Times New Roman" w:hAnsi="Times New Roman" w:cs="Times New Roman"/>
          <w:sz w:val="24"/>
          <w:szCs w:val="24"/>
        </w:rPr>
        <w:tab/>
      </w:r>
      <w:r w:rsidR="000C633C" w:rsidRPr="00742103">
        <w:rPr>
          <w:rFonts w:ascii="Times New Roman" w:hAnsi="Times New Roman" w:cs="Times New Roman"/>
          <w:sz w:val="24"/>
          <w:szCs w:val="24"/>
        </w:rPr>
        <w:t>Validity of Tenders</w:t>
      </w:r>
      <w:bookmarkEnd w:id="13"/>
      <w:r w:rsidR="000C633C" w:rsidRPr="00742103">
        <w:rPr>
          <w:rFonts w:ascii="Times New Roman" w:hAnsi="Times New Roman" w:cs="Times New Roman"/>
          <w:sz w:val="24"/>
          <w:szCs w:val="24"/>
        </w:rPr>
        <w:t xml:space="preserve"> </w:t>
      </w:r>
    </w:p>
    <w:p w:rsidR="000C633C" w:rsidRPr="00893215" w:rsidRDefault="000C633C" w:rsidP="000C633C">
      <w:pPr>
        <w:pStyle w:val="NormalWeb"/>
        <w:spacing w:beforeAutospacing="0" w:after="240" w:afterAutospacing="0"/>
        <w:ind w:left="720" w:hanging="720"/>
        <w:jc w:val="both"/>
      </w:pPr>
      <w:r w:rsidRPr="00893215">
        <w:t>2.13.1</w:t>
      </w:r>
      <w:r w:rsidRPr="00893215">
        <w:tab/>
        <w:t>Tenders shall remai</w:t>
      </w:r>
      <w:r w:rsidR="00411035" w:rsidRPr="00893215">
        <w:t xml:space="preserve">n valid for </w:t>
      </w:r>
      <w:r w:rsidR="0030273E">
        <w:t>One Hundred Eighty (</w:t>
      </w:r>
      <w:r w:rsidR="00742103">
        <w:t>18</w:t>
      </w:r>
      <w:r w:rsidR="0001544A" w:rsidRPr="00893215">
        <w:t>0</w:t>
      </w:r>
      <w:r w:rsidR="0030273E">
        <w:t>)</w:t>
      </w:r>
      <w:r w:rsidRPr="00893215">
        <w:t xml:space="preserve"> days or as specified in the invitation to tender after date of tender opening prescribed by </w:t>
      </w:r>
      <w:proofErr w:type="spellStart"/>
      <w:r w:rsidR="0031598B" w:rsidRPr="00893215">
        <w:t>Ke</w:t>
      </w:r>
      <w:r w:rsidR="00586812" w:rsidRPr="00893215">
        <w:t>RR</w:t>
      </w:r>
      <w:r w:rsidR="00097442" w:rsidRPr="00893215">
        <w:t>A</w:t>
      </w:r>
      <w:proofErr w:type="spellEnd"/>
      <w:r w:rsidRPr="00893215">
        <w:t xml:space="preserve">, pursuant to paragraph 2.18. A tender valid for a shorter period shall be rejected by </w:t>
      </w:r>
      <w:proofErr w:type="spellStart"/>
      <w:r w:rsidR="0031598B" w:rsidRPr="00893215">
        <w:t>Ke</w:t>
      </w:r>
      <w:r w:rsidR="00586812" w:rsidRPr="00893215">
        <w:t>RR</w:t>
      </w:r>
      <w:r w:rsidR="00097442" w:rsidRPr="00893215">
        <w:t>A</w:t>
      </w:r>
      <w:proofErr w:type="spellEnd"/>
      <w:r w:rsidRPr="00893215">
        <w:t xml:space="preserve"> as non</w:t>
      </w:r>
      <w:r w:rsidR="00617F63" w:rsidRPr="00893215">
        <w:t>-</w:t>
      </w:r>
      <w:r w:rsidRPr="00893215">
        <w:t>responsive.</w:t>
      </w:r>
    </w:p>
    <w:p w:rsidR="000C633C" w:rsidRPr="00893215" w:rsidRDefault="000C633C" w:rsidP="000C633C">
      <w:pPr>
        <w:pStyle w:val="NormalWeb"/>
        <w:spacing w:beforeAutospacing="0" w:after="240" w:afterAutospacing="0"/>
        <w:ind w:left="720" w:hanging="720"/>
        <w:jc w:val="both"/>
      </w:pPr>
      <w:r w:rsidRPr="00893215">
        <w:t>2.13.2</w:t>
      </w:r>
      <w:r w:rsidRPr="00893215">
        <w:tab/>
        <w:t xml:space="preserve">In exceptional circumstances, </w:t>
      </w:r>
      <w:proofErr w:type="spellStart"/>
      <w:r w:rsidR="0031598B" w:rsidRPr="00893215">
        <w:t>Ke</w:t>
      </w:r>
      <w:r w:rsidR="00586812" w:rsidRPr="00893215">
        <w:t>RR</w:t>
      </w:r>
      <w:r w:rsidR="00097442" w:rsidRPr="00893215">
        <w:t>A</w:t>
      </w:r>
      <w:proofErr w:type="spellEnd"/>
      <w:r w:rsidRPr="00893215">
        <w:t xml:space="preserve"> may solicit the Tenderer’s consent to an extension of the period of validity. The request and the responses thereto shall be made in writing. The tender security provided under paragraph 2.12 shall also be suitably extended. A tenderer may refuse the request without forfeiting its tender security. A tenderer granting the request will not be required nor permitted to modify its tender. </w:t>
      </w:r>
    </w:p>
    <w:p w:rsidR="000C633C" w:rsidRPr="001E70F0" w:rsidRDefault="000C633C" w:rsidP="001E70F0">
      <w:pPr>
        <w:pStyle w:val="Heading1"/>
        <w:rPr>
          <w:rFonts w:ascii="Times New Roman" w:hAnsi="Times New Roman" w:cs="Times New Roman"/>
          <w:sz w:val="24"/>
          <w:szCs w:val="24"/>
        </w:rPr>
      </w:pPr>
      <w:bookmarkStart w:id="14" w:name="_Toc20320865"/>
      <w:r w:rsidRPr="001E70F0">
        <w:rPr>
          <w:rFonts w:ascii="Times New Roman" w:hAnsi="Times New Roman" w:cs="Times New Roman"/>
          <w:sz w:val="24"/>
          <w:szCs w:val="24"/>
        </w:rPr>
        <w:t>2.14</w:t>
      </w:r>
      <w:r w:rsidR="00624491">
        <w:rPr>
          <w:rFonts w:ascii="Times New Roman" w:hAnsi="Times New Roman" w:cs="Times New Roman"/>
          <w:sz w:val="24"/>
          <w:szCs w:val="24"/>
        </w:rPr>
        <w:tab/>
      </w:r>
      <w:r w:rsidRPr="001E70F0">
        <w:rPr>
          <w:rFonts w:ascii="Times New Roman" w:hAnsi="Times New Roman" w:cs="Times New Roman"/>
          <w:sz w:val="24"/>
          <w:szCs w:val="24"/>
        </w:rPr>
        <w:t>Format and Signing of Tender</w:t>
      </w:r>
      <w:bookmarkEnd w:id="14"/>
      <w:r w:rsidRPr="001E70F0">
        <w:rPr>
          <w:rFonts w:ascii="Times New Roman" w:hAnsi="Times New Roman" w:cs="Times New Roman"/>
          <w:sz w:val="24"/>
          <w:szCs w:val="24"/>
        </w:rPr>
        <w:t xml:space="preserve"> </w:t>
      </w:r>
    </w:p>
    <w:p w:rsidR="00617F63" w:rsidRPr="00893215" w:rsidRDefault="000C633C" w:rsidP="000C633C">
      <w:pPr>
        <w:pStyle w:val="NormalWeb"/>
        <w:spacing w:beforeAutospacing="0" w:after="240" w:afterAutospacing="0"/>
        <w:ind w:left="720" w:hanging="720"/>
        <w:jc w:val="both"/>
      </w:pPr>
      <w:r w:rsidRPr="00893215">
        <w:t>2.14.1</w:t>
      </w:r>
      <w:r w:rsidRPr="00893215">
        <w:tab/>
        <w:t xml:space="preserve">The tenderer shall prepare </w:t>
      </w:r>
      <w:r w:rsidRPr="00893215">
        <w:rPr>
          <w:b/>
        </w:rPr>
        <w:t>two copies</w:t>
      </w:r>
      <w:r w:rsidRPr="00893215">
        <w:t xml:space="preserve"> of the tender, clearly</w:t>
      </w:r>
      <w:r w:rsidRPr="00893215">
        <w:rPr>
          <w:i/>
          <w:iCs/>
        </w:rPr>
        <w:t xml:space="preserve"> </w:t>
      </w:r>
      <w:r w:rsidRPr="00893215">
        <w:t>marking each “</w:t>
      </w:r>
      <w:r w:rsidRPr="00893215">
        <w:rPr>
          <w:b/>
        </w:rPr>
        <w:t>ORIGINAL TENDER</w:t>
      </w:r>
      <w:r w:rsidRPr="00893215">
        <w:t>” and “</w:t>
      </w:r>
      <w:r w:rsidRPr="00893215">
        <w:rPr>
          <w:b/>
        </w:rPr>
        <w:t>COPY OF TENDER</w:t>
      </w:r>
      <w:r w:rsidRPr="00893215">
        <w:t>,” as appropriate. In the event of any discrepancy between them, the original</w:t>
      </w:r>
      <w:r w:rsidR="00617F63" w:rsidRPr="00893215">
        <w:t xml:space="preserve"> </w:t>
      </w:r>
      <w:r w:rsidRPr="00893215">
        <w:t>shall</w:t>
      </w:r>
      <w:r w:rsidR="00617F63" w:rsidRPr="00893215">
        <w:t xml:space="preserve"> </w:t>
      </w:r>
      <w:r w:rsidRPr="00893215">
        <w:t>govern.</w:t>
      </w:r>
    </w:p>
    <w:p w:rsidR="000C633C" w:rsidRPr="00893215" w:rsidRDefault="000C633C" w:rsidP="000C633C">
      <w:pPr>
        <w:pStyle w:val="NormalWeb"/>
        <w:spacing w:beforeAutospacing="0" w:after="240" w:afterAutospacing="0"/>
        <w:ind w:left="720" w:hanging="720"/>
        <w:jc w:val="both"/>
      </w:pPr>
      <w:r w:rsidRPr="00893215">
        <w:t>2.14.2</w:t>
      </w:r>
      <w:r w:rsidRPr="00893215">
        <w:tab/>
        <w:t>The original and all copies of the tender shall be typed or written in indelible ink and shall be signed by the tenderer or a person or persons duly authorized to bind the tenderer to the contract. All pages of the tender, except for un</w:t>
      </w:r>
      <w:r w:rsidR="00F10B91" w:rsidRPr="00893215">
        <w:t>-</w:t>
      </w:r>
      <w:r w:rsidR="00617F63" w:rsidRPr="00893215">
        <w:t xml:space="preserve"> </w:t>
      </w:r>
      <w:r w:rsidRPr="00893215">
        <w:t>amended printed literature, shall be initialed by the person or persons signing the tender.</w:t>
      </w:r>
    </w:p>
    <w:p w:rsidR="000C633C" w:rsidRPr="00893215" w:rsidRDefault="000C633C" w:rsidP="000C633C">
      <w:pPr>
        <w:pStyle w:val="NormalWeb"/>
        <w:spacing w:beforeAutospacing="0" w:after="240" w:afterAutospacing="0"/>
        <w:ind w:left="720" w:hanging="720"/>
        <w:jc w:val="both"/>
      </w:pPr>
      <w:r w:rsidRPr="00893215">
        <w:t>2.14.3</w:t>
      </w:r>
      <w:r w:rsidRPr="00893215">
        <w:tab/>
        <w:t xml:space="preserve">The tender shall have no interlineations, </w:t>
      </w:r>
      <w:r w:rsidR="00617F63" w:rsidRPr="00893215">
        <w:t>erasures,</w:t>
      </w:r>
      <w:r w:rsidRPr="00893215">
        <w:t xml:space="preserve"> or overwriting except as necessary to correct errors made by the tenderer, in which case such corrections shall be initialed by the </w:t>
      </w:r>
      <w:r w:rsidR="00617F63" w:rsidRPr="00893215">
        <w:t>person or</w:t>
      </w:r>
      <w:r w:rsidRPr="00893215">
        <w:t xml:space="preserve"> persons signing the tender.</w:t>
      </w:r>
    </w:p>
    <w:p w:rsidR="000C633C" w:rsidRPr="001E70F0" w:rsidRDefault="00624491" w:rsidP="001E70F0">
      <w:pPr>
        <w:pStyle w:val="Heading1"/>
        <w:rPr>
          <w:rFonts w:ascii="Times New Roman" w:hAnsi="Times New Roman" w:cs="Times New Roman"/>
          <w:sz w:val="24"/>
        </w:rPr>
      </w:pPr>
      <w:bookmarkStart w:id="15" w:name="_Toc20320866"/>
      <w:r>
        <w:rPr>
          <w:rFonts w:ascii="Times New Roman" w:hAnsi="Times New Roman" w:cs="Times New Roman"/>
          <w:sz w:val="24"/>
        </w:rPr>
        <w:t>2.15</w:t>
      </w:r>
      <w:r>
        <w:rPr>
          <w:rFonts w:ascii="Times New Roman" w:hAnsi="Times New Roman" w:cs="Times New Roman"/>
          <w:sz w:val="24"/>
        </w:rPr>
        <w:tab/>
      </w:r>
      <w:r w:rsidR="000C633C" w:rsidRPr="001E70F0">
        <w:rPr>
          <w:rFonts w:ascii="Times New Roman" w:hAnsi="Times New Roman" w:cs="Times New Roman"/>
          <w:sz w:val="24"/>
        </w:rPr>
        <w:t>Sealing and Marking of Tenders</w:t>
      </w:r>
      <w:bookmarkEnd w:id="15"/>
      <w:r w:rsidR="000C633C" w:rsidRPr="001E70F0">
        <w:rPr>
          <w:rFonts w:ascii="Times New Roman" w:hAnsi="Times New Roman" w:cs="Times New Roman"/>
          <w:sz w:val="24"/>
        </w:rPr>
        <w:t xml:space="preserve"> </w:t>
      </w:r>
    </w:p>
    <w:p w:rsidR="002A77A7" w:rsidRPr="006913C6" w:rsidRDefault="000C633C" w:rsidP="00BF501D">
      <w:pPr>
        <w:pStyle w:val="123Header3"/>
        <w:numPr>
          <w:ilvl w:val="0"/>
          <w:numId w:val="0"/>
        </w:numPr>
        <w:spacing w:line="240" w:lineRule="auto"/>
        <w:ind w:left="576" w:hanging="576"/>
        <w:rPr>
          <w:b/>
          <w:color w:val="auto"/>
          <w:sz w:val="24"/>
          <w:szCs w:val="24"/>
        </w:rPr>
      </w:pPr>
      <w:r w:rsidRPr="00893215">
        <w:rPr>
          <w:bCs/>
        </w:rPr>
        <w:t>2.15.1</w:t>
      </w:r>
      <w:r w:rsidRPr="00893215">
        <w:rPr>
          <w:bCs/>
        </w:rPr>
        <w:tab/>
      </w:r>
      <w:r w:rsidR="002A77A7" w:rsidRPr="006913C6">
        <w:rPr>
          <w:color w:val="auto"/>
          <w:sz w:val="24"/>
          <w:szCs w:val="24"/>
        </w:rPr>
        <w:t>The bidder shall seal the original and each copy of the bid in separate envelopes duly marking the envelopes “ORIGINAL” and “COPY”. The envelopes shall then be sealed in an outer separate envelope.</w:t>
      </w:r>
      <w:r w:rsidR="002A77A7" w:rsidRPr="006913C6">
        <w:rPr>
          <w:color w:val="auto"/>
          <w:sz w:val="24"/>
          <w:szCs w:val="24"/>
          <w:lang w:val="en-US"/>
        </w:rPr>
        <w:t xml:space="preserve"> </w:t>
      </w:r>
      <w:r w:rsidR="002A77A7" w:rsidRPr="006913C6">
        <w:rPr>
          <w:b/>
          <w:color w:val="auto"/>
          <w:sz w:val="24"/>
          <w:szCs w:val="24"/>
          <w:lang w:val="en-US"/>
        </w:rPr>
        <w:t>All pages of the submitted docume</w:t>
      </w:r>
      <w:r w:rsidR="00BF501D">
        <w:rPr>
          <w:b/>
          <w:color w:val="auto"/>
          <w:sz w:val="24"/>
          <w:szCs w:val="24"/>
          <w:lang w:val="en-US"/>
        </w:rPr>
        <w:t>nts to be serialized/paginated (</w:t>
      </w:r>
      <w:proofErr w:type="spellStart"/>
      <w:r w:rsidR="00BF501D">
        <w:rPr>
          <w:b/>
          <w:color w:val="auto"/>
          <w:sz w:val="24"/>
          <w:szCs w:val="24"/>
          <w:lang w:val="en-US"/>
        </w:rPr>
        <w:t>i.e</w:t>
      </w:r>
      <w:proofErr w:type="spellEnd"/>
      <w:r w:rsidR="00BF501D">
        <w:rPr>
          <w:b/>
          <w:color w:val="auto"/>
          <w:sz w:val="24"/>
          <w:szCs w:val="24"/>
          <w:lang w:val="en-US"/>
        </w:rPr>
        <w:t xml:space="preserve"> 1,2,3,4,5…….)</w:t>
      </w:r>
    </w:p>
    <w:p w:rsidR="001D0110" w:rsidRPr="00893215" w:rsidRDefault="000C633C" w:rsidP="00BF501D">
      <w:pPr>
        <w:pStyle w:val="NormalWeb"/>
        <w:spacing w:beforeAutospacing="0" w:after="240" w:afterAutospacing="0"/>
        <w:ind w:left="720" w:hanging="720"/>
        <w:jc w:val="both"/>
      </w:pPr>
      <w:r w:rsidRPr="00893215">
        <w:t>The</w:t>
      </w:r>
      <w:r w:rsidR="00617F63" w:rsidRPr="00893215">
        <w:t xml:space="preserve"> </w:t>
      </w:r>
      <w:r w:rsidRPr="00893215">
        <w:t>inner</w:t>
      </w:r>
      <w:r w:rsidR="00617F63" w:rsidRPr="00893215">
        <w:t xml:space="preserve"> </w:t>
      </w:r>
      <w:r w:rsidRPr="00893215">
        <w:t>and</w:t>
      </w:r>
      <w:r w:rsidR="00617F63" w:rsidRPr="00893215">
        <w:t xml:space="preserve"> </w:t>
      </w:r>
      <w:r w:rsidRPr="00893215">
        <w:t>outer</w:t>
      </w:r>
      <w:r w:rsidR="00617F63" w:rsidRPr="00893215">
        <w:t xml:space="preserve"> </w:t>
      </w:r>
      <w:r w:rsidRPr="00893215">
        <w:t>envelopes</w:t>
      </w:r>
      <w:r w:rsidR="00617F63" w:rsidRPr="00893215">
        <w:t xml:space="preserve"> </w:t>
      </w:r>
      <w:r w:rsidRPr="00893215">
        <w:t>shall:</w:t>
      </w:r>
    </w:p>
    <w:p w:rsidR="001E70F0" w:rsidRDefault="007D1DA2" w:rsidP="00624491">
      <w:pPr>
        <w:pStyle w:val="NormalWeb"/>
        <w:spacing w:after="240"/>
        <w:ind w:left="630" w:hanging="630"/>
        <w:jc w:val="both"/>
      </w:pPr>
      <w:r w:rsidRPr="00893215">
        <w:lastRenderedPageBreak/>
        <w:t xml:space="preserve"> </w:t>
      </w:r>
      <w:r w:rsidR="000C633C" w:rsidRPr="00893215">
        <w:t>(a)</w:t>
      </w:r>
      <w:r w:rsidR="001D0110" w:rsidRPr="00893215">
        <w:t xml:space="preserve">  </w:t>
      </w:r>
      <w:r w:rsidR="00624491">
        <w:t xml:space="preserve">   </w:t>
      </w:r>
      <w:r w:rsidR="001D0110" w:rsidRPr="00893215">
        <w:rPr>
          <w:color w:val="000000"/>
        </w:rPr>
        <w:t xml:space="preserve">Be addressed to </w:t>
      </w:r>
      <w:proofErr w:type="spellStart"/>
      <w:r w:rsidR="001D0110" w:rsidRPr="00893215">
        <w:rPr>
          <w:color w:val="000000"/>
        </w:rPr>
        <w:t>KeRRA</w:t>
      </w:r>
      <w:proofErr w:type="spellEnd"/>
      <w:r w:rsidR="001D0110" w:rsidRPr="00893215">
        <w:rPr>
          <w:color w:val="000000"/>
        </w:rPr>
        <w:t xml:space="preserve"> at the address given in the Invitation to Tender i.e. </w:t>
      </w:r>
      <w:r w:rsidR="001E70F0" w:rsidRPr="001E70F0">
        <w:rPr>
          <w:b/>
          <w:bCs/>
          <w:color w:val="000000"/>
        </w:rPr>
        <w:t>The Director General,</w:t>
      </w:r>
      <w:r w:rsidR="001E70F0">
        <w:rPr>
          <w:b/>
          <w:bCs/>
          <w:color w:val="000000"/>
        </w:rPr>
        <w:t xml:space="preserve"> </w:t>
      </w:r>
      <w:r w:rsidR="001E70F0" w:rsidRPr="001E70F0">
        <w:rPr>
          <w:b/>
          <w:bCs/>
          <w:color w:val="000000"/>
        </w:rPr>
        <w:t xml:space="preserve">Kenya Rural Roads Authority, </w:t>
      </w:r>
      <w:r w:rsidR="007A7FD6">
        <w:rPr>
          <w:b/>
          <w:bCs/>
          <w:color w:val="000000"/>
        </w:rPr>
        <w:t xml:space="preserve">Block ‘B’ </w:t>
      </w:r>
      <w:proofErr w:type="spellStart"/>
      <w:r w:rsidR="001E70F0" w:rsidRPr="001E70F0">
        <w:rPr>
          <w:b/>
          <w:bCs/>
          <w:color w:val="000000"/>
        </w:rPr>
        <w:t>Barabara</w:t>
      </w:r>
      <w:proofErr w:type="spellEnd"/>
      <w:r w:rsidR="001E70F0" w:rsidRPr="001E70F0">
        <w:rPr>
          <w:b/>
          <w:bCs/>
          <w:color w:val="000000"/>
        </w:rPr>
        <w:t xml:space="preserve"> Plaza, off Mombasa Road,</w:t>
      </w:r>
      <w:r w:rsidR="001E70F0">
        <w:rPr>
          <w:b/>
          <w:bCs/>
          <w:color w:val="000000"/>
        </w:rPr>
        <w:t xml:space="preserve"> </w:t>
      </w:r>
      <w:r w:rsidR="001E70F0" w:rsidRPr="001E70F0">
        <w:rPr>
          <w:b/>
          <w:bCs/>
          <w:color w:val="000000"/>
        </w:rPr>
        <w:t>Opposite KCAA along Airport South Road, JKIA, Nairobi.</w:t>
      </w:r>
      <w:r w:rsidR="001E70F0">
        <w:rPr>
          <w:b/>
          <w:bCs/>
          <w:color w:val="000000"/>
        </w:rPr>
        <w:t xml:space="preserve"> </w:t>
      </w:r>
      <w:r w:rsidR="001E70F0" w:rsidRPr="001E70F0">
        <w:rPr>
          <w:b/>
          <w:bCs/>
          <w:color w:val="000000"/>
        </w:rPr>
        <w:t>.O Box 48151-00100, Nairobi Kenya.</w:t>
      </w:r>
      <w:r w:rsidR="001D0110" w:rsidRPr="00893215">
        <w:t xml:space="preserve"> </w:t>
      </w:r>
    </w:p>
    <w:p w:rsidR="001D0110" w:rsidRDefault="00B6503A" w:rsidP="001E70F0">
      <w:pPr>
        <w:pStyle w:val="NormalWeb"/>
        <w:spacing w:after="240"/>
        <w:ind w:left="720" w:hanging="720"/>
        <w:jc w:val="both"/>
        <w:rPr>
          <w:color w:val="000000"/>
        </w:rPr>
      </w:pPr>
      <w:r w:rsidRPr="00893215">
        <w:t xml:space="preserve">(b) </w:t>
      </w:r>
      <w:r w:rsidR="001D0110" w:rsidRPr="00893215">
        <w:t xml:space="preserve">  </w:t>
      </w:r>
      <w:r w:rsidR="00362025">
        <w:t xml:space="preserve"> </w:t>
      </w:r>
      <w:r w:rsidR="001D0110" w:rsidRPr="00893215">
        <w:rPr>
          <w:color w:val="000000"/>
        </w:rPr>
        <w:t xml:space="preserve">Bear tender number and name in the invitation to tender and the words, </w:t>
      </w:r>
      <w:r w:rsidR="007F479D">
        <w:rPr>
          <w:b/>
          <w:bCs/>
          <w:color w:val="000000"/>
        </w:rPr>
        <w:t>“DO NOT OPEN BEFORE” 31</w:t>
      </w:r>
      <w:r w:rsidR="007F479D" w:rsidRPr="007F479D">
        <w:rPr>
          <w:b/>
          <w:bCs/>
          <w:color w:val="000000"/>
          <w:vertAlign w:val="superscript"/>
        </w:rPr>
        <w:t>st</w:t>
      </w:r>
      <w:r w:rsidR="007F479D">
        <w:rPr>
          <w:b/>
          <w:bCs/>
          <w:color w:val="000000"/>
        </w:rPr>
        <w:t xml:space="preserve"> </w:t>
      </w:r>
      <w:r w:rsidR="001E70F0">
        <w:rPr>
          <w:b/>
          <w:bCs/>
          <w:color w:val="000000"/>
        </w:rPr>
        <w:t>October</w:t>
      </w:r>
      <w:r w:rsidR="001D0110" w:rsidRPr="00893215">
        <w:rPr>
          <w:b/>
          <w:bCs/>
          <w:color w:val="000000"/>
        </w:rPr>
        <w:t xml:space="preserve"> 201</w:t>
      </w:r>
      <w:r w:rsidR="001E70F0">
        <w:rPr>
          <w:b/>
          <w:bCs/>
          <w:color w:val="000000"/>
        </w:rPr>
        <w:t>9</w:t>
      </w:r>
      <w:r w:rsidR="001D0110" w:rsidRPr="00893215">
        <w:rPr>
          <w:b/>
          <w:bCs/>
          <w:color w:val="000000"/>
        </w:rPr>
        <w:t xml:space="preserve">. </w:t>
      </w:r>
      <w:r w:rsidR="001D0110" w:rsidRPr="00893215">
        <w:rPr>
          <w:color w:val="000000"/>
        </w:rPr>
        <w:t xml:space="preserve">The inner envelopes shall also indicate the name and address of the tenderer to enable the tender to be returned unopened in case it is </w:t>
      </w:r>
      <w:proofErr w:type="spellStart"/>
      <w:r w:rsidR="001D0110" w:rsidRPr="00893215">
        <w:rPr>
          <w:color w:val="000000"/>
        </w:rPr>
        <w:t>declared“late</w:t>
      </w:r>
      <w:proofErr w:type="spellEnd"/>
    </w:p>
    <w:p w:rsidR="000C633C" w:rsidRPr="00893215" w:rsidRDefault="00362025" w:rsidP="00362025">
      <w:pPr>
        <w:pStyle w:val="NormalWeb"/>
        <w:spacing w:beforeAutospacing="0" w:after="240" w:afterAutospacing="0"/>
        <w:ind w:left="720" w:hanging="720"/>
        <w:jc w:val="both"/>
      </w:pPr>
      <w:r>
        <w:rPr>
          <w:color w:val="000000"/>
        </w:rPr>
        <w:t>2.15.2</w:t>
      </w:r>
      <w:r w:rsidRPr="00893215">
        <w:t xml:space="preserve"> If</w:t>
      </w:r>
      <w:r w:rsidR="000C633C" w:rsidRPr="00893215">
        <w:t xml:space="preserve"> the outer envelope is not sealed and marked as required by paragraph 2.15.</w:t>
      </w:r>
      <w:r w:rsidR="00A20CB1" w:rsidRPr="00893215">
        <w:t>1</w:t>
      </w:r>
      <w:r w:rsidR="000C633C" w:rsidRPr="00893215">
        <w:t xml:space="preserve">, </w:t>
      </w:r>
      <w:proofErr w:type="spellStart"/>
      <w:r w:rsidR="0031598B" w:rsidRPr="00893215">
        <w:t>Ke</w:t>
      </w:r>
      <w:r w:rsidR="00586812" w:rsidRPr="00893215">
        <w:t>RR</w:t>
      </w:r>
      <w:r w:rsidR="00097442" w:rsidRPr="00893215">
        <w:t>A</w:t>
      </w:r>
      <w:proofErr w:type="spellEnd"/>
      <w:r w:rsidR="000C633C" w:rsidRPr="00893215">
        <w:t xml:space="preserve"> will assume no responsibility for the tender’s misplacement or premature</w:t>
      </w:r>
      <w:r w:rsidR="00B6503A" w:rsidRPr="00893215">
        <w:t xml:space="preserve"> </w:t>
      </w:r>
      <w:r w:rsidR="000C633C" w:rsidRPr="00893215">
        <w:t xml:space="preserve">opening. </w:t>
      </w:r>
    </w:p>
    <w:p w:rsidR="000C633C" w:rsidRPr="001E70F0" w:rsidRDefault="000C633C" w:rsidP="001E70F0">
      <w:pPr>
        <w:pStyle w:val="Heading1"/>
        <w:rPr>
          <w:rFonts w:ascii="Times New Roman" w:hAnsi="Times New Roman" w:cs="Times New Roman"/>
          <w:sz w:val="24"/>
          <w:szCs w:val="24"/>
        </w:rPr>
      </w:pPr>
      <w:bookmarkStart w:id="16" w:name="_Toc20320867"/>
      <w:r w:rsidRPr="001E70F0">
        <w:rPr>
          <w:rFonts w:ascii="Times New Roman" w:hAnsi="Times New Roman" w:cs="Times New Roman"/>
          <w:sz w:val="24"/>
          <w:szCs w:val="24"/>
        </w:rPr>
        <w:t>2.16</w:t>
      </w:r>
      <w:r w:rsidR="00624491">
        <w:rPr>
          <w:rFonts w:ascii="Times New Roman" w:hAnsi="Times New Roman" w:cs="Times New Roman"/>
          <w:sz w:val="24"/>
          <w:szCs w:val="24"/>
        </w:rPr>
        <w:tab/>
      </w:r>
      <w:r w:rsidRPr="001E70F0">
        <w:rPr>
          <w:rFonts w:ascii="Times New Roman" w:hAnsi="Times New Roman" w:cs="Times New Roman"/>
          <w:sz w:val="24"/>
          <w:szCs w:val="24"/>
        </w:rPr>
        <w:t>Deadline for Submission of Tenders</w:t>
      </w:r>
      <w:bookmarkEnd w:id="16"/>
      <w:r w:rsidRPr="001E70F0">
        <w:rPr>
          <w:rFonts w:ascii="Times New Roman" w:hAnsi="Times New Roman" w:cs="Times New Roman"/>
          <w:sz w:val="24"/>
          <w:szCs w:val="24"/>
        </w:rPr>
        <w:t xml:space="preserve"> </w:t>
      </w:r>
    </w:p>
    <w:p w:rsidR="00F20485" w:rsidRPr="00893215" w:rsidRDefault="000C633C" w:rsidP="009F3042">
      <w:pPr>
        <w:pStyle w:val="NormalWeb"/>
        <w:spacing w:beforeAutospacing="0" w:after="240" w:afterAutospacing="0"/>
        <w:ind w:left="709" w:hanging="709"/>
        <w:jc w:val="both"/>
        <w:rPr>
          <w:b/>
          <w:color w:val="FF0000"/>
        </w:rPr>
      </w:pPr>
      <w:r w:rsidRPr="00893215">
        <w:rPr>
          <w:bCs/>
        </w:rPr>
        <w:t>2.16.1</w:t>
      </w:r>
      <w:r w:rsidRPr="00893215">
        <w:rPr>
          <w:bCs/>
        </w:rPr>
        <w:tab/>
        <w:t xml:space="preserve">Tenders must be received by </w:t>
      </w:r>
      <w:proofErr w:type="spellStart"/>
      <w:r w:rsidR="0031598B" w:rsidRPr="00893215">
        <w:rPr>
          <w:bCs/>
        </w:rPr>
        <w:t>Ke</w:t>
      </w:r>
      <w:r w:rsidR="00586812" w:rsidRPr="00893215">
        <w:rPr>
          <w:bCs/>
        </w:rPr>
        <w:t>RR</w:t>
      </w:r>
      <w:r w:rsidR="00097442" w:rsidRPr="00893215">
        <w:rPr>
          <w:bCs/>
        </w:rPr>
        <w:t>A</w:t>
      </w:r>
      <w:proofErr w:type="spellEnd"/>
      <w:r w:rsidRPr="00893215">
        <w:rPr>
          <w:bCs/>
        </w:rPr>
        <w:t xml:space="preserve"> at the address</w:t>
      </w:r>
      <w:r w:rsidRPr="00893215">
        <w:rPr>
          <w:b/>
          <w:bCs/>
        </w:rPr>
        <w:t xml:space="preserve"> </w:t>
      </w:r>
      <w:r w:rsidRPr="00893215">
        <w:t>specified under paragraph 2.15.</w:t>
      </w:r>
      <w:r w:rsidR="00B6503A" w:rsidRPr="00893215">
        <w:t>1 (a)</w:t>
      </w:r>
      <w:r w:rsidRPr="00893215">
        <w:t xml:space="preserve"> no later than</w:t>
      </w:r>
      <w:r w:rsidR="00411035" w:rsidRPr="00893215">
        <w:t xml:space="preserve"> </w:t>
      </w:r>
      <w:r w:rsidR="009F3042">
        <w:rPr>
          <w:b/>
          <w:bCs/>
          <w:color w:val="000000"/>
        </w:rPr>
        <w:t>31</w:t>
      </w:r>
      <w:r w:rsidR="009F3042" w:rsidRPr="009F3042">
        <w:rPr>
          <w:b/>
          <w:bCs/>
          <w:color w:val="000000"/>
          <w:vertAlign w:val="superscript"/>
        </w:rPr>
        <w:t>st</w:t>
      </w:r>
      <w:r w:rsidR="009F3042">
        <w:rPr>
          <w:b/>
          <w:bCs/>
          <w:color w:val="000000"/>
        </w:rPr>
        <w:t xml:space="preserve"> </w:t>
      </w:r>
      <w:r w:rsidR="001E70F0">
        <w:rPr>
          <w:b/>
          <w:bCs/>
          <w:color w:val="000000"/>
        </w:rPr>
        <w:t>October</w:t>
      </w:r>
      <w:r w:rsidR="001E70F0" w:rsidRPr="00893215">
        <w:rPr>
          <w:b/>
          <w:bCs/>
          <w:color w:val="000000"/>
        </w:rPr>
        <w:t xml:space="preserve"> 201</w:t>
      </w:r>
      <w:r w:rsidR="001E70F0">
        <w:rPr>
          <w:b/>
          <w:bCs/>
          <w:color w:val="000000"/>
        </w:rPr>
        <w:t xml:space="preserve">9 </w:t>
      </w:r>
      <w:r w:rsidR="00F20485" w:rsidRPr="00893215">
        <w:rPr>
          <w:b/>
          <w:color w:val="FF0000"/>
        </w:rPr>
        <w:t>at 11.00 a.m</w:t>
      </w:r>
      <w:r w:rsidR="003D069C">
        <w:rPr>
          <w:b/>
          <w:color w:val="FF0000"/>
        </w:rPr>
        <w:t>.</w:t>
      </w:r>
      <w:r w:rsidR="00F20485" w:rsidRPr="00893215">
        <w:rPr>
          <w:b/>
          <w:color w:val="FF0000"/>
        </w:rPr>
        <w:t xml:space="preserve"> </w:t>
      </w:r>
    </w:p>
    <w:p w:rsidR="000C633C" w:rsidRPr="00893215" w:rsidRDefault="000C633C" w:rsidP="0030273E">
      <w:pPr>
        <w:pStyle w:val="NormalWeb"/>
        <w:spacing w:beforeAutospacing="0" w:after="240" w:afterAutospacing="0"/>
        <w:ind w:left="540" w:hanging="540"/>
        <w:jc w:val="both"/>
        <w:rPr>
          <w:bCs/>
          <w:iCs/>
        </w:rPr>
      </w:pPr>
      <w:r w:rsidRPr="00893215">
        <w:rPr>
          <w:bCs/>
          <w:iCs/>
        </w:rPr>
        <w:t>2.16.2</w:t>
      </w:r>
      <w:r w:rsidR="001D0110" w:rsidRPr="00893215">
        <w:rPr>
          <w:bCs/>
          <w:iCs/>
        </w:rPr>
        <w:t xml:space="preserve"> </w:t>
      </w:r>
      <w:proofErr w:type="spellStart"/>
      <w:r w:rsidR="0031598B" w:rsidRPr="00893215">
        <w:rPr>
          <w:bCs/>
          <w:iCs/>
        </w:rPr>
        <w:t>Ke</w:t>
      </w:r>
      <w:r w:rsidR="00586812" w:rsidRPr="00893215">
        <w:rPr>
          <w:bCs/>
          <w:iCs/>
        </w:rPr>
        <w:t>RR</w:t>
      </w:r>
      <w:r w:rsidR="00097442" w:rsidRPr="00893215">
        <w:rPr>
          <w:bCs/>
          <w:iCs/>
        </w:rPr>
        <w:t>A</w:t>
      </w:r>
      <w:proofErr w:type="spellEnd"/>
      <w:r w:rsidRPr="00893215">
        <w:rPr>
          <w:bCs/>
          <w:iCs/>
        </w:rPr>
        <w:t xml:space="preserve"> may, at its discretion, extend this deadline for the submission of tenders by amending the tender documents in accordance with paragraph </w:t>
      </w:r>
      <w:r w:rsidR="00760567" w:rsidRPr="00893215">
        <w:rPr>
          <w:bCs/>
          <w:iCs/>
        </w:rPr>
        <w:t>2.5</w:t>
      </w:r>
      <w:r w:rsidRPr="00893215">
        <w:rPr>
          <w:bCs/>
          <w:iCs/>
        </w:rPr>
        <w:t xml:space="preserve">, in which case all rights and obligations of </w:t>
      </w:r>
      <w:proofErr w:type="spellStart"/>
      <w:r w:rsidR="0031598B" w:rsidRPr="00893215">
        <w:rPr>
          <w:bCs/>
          <w:iCs/>
        </w:rPr>
        <w:t>Ke</w:t>
      </w:r>
      <w:r w:rsidR="00586812" w:rsidRPr="00893215">
        <w:rPr>
          <w:bCs/>
          <w:iCs/>
        </w:rPr>
        <w:t>RR</w:t>
      </w:r>
      <w:r w:rsidR="00097442" w:rsidRPr="00893215">
        <w:rPr>
          <w:bCs/>
          <w:iCs/>
        </w:rPr>
        <w:t>A</w:t>
      </w:r>
      <w:proofErr w:type="spellEnd"/>
      <w:r w:rsidRPr="00893215">
        <w:rPr>
          <w:bCs/>
          <w:iCs/>
        </w:rPr>
        <w:t xml:space="preserve"> and candidates previously subject to the deadline will thereafter be subject to the deadline as extended.</w:t>
      </w:r>
    </w:p>
    <w:p w:rsidR="000C633C" w:rsidRPr="00893215" w:rsidRDefault="000C633C" w:rsidP="000C633C">
      <w:pPr>
        <w:pStyle w:val="NormalWeb"/>
        <w:spacing w:beforeAutospacing="0" w:after="240" w:afterAutospacing="0"/>
        <w:ind w:left="720" w:hanging="720"/>
        <w:jc w:val="both"/>
        <w:rPr>
          <w:bCs/>
          <w:iCs/>
        </w:rPr>
      </w:pPr>
      <w:r w:rsidRPr="00893215">
        <w:rPr>
          <w:bCs/>
          <w:iCs/>
        </w:rPr>
        <w:t xml:space="preserve">2.16.3 Bulky tenders which will not fit in the tender box shall be received by </w:t>
      </w:r>
      <w:proofErr w:type="spellStart"/>
      <w:r w:rsidR="0031598B" w:rsidRPr="00893215">
        <w:rPr>
          <w:bCs/>
          <w:iCs/>
        </w:rPr>
        <w:t>Ke</w:t>
      </w:r>
      <w:r w:rsidR="00586812" w:rsidRPr="00893215">
        <w:rPr>
          <w:bCs/>
          <w:iCs/>
        </w:rPr>
        <w:t>RR</w:t>
      </w:r>
      <w:r w:rsidR="00097442" w:rsidRPr="00893215">
        <w:rPr>
          <w:bCs/>
          <w:iCs/>
        </w:rPr>
        <w:t>A</w:t>
      </w:r>
      <w:proofErr w:type="spellEnd"/>
      <w:r w:rsidRPr="00893215">
        <w:rPr>
          <w:bCs/>
          <w:iCs/>
        </w:rPr>
        <w:t xml:space="preserve"> as provided for in the appendix.</w:t>
      </w:r>
    </w:p>
    <w:p w:rsidR="000C633C" w:rsidRPr="001E70F0" w:rsidRDefault="000C633C" w:rsidP="001E70F0">
      <w:pPr>
        <w:pStyle w:val="Heading1"/>
        <w:rPr>
          <w:rFonts w:ascii="Times New Roman" w:hAnsi="Times New Roman" w:cs="Times New Roman"/>
          <w:sz w:val="24"/>
          <w:szCs w:val="24"/>
        </w:rPr>
      </w:pPr>
      <w:bookmarkStart w:id="17" w:name="_Toc20320868"/>
      <w:r w:rsidRPr="001E70F0">
        <w:rPr>
          <w:rFonts w:ascii="Times New Roman" w:hAnsi="Times New Roman" w:cs="Times New Roman"/>
          <w:sz w:val="24"/>
          <w:szCs w:val="24"/>
        </w:rPr>
        <w:t>2.17</w:t>
      </w:r>
      <w:r w:rsidR="00624491">
        <w:rPr>
          <w:rFonts w:ascii="Times New Roman" w:hAnsi="Times New Roman" w:cs="Times New Roman"/>
          <w:sz w:val="24"/>
          <w:szCs w:val="24"/>
        </w:rPr>
        <w:tab/>
      </w:r>
      <w:r w:rsidRPr="001E70F0">
        <w:rPr>
          <w:rFonts w:ascii="Times New Roman" w:hAnsi="Times New Roman" w:cs="Times New Roman"/>
          <w:sz w:val="24"/>
          <w:szCs w:val="24"/>
        </w:rPr>
        <w:t>Modification and withdrawal of tenders</w:t>
      </w:r>
      <w:bookmarkEnd w:id="17"/>
      <w:r w:rsidRPr="001E70F0">
        <w:rPr>
          <w:rFonts w:ascii="Times New Roman" w:hAnsi="Times New Roman" w:cs="Times New Roman"/>
          <w:sz w:val="24"/>
          <w:szCs w:val="24"/>
        </w:rPr>
        <w:t xml:space="preserve"> </w:t>
      </w:r>
    </w:p>
    <w:p w:rsidR="000C633C" w:rsidRPr="00893215" w:rsidRDefault="00A62394" w:rsidP="000C633C">
      <w:pPr>
        <w:pStyle w:val="NormalWeb"/>
        <w:spacing w:beforeAutospacing="0" w:after="240" w:afterAutospacing="0"/>
        <w:ind w:left="720" w:hanging="720"/>
        <w:jc w:val="both"/>
        <w:rPr>
          <w:bCs/>
          <w:iCs/>
        </w:rPr>
      </w:pPr>
      <w:r w:rsidRPr="00893215">
        <w:rPr>
          <w:bCs/>
          <w:iCs/>
        </w:rPr>
        <w:t>2.17.1</w:t>
      </w:r>
      <w:r w:rsidRPr="00893215">
        <w:rPr>
          <w:bCs/>
          <w:iCs/>
        </w:rPr>
        <w:tab/>
        <w:t xml:space="preserve">The </w:t>
      </w:r>
      <w:r w:rsidR="000C633C" w:rsidRPr="00893215">
        <w:rPr>
          <w:bCs/>
          <w:iCs/>
        </w:rPr>
        <w:t>tenderer may modify or withdraw its tender after the tender’s submission, provided that written notice of the modification , including substituti</w:t>
      </w:r>
      <w:r w:rsidR="00633D1D">
        <w:rPr>
          <w:bCs/>
          <w:iCs/>
        </w:rPr>
        <w:t>on or withdrawal of the tender</w:t>
      </w:r>
      <w:r w:rsidR="000C633C" w:rsidRPr="00893215">
        <w:rPr>
          <w:bCs/>
          <w:iCs/>
        </w:rPr>
        <w:t xml:space="preserve"> is received by </w:t>
      </w:r>
      <w:proofErr w:type="spellStart"/>
      <w:r w:rsidR="0031598B" w:rsidRPr="00893215">
        <w:rPr>
          <w:bCs/>
          <w:iCs/>
        </w:rPr>
        <w:t>Ke</w:t>
      </w:r>
      <w:r w:rsidR="00586812" w:rsidRPr="00893215">
        <w:rPr>
          <w:bCs/>
          <w:iCs/>
        </w:rPr>
        <w:t>RR</w:t>
      </w:r>
      <w:r w:rsidR="00097442" w:rsidRPr="00893215">
        <w:rPr>
          <w:bCs/>
          <w:iCs/>
        </w:rPr>
        <w:t>A</w:t>
      </w:r>
      <w:proofErr w:type="spellEnd"/>
      <w:r w:rsidR="000C633C" w:rsidRPr="00893215">
        <w:rPr>
          <w:bCs/>
          <w:iCs/>
        </w:rPr>
        <w:t xml:space="preserve"> prior to the deadline prescribed for the submission of tenders.</w:t>
      </w:r>
    </w:p>
    <w:p w:rsidR="000C633C" w:rsidRPr="00893215" w:rsidRDefault="000C633C" w:rsidP="000C633C">
      <w:pPr>
        <w:pStyle w:val="NormalWeb"/>
        <w:spacing w:beforeAutospacing="0" w:after="240" w:afterAutospacing="0"/>
        <w:ind w:left="720" w:hanging="720"/>
        <w:jc w:val="both"/>
      </w:pPr>
      <w:r w:rsidRPr="00893215">
        <w:t>2.17.2</w:t>
      </w:r>
      <w:r w:rsidRPr="00893215">
        <w:tab/>
        <w:t xml:space="preserve">The Tenderer’s modification or withdrawal notice shall be prepared, sealed, marked, and dispatched in accordance with the provisions of paragraph 2.15. A withdrawal notice may also be sent by cable, but followed by a signed confirmation copy, postmarked </w:t>
      </w:r>
      <w:proofErr w:type="spellStart"/>
      <w:r w:rsidRPr="00893215">
        <w:t>not</w:t>
      </w:r>
      <w:proofErr w:type="spellEnd"/>
      <w:r w:rsidRPr="00893215">
        <w:t xml:space="preserve"> later than the deadline for submission of tenders. </w:t>
      </w:r>
    </w:p>
    <w:p w:rsidR="000C633C" w:rsidRPr="00893215" w:rsidRDefault="000C633C" w:rsidP="000C633C">
      <w:pPr>
        <w:pStyle w:val="NormalWeb"/>
        <w:spacing w:beforeAutospacing="0" w:after="240" w:afterAutospacing="0"/>
        <w:ind w:left="720" w:hanging="720"/>
        <w:jc w:val="both"/>
      </w:pPr>
      <w:r w:rsidRPr="00893215">
        <w:t>2.17.3</w:t>
      </w:r>
      <w:r w:rsidRPr="00893215">
        <w:tab/>
      </w:r>
      <w:r w:rsidR="00A62394" w:rsidRPr="00893215">
        <w:t xml:space="preserve"> </w:t>
      </w:r>
      <w:r w:rsidRPr="00893215">
        <w:t xml:space="preserve">No tender may be modified after the deadline for submission of tenders. </w:t>
      </w:r>
    </w:p>
    <w:p w:rsidR="000C633C" w:rsidRPr="00893215" w:rsidRDefault="000C633C" w:rsidP="00831432">
      <w:pPr>
        <w:pStyle w:val="NormalWeb"/>
        <w:numPr>
          <w:ilvl w:val="2"/>
          <w:numId w:val="12"/>
        </w:numPr>
        <w:spacing w:beforeAutospacing="0" w:after="240" w:afterAutospacing="0"/>
      </w:pPr>
      <w:r w:rsidRPr="00893215">
        <w:t xml:space="preserve">No tender may be withdrawn in the interval between the deadline for submission of tenders and the expiration of the period of tender validity specified by the tenderer on the Tender Form. Withdrawal of a tender during this interval may result in the Tenderer’s forfeiture of its tender security, pursuant to paragraph 2.12.7. </w:t>
      </w:r>
    </w:p>
    <w:p w:rsidR="000C633C" w:rsidRPr="00893215" w:rsidRDefault="00A62394" w:rsidP="00831432">
      <w:pPr>
        <w:pStyle w:val="NormalWeb"/>
        <w:numPr>
          <w:ilvl w:val="2"/>
          <w:numId w:val="12"/>
        </w:numPr>
        <w:spacing w:beforeAutospacing="0" w:after="240" w:afterAutospacing="0"/>
        <w:jc w:val="both"/>
      </w:pPr>
      <w:r w:rsidRPr="00893215">
        <w:t xml:space="preserve"> </w:t>
      </w:r>
      <w:proofErr w:type="spellStart"/>
      <w:r w:rsidR="0031598B" w:rsidRPr="00893215">
        <w:t>Ke</w:t>
      </w:r>
      <w:r w:rsidR="00586812" w:rsidRPr="00893215">
        <w:t>RR</w:t>
      </w:r>
      <w:r w:rsidR="00097442" w:rsidRPr="00893215">
        <w:t>A</w:t>
      </w:r>
      <w:proofErr w:type="spellEnd"/>
      <w:r w:rsidR="000C633C" w:rsidRPr="00893215">
        <w:t xml:space="preserve"> may at any time terminate procurement proceedings before contract award and shall not be liable to any person for the termination.</w:t>
      </w:r>
    </w:p>
    <w:p w:rsidR="000C633C" w:rsidRPr="00893215" w:rsidRDefault="00A62394" w:rsidP="00831432">
      <w:pPr>
        <w:pStyle w:val="NormalWeb"/>
        <w:numPr>
          <w:ilvl w:val="2"/>
          <w:numId w:val="12"/>
        </w:numPr>
        <w:spacing w:beforeAutospacing="0" w:after="240" w:afterAutospacing="0"/>
        <w:jc w:val="both"/>
      </w:pPr>
      <w:r w:rsidRPr="00893215">
        <w:t xml:space="preserve"> </w:t>
      </w:r>
      <w:proofErr w:type="spellStart"/>
      <w:r w:rsidR="0031598B" w:rsidRPr="00893215">
        <w:t>Ke</w:t>
      </w:r>
      <w:r w:rsidR="00586812" w:rsidRPr="00893215">
        <w:t>RR</w:t>
      </w:r>
      <w:r w:rsidR="00097442" w:rsidRPr="00893215">
        <w:t>A</w:t>
      </w:r>
      <w:proofErr w:type="spellEnd"/>
      <w:r w:rsidR="000C633C" w:rsidRPr="00893215">
        <w:t xml:space="preserve"> shall give prompt notice of the termination to the </w:t>
      </w:r>
      <w:r w:rsidR="007D1DA2" w:rsidRPr="00893215">
        <w:t>Tenderers</w:t>
      </w:r>
      <w:r w:rsidR="000C633C" w:rsidRPr="00893215">
        <w:t xml:space="preserve"> and on request give its reasons for termination within 14 days of receiving the request from any tenderer.</w:t>
      </w:r>
    </w:p>
    <w:p w:rsidR="000C633C" w:rsidRPr="001E70F0" w:rsidRDefault="00624491" w:rsidP="001E70F0">
      <w:pPr>
        <w:pStyle w:val="Heading1"/>
        <w:rPr>
          <w:rFonts w:ascii="Times New Roman" w:hAnsi="Times New Roman" w:cs="Times New Roman"/>
          <w:sz w:val="24"/>
        </w:rPr>
      </w:pPr>
      <w:bookmarkStart w:id="18" w:name="_Toc20320869"/>
      <w:r>
        <w:rPr>
          <w:rFonts w:ascii="Times New Roman" w:hAnsi="Times New Roman" w:cs="Times New Roman"/>
          <w:sz w:val="24"/>
        </w:rPr>
        <w:t>2.18</w:t>
      </w:r>
      <w:r>
        <w:rPr>
          <w:rFonts w:ascii="Times New Roman" w:hAnsi="Times New Roman" w:cs="Times New Roman"/>
          <w:sz w:val="24"/>
        </w:rPr>
        <w:tab/>
      </w:r>
      <w:r w:rsidR="000C633C" w:rsidRPr="001E70F0">
        <w:rPr>
          <w:rFonts w:ascii="Times New Roman" w:hAnsi="Times New Roman" w:cs="Times New Roman"/>
          <w:sz w:val="24"/>
        </w:rPr>
        <w:t>Opening of Tenders</w:t>
      </w:r>
      <w:bookmarkEnd w:id="18"/>
      <w:r w:rsidR="000C633C" w:rsidRPr="001E70F0">
        <w:rPr>
          <w:rFonts w:ascii="Times New Roman" w:hAnsi="Times New Roman" w:cs="Times New Roman"/>
          <w:sz w:val="24"/>
        </w:rPr>
        <w:t xml:space="preserve"> </w:t>
      </w:r>
    </w:p>
    <w:p w:rsidR="000C633C" w:rsidRPr="00893215" w:rsidRDefault="000C633C" w:rsidP="00E76D63">
      <w:pPr>
        <w:pStyle w:val="NormalWeb"/>
        <w:spacing w:beforeAutospacing="0" w:after="240" w:afterAutospacing="0"/>
        <w:ind w:left="720" w:hanging="720"/>
        <w:jc w:val="both"/>
        <w:rPr>
          <w:i/>
          <w:iCs/>
        </w:rPr>
      </w:pPr>
      <w:r w:rsidRPr="00893215">
        <w:t>2.18.1</w:t>
      </w:r>
      <w:r w:rsidRPr="00893215">
        <w:tab/>
      </w:r>
      <w:r w:rsidR="00E76D63">
        <w:t xml:space="preserve"> </w:t>
      </w:r>
      <w:proofErr w:type="spellStart"/>
      <w:r w:rsidR="0031598B" w:rsidRPr="00893215">
        <w:t>Ke</w:t>
      </w:r>
      <w:r w:rsidR="00586812" w:rsidRPr="00893215">
        <w:t>RR</w:t>
      </w:r>
      <w:r w:rsidR="00097442" w:rsidRPr="00893215">
        <w:t>A</w:t>
      </w:r>
      <w:proofErr w:type="spellEnd"/>
      <w:r w:rsidRPr="00893215">
        <w:t xml:space="preserve"> will open all tenders in the prese</w:t>
      </w:r>
      <w:r w:rsidR="001E70F0">
        <w:t>nce of Tenderers’</w:t>
      </w:r>
      <w:r w:rsidRPr="00893215">
        <w:t xml:space="preserve"> representa</w:t>
      </w:r>
      <w:r w:rsidR="00B60172" w:rsidRPr="00893215">
        <w:t xml:space="preserve">tives who choose to attend, </w:t>
      </w:r>
      <w:r w:rsidR="00411035" w:rsidRPr="00893215">
        <w:t xml:space="preserve">on </w:t>
      </w:r>
      <w:r w:rsidR="008E45E2">
        <w:rPr>
          <w:b/>
        </w:rPr>
        <w:t>31</w:t>
      </w:r>
      <w:r w:rsidR="008E45E2" w:rsidRPr="008E45E2">
        <w:rPr>
          <w:b/>
          <w:vertAlign w:val="superscript"/>
        </w:rPr>
        <w:t>st</w:t>
      </w:r>
      <w:r w:rsidR="008E45E2">
        <w:rPr>
          <w:b/>
        </w:rPr>
        <w:t xml:space="preserve"> October 2019 </w:t>
      </w:r>
      <w:r w:rsidRPr="00893215">
        <w:t xml:space="preserve">in the location specified in the invitation to tender. The </w:t>
      </w:r>
      <w:r w:rsidR="007D1DA2" w:rsidRPr="00893215">
        <w:t>Tenderers</w:t>
      </w:r>
      <w:r w:rsidRPr="00893215">
        <w:t xml:space="preserve">’ representatives who are present shall sign a register evidencing their attendance. </w:t>
      </w:r>
    </w:p>
    <w:p w:rsidR="000C633C" w:rsidRPr="00893215" w:rsidRDefault="000C633C" w:rsidP="000C633C">
      <w:pPr>
        <w:pStyle w:val="NormalWeb"/>
        <w:spacing w:beforeAutospacing="0" w:after="240" w:afterAutospacing="0"/>
        <w:ind w:left="720" w:hanging="720"/>
        <w:jc w:val="both"/>
      </w:pPr>
      <w:r w:rsidRPr="00893215">
        <w:lastRenderedPageBreak/>
        <w:t>2.18.</w:t>
      </w:r>
      <w:r w:rsidR="00E76D63">
        <w:t>2</w:t>
      </w:r>
      <w:r w:rsidRPr="00893215">
        <w:tab/>
        <w:t xml:space="preserve">The </w:t>
      </w:r>
      <w:r w:rsidR="00B60172" w:rsidRPr="00893215">
        <w:t>Tenderers</w:t>
      </w:r>
      <w:r w:rsidRPr="00893215">
        <w:t xml:space="preserve">’ names, tender modifications or withdrawals, tender prices, discounts, and the presence or absence of requisite tender security and such other details as </w:t>
      </w:r>
      <w:proofErr w:type="spellStart"/>
      <w:r w:rsidR="0031598B" w:rsidRPr="00893215">
        <w:t>Ke</w:t>
      </w:r>
      <w:r w:rsidR="00586812" w:rsidRPr="00893215">
        <w:t>RR</w:t>
      </w:r>
      <w:r w:rsidR="00097442" w:rsidRPr="00893215">
        <w:t>A</w:t>
      </w:r>
      <w:proofErr w:type="spellEnd"/>
      <w:r w:rsidRPr="00893215">
        <w:t xml:space="preserve">, at its discretion, may consider appropriate, will be announced at the opening. </w:t>
      </w:r>
    </w:p>
    <w:p w:rsidR="000C633C" w:rsidRPr="00893215" w:rsidRDefault="00E76D63" w:rsidP="000C633C">
      <w:pPr>
        <w:pStyle w:val="NormalWeb"/>
        <w:spacing w:beforeAutospacing="0" w:after="240" w:afterAutospacing="0"/>
        <w:ind w:left="720" w:hanging="720"/>
        <w:jc w:val="both"/>
      </w:pPr>
      <w:r>
        <w:t>2.18.3</w:t>
      </w:r>
      <w:r w:rsidR="000C633C" w:rsidRPr="00893215">
        <w:tab/>
      </w:r>
      <w:proofErr w:type="spellStart"/>
      <w:r w:rsidR="0031598B" w:rsidRPr="00893215">
        <w:t>Ke</w:t>
      </w:r>
      <w:r w:rsidR="00586812" w:rsidRPr="00893215">
        <w:t>RR</w:t>
      </w:r>
      <w:r w:rsidR="00097442" w:rsidRPr="00893215">
        <w:t>A</w:t>
      </w:r>
      <w:proofErr w:type="spellEnd"/>
      <w:r w:rsidR="000C633C" w:rsidRPr="00893215">
        <w:t xml:space="preserve"> will prepare minutes of the tender opening which will be submitted to the </w:t>
      </w:r>
      <w:r w:rsidR="00B60172" w:rsidRPr="00893215">
        <w:t>Tenderers</w:t>
      </w:r>
      <w:r w:rsidR="000C633C" w:rsidRPr="00893215">
        <w:t xml:space="preserve"> that signed the tender opening register and will have made the request.</w:t>
      </w:r>
    </w:p>
    <w:p w:rsidR="000C633C" w:rsidRPr="001E70F0" w:rsidRDefault="00624491" w:rsidP="001E70F0">
      <w:pPr>
        <w:pStyle w:val="Heading1"/>
        <w:rPr>
          <w:rFonts w:ascii="Times New Roman" w:hAnsi="Times New Roman" w:cs="Times New Roman"/>
          <w:sz w:val="24"/>
        </w:rPr>
      </w:pPr>
      <w:bookmarkStart w:id="19" w:name="_Toc20320870"/>
      <w:r>
        <w:rPr>
          <w:rFonts w:ascii="Times New Roman" w:hAnsi="Times New Roman" w:cs="Times New Roman"/>
          <w:sz w:val="24"/>
        </w:rPr>
        <w:t>2.19</w:t>
      </w:r>
      <w:r>
        <w:rPr>
          <w:rFonts w:ascii="Times New Roman" w:hAnsi="Times New Roman" w:cs="Times New Roman"/>
          <w:sz w:val="24"/>
        </w:rPr>
        <w:tab/>
      </w:r>
      <w:r w:rsidR="000C633C" w:rsidRPr="001E70F0">
        <w:rPr>
          <w:rFonts w:ascii="Times New Roman" w:hAnsi="Times New Roman" w:cs="Times New Roman"/>
          <w:sz w:val="24"/>
        </w:rPr>
        <w:t>Clarification of tenders</w:t>
      </w:r>
      <w:bookmarkEnd w:id="19"/>
    </w:p>
    <w:p w:rsidR="000C633C" w:rsidRPr="00893215" w:rsidRDefault="000C633C" w:rsidP="000C633C">
      <w:pPr>
        <w:pStyle w:val="NormalWeb"/>
        <w:spacing w:beforeAutospacing="0" w:after="240" w:afterAutospacing="0"/>
        <w:ind w:left="720" w:hanging="720"/>
        <w:jc w:val="both"/>
      </w:pPr>
      <w:r w:rsidRPr="00893215">
        <w:t>2.19.1</w:t>
      </w:r>
      <w:r w:rsidRPr="00893215">
        <w:tab/>
        <w:t xml:space="preserve">To assist in the examination, evaluation and comparison of tenders </w:t>
      </w:r>
      <w:proofErr w:type="spellStart"/>
      <w:r w:rsidR="0031598B" w:rsidRPr="00893215">
        <w:t>Ke</w:t>
      </w:r>
      <w:r w:rsidR="006513D2" w:rsidRPr="00893215">
        <w:t>RR</w:t>
      </w:r>
      <w:r w:rsidR="00097442" w:rsidRPr="00893215">
        <w:t>A</w:t>
      </w:r>
      <w:proofErr w:type="spellEnd"/>
      <w:r w:rsidRPr="00893215">
        <w:t xml:space="preserve"> may at its discretion, ask the tenderer for a clarification of its tender. The request for clarification and the response shall be in writing, and no change in the prices or substance shall be sought, offered, or permitted.</w:t>
      </w:r>
    </w:p>
    <w:p w:rsidR="000C633C" w:rsidRPr="00893215" w:rsidRDefault="000C633C" w:rsidP="000C633C">
      <w:pPr>
        <w:pStyle w:val="NormalWeb"/>
        <w:spacing w:beforeAutospacing="0" w:after="240" w:afterAutospacing="0"/>
        <w:ind w:left="720" w:hanging="720"/>
        <w:jc w:val="both"/>
      </w:pPr>
      <w:r w:rsidRPr="00893215">
        <w:t>2.19.2</w:t>
      </w:r>
      <w:r w:rsidRPr="00893215">
        <w:tab/>
        <w:t xml:space="preserve">Any effort by the tenderer to influence </w:t>
      </w:r>
      <w:proofErr w:type="spellStart"/>
      <w:r w:rsidR="0031598B" w:rsidRPr="00893215">
        <w:t>Ke</w:t>
      </w:r>
      <w:r w:rsidR="006513D2" w:rsidRPr="00893215">
        <w:t>RR</w:t>
      </w:r>
      <w:r w:rsidR="00097442" w:rsidRPr="00893215">
        <w:t>A</w:t>
      </w:r>
      <w:proofErr w:type="spellEnd"/>
      <w:r w:rsidRPr="00893215">
        <w:t xml:space="preserve"> in </w:t>
      </w:r>
      <w:proofErr w:type="spellStart"/>
      <w:r w:rsidR="0031598B" w:rsidRPr="00893215">
        <w:t>it</w:t>
      </w:r>
      <w:r w:rsidRPr="00893215">
        <w:t>’s</w:t>
      </w:r>
      <w:proofErr w:type="spellEnd"/>
      <w:r w:rsidRPr="00893215">
        <w:t xml:space="preserve"> tender evaluation, tender comparison or contract award decisions may result in the rejection of the </w:t>
      </w:r>
      <w:r w:rsidR="00B60172" w:rsidRPr="00893215">
        <w:t>Tenderers</w:t>
      </w:r>
      <w:r w:rsidRPr="00893215">
        <w:t xml:space="preserve"> tender.</w:t>
      </w:r>
    </w:p>
    <w:p w:rsidR="000C633C" w:rsidRPr="00893215" w:rsidRDefault="000C633C" w:rsidP="000C633C">
      <w:pPr>
        <w:pStyle w:val="NormalWeb"/>
        <w:spacing w:beforeAutospacing="0" w:after="240" w:afterAutospacing="0"/>
        <w:ind w:left="720"/>
        <w:jc w:val="both"/>
      </w:pPr>
      <w:r w:rsidRPr="00893215">
        <w:t xml:space="preserve">Comparison or contract award decisions may result in the rejection of the </w:t>
      </w:r>
      <w:r w:rsidR="00B60172" w:rsidRPr="00893215">
        <w:t>Tenderers</w:t>
      </w:r>
      <w:r w:rsidRPr="00893215">
        <w:t xml:space="preserve">’ tender. </w:t>
      </w:r>
    </w:p>
    <w:p w:rsidR="000C633C" w:rsidRPr="001E70F0" w:rsidRDefault="000C633C" w:rsidP="001E70F0">
      <w:pPr>
        <w:pStyle w:val="Heading1"/>
        <w:rPr>
          <w:rFonts w:ascii="Times New Roman" w:hAnsi="Times New Roman" w:cs="Times New Roman"/>
          <w:sz w:val="24"/>
        </w:rPr>
      </w:pPr>
      <w:bookmarkStart w:id="20" w:name="_Toc20320871"/>
      <w:r w:rsidRPr="001E70F0">
        <w:rPr>
          <w:rFonts w:ascii="Times New Roman" w:hAnsi="Times New Roman" w:cs="Times New Roman"/>
          <w:sz w:val="24"/>
        </w:rPr>
        <w:t>2.20</w:t>
      </w:r>
      <w:r w:rsidR="00624491">
        <w:rPr>
          <w:rFonts w:ascii="Times New Roman" w:hAnsi="Times New Roman" w:cs="Times New Roman"/>
          <w:sz w:val="24"/>
        </w:rPr>
        <w:tab/>
      </w:r>
      <w:r w:rsidRPr="001E70F0">
        <w:rPr>
          <w:rFonts w:ascii="Times New Roman" w:hAnsi="Times New Roman" w:cs="Times New Roman"/>
          <w:sz w:val="24"/>
        </w:rPr>
        <w:t>Preliminary Examination and Responsiveness</w:t>
      </w:r>
      <w:bookmarkEnd w:id="20"/>
    </w:p>
    <w:p w:rsidR="000C633C" w:rsidRPr="00893215" w:rsidRDefault="000C633C" w:rsidP="000C633C">
      <w:pPr>
        <w:pStyle w:val="NormalWeb"/>
        <w:spacing w:beforeAutospacing="0" w:after="240" w:afterAutospacing="0"/>
        <w:ind w:left="720" w:hanging="720"/>
        <w:jc w:val="both"/>
        <w:rPr>
          <w:b/>
          <w:bCs/>
        </w:rPr>
      </w:pPr>
      <w:r w:rsidRPr="00893215">
        <w:t>2.20.1</w:t>
      </w:r>
      <w:r w:rsidRPr="00893215">
        <w:tab/>
      </w:r>
      <w:proofErr w:type="spellStart"/>
      <w:r w:rsidR="0031598B" w:rsidRPr="00893215">
        <w:t>Ke</w:t>
      </w:r>
      <w:r w:rsidR="006513D2" w:rsidRPr="00893215">
        <w:t>RR</w:t>
      </w:r>
      <w:r w:rsidR="00097442" w:rsidRPr="00893215">
        <w:t>A</w:t>
      </w:r>
      <w:proofErr w:type="spellEnd"/>
      <w:r w:rsidRPr="00893215">
        <w:t xml:space="preserve"> will examine the tenders to determine whether they are complete, whether any computational errors have been made, whether required securities have been furnished</w:t>
      </w:r>
      <w:r w:rsidR="00F10191" w:rsidRPr="00893215">
        <w:t>,</w:t>
      </w:r>
      <w:r w:rsidRPr="00893215">
        <w:t xml:space="preserve"> whether the documents have been properly signed, and whether the tenders are generally in </w:t>
      </w:r>
      <w:r w:rsidRPr="00893215">
        <w:rPr>
          <w:bCs/>
        </w:rPr>
        <w:t>order.</w:t>
      </w:r>
      <w:r w:rsidRPr="00893215">
        <w:rPr>
          <w:b/>
          <w:bCs/>
        </w:rPr>
        <w:t xml:space="preserve"> </w:t>
      </w:r>
    </w:p>
    <w:p w:rsidR="000C633C" w:rsidRPr="00893215" w:rsidRDefault="000C633C" w:rsidP="000C633C">
      <w:pPr>
        <w:pStyle w:val="NormalWeb"/>
        <w:spacing w:beforeAutospacing="0" w:after="240" w:afterAutospacing="0"/>
        <w:ind w:left="720" w:hanging="720"/>
        <w:jc w:val="both"/>
      </w:pPr>
      <w:r w:rsidRPr="00893215">
        <w:t>2.20.2</w:t>
      </w:r>
      <w:r w:rsidRPr="00893215">
        <w:tab/>
        <w:t xml:space="preserve">Arithmetical errors will be rectified on the following basis. </w:t>
      </w:r>
      <w:r w:rsidRPr="00893215">
        <w:rPr>
          <w:bCs/>
        </w:rPr>
        <w:t xml:space="preserve">If </w:t>
      </w:r>
      <w:r w:rsidRPr="00893215">
        <w:t xml:space="preserve">there </w:t>
      </w:r>
      <w:r w:rsidRPr="00893215">
        <w:rPr>
          <w:bCs/>
        </w:rPr>
        <w:t xml:space="preserve">is a discrepancy between the </w:t>
      </w:r>
      <w:r w:rsidRPr="00893215">
        <w:t xml:space="preserve">unit price </w:t>
      </w:r>
      <w:r w:rsidRPr="00893215">
        <w:rPr>
          <w:bCs/>
        </w:rPr>
        <w:t xml:space="preserve">and </w:t>
      </w:r>
      <w:r w:rsidRPr="00893215">
        <w:t xml:space="preserve">the total price that is obtained </w:t>
      </w:r>
      <w:r w:rsidRPr="00893215">
        <w:rPr>
          <w:bCs/>
        </w:rPr>
        <w:t xml:space="preserve">by </w:t>
      </w:r>
      <w:r w:rsidRPr="00893215">
        <w:t xml:space="preserve">multiplying </w:t>
      </w:r>
      <w:r w:rsidRPr="00893215">
        <w:rPr>
          <w:bCs/>
        </w:rPr>
        <w:t xml:space="preserve">the </w:t>
      </w:r>
      <w:r w:rsidRPr="00893215">
        <w:t xml:space="preserve">unit price </w:t>
      </w:r>
      <w:r w:rsidRPr="00893215">
        <w:rPr>
          <w:bCs/>
        </w:rPr>
        <w:t xml:space="preserve">and </w:t>
      </w:r>
      <w:r w:rsidRPr="00893215">
        <w:t xml:space="preserve">quantity, the unit price shall prevail, and the total price shall be corrected. </w:t>
      </w:r>
      <w:r w:rsidR="00251270" w:rsidRPr="00893215">
        <w:rPr>
          <w:bCs/>
        </w:rPr>
        <w:t>If</w:t>
      </w:r>
      <w:r w:rsidRPr="00893215">
        <w:rPr>
          <w:bCs/>
        </w:rPr>
        <w:t xml:space="preserve"> the candidate </w:t>
      </w:r>
      <w:r w:rsidRPr="00893215">
        <w:t xml:space="preserve">does not accept the correction of the errors, its tender will be rejected, and its tender security may be forfeited. If there is a discrepancy between words and figures, the amount in words will prevail. </w:t>
      </w:r>
    </w:p>
    <w:p w:rsidR="000C633C" w:rsidRPr="00893215" w:rsidRDefault="000C633C" w:rsidP="000C633C">
      <w:pPr>
        <w:pStyle w:val="NormalWeb"/>
        <w:spacing w:beforeAutospacing="0" w:after="240" w:afterAutospacing="0"/>
        <w:ind w:left="720" w:hanging="720"/>
        <w:jc w:val="both"/>
      </w:pPr>
      <w:r w:rsidRPr="00893215">
        <w:t>2.20.3</w:t>
      </w:r>
      <w:r w:rsidRPr="00893215">
        <w:tab/>
      </w:r>
      <w:r w:rsidR="00A62394" w:rsidRPr="00893215">
        <w:t xml:space="preserve"> </w:t>
      </w:r>
      <w:proofErr w:type="spellStart"/>
      <w:r w:rsidR="0031598B" w:rsidRPr="00893215">
        <w:t>Ke</w:t>
      </w:r>
      <w:r w:rsidR="006513D2" w:rsidRPr="00893215">
        <w:t>R</w:t>
      </w:r>
      <w:r w:rsidR="00A62394" w:rsidRPr="00893215">
        <w:t>R</w:t>
      </w:r>
      <w:r w:rsidR="00097442" w:rsidRPr="00893215">
        <w:t>A</w:t>
      </w:r>
      <w:proofErr w:type="spellEnd"/>
      <w:r w:rsidRPr="00893215">
        <w:t xml:space="preserve"> may waive any minor informality or nonconformity or irregularity in a tender which does not constitute a material deviation, provided such waiver does not prejudice or affect the relative ranking of any tenderer. </w:t>
      </w:r>
    </w:p>
    <w:p w:rsidR="000C633C" w:rsidRPr="00893215" w:rsidRDefault="000C633C" w:rsidP="000C633C">
      <w:pPr>
        <w:pStyle w:val="NormalWeb"/>
        <w:spacing w:beforeAutospacing="0" w:after="240" w:afterAutospacing="0"/>
        <w:ind w:left="720" w:hanging="720"/>
        <w:jc w:val="both"/>
      </w:pPr>
      <w:r w:rsidRPr="00893215">
        <w:t>2.20.4</w:t>
      </w:r>
      <w:r w:rsidRPr="00893215">
        <w:tab/>
        <w:t>Prior to the detailed evaluation, pursuant to paragraph 2</w:t>
      </w:r>
      <w:r w:rsidR="00A20CB1" w:rsidRPr="00893215">
        <w:t>.22</w:t>
      </w:r>
      <w:r w:rsidRPr="00893215">
        <w:t xml:space="preserve">, </w:t>
      </w:r>
      <w:proofErr w:type="spellStart"/>
      <w:r w:rsidR="0031598B" w:rsidRPr="00893215">
        <w:t>Ke</w:t>
      </w:r>
      <w:r w:rsidR="006513D2" w:rsidRPr="00893215">
        <w:t>RR</w:t>
      </w:r>
      <w:r w:rsidR="00097442" w:rsidRPr="00893215">
        <w:t>A</w:t>
      </w:r>
      <w:proofErr w:type="spellEnd"/>
      <w:r w:rsidRPr="00893215">
        <w:t xml:space="preserve"> will determine the substantial responsiveness of each tender to the tender documents. For purposes of these paragraphs, a substantially responsive tender is one which conforms to all the terms and conditions of the tender documents without material deviations. </w:t>
      </w:r>
      <w:proofErr w:type="spellStart"/>
      <w:r w:rsidR="0031598B" w:rsidRPr="00893215">
        <w:t>Ke</w:t>
      </w:r>
      <w:r w:rsidR="006513D2" w:rsidRPr="00893215">
        <w:t>RR</w:t>
      </w:r>
      <w:r w:rsidR="00097442" w:rsidRPr="00893215">
        <w:t>A</w:t>
      </w:r>
      <w:r w:rsidRPr="00893215">
        <w:t>’s</w:t>
      </w:r>
      <w:proofErr w:type="spellEnd"/>
      <w:r w:rsidRPr="00893215">
        <w:t xml:space="preserve"> determination of a tender’s responsiveness is to be based on the contents of the tender itself without recourse to extrinsic evidence. </w:t>
      </w:r>
    </w:p>
    <w:p w:rsidR="000C633C" w:rsidRPr="00893215" w:rsidRDefault="000C633C" w:rsidP="000C633C">
      <w:pPr>
        <w:pStyle w:val="NormalWeb"/>
        <w:spacing w:beforeAutospacing="0" w:after="240" w:afterAutospacing="0"/>
        <w:ind w:left="720" w:hanging="720"/>
        <w:jc w:val="both"/>
      </w:pPr>
      <w:r w:rsidRPr="00893215">
        <w:t>2.20.5</w:t>
      </w:r>
      <w:r w:rsidRPr="00893215">
        <w:tab/>
        <w:t xml:space="preserve">If a tender is not substantially responsive, </w:t>
      </w:r>
      <w:r w:rsidRPr="00893215">
        <w:rPr>
          <w:bCs/>
        </w:rPr>
        <w:t xml:space="preserve">it </w:t>
      </w:r>
      <w:r w:rsidRPr="00893215">
        <w:t xml:space="preserve">will be rejected by </w:t>
      </w:r>
      <w:proofErr w:type="spellStart"/>
      <w:r w:rsidR="0031598B" w:rsidRPr="00893215">
        <w:t>Ke</w:t>
      </w:r>
      <w:r w:rsidR="006513D2" w:rsidRPr="00893215">
        <w:t>RR</w:t>
      </w:r>
      <w:r w:rsidR="00097442" w:rsidRPr="00893215">
        <w:t>A</w:t>
      </w:r>
      <w:proofErr w:type="spellEnd"/>
      <w:r w:rsidRPr="00893215">
        <w:t xml:space="preserve"> and may not subsequently </w:t>
      </w:r>
      <w:r w:rsidRPr="00893215">
        <w:rPr>
          <w:bCs/>
        </w:rPr>
        <w:t xml:space="preserve">be </w:t>
      </w:r>
      <w:r w:rsidRPr="00893215">
        <w:t xml:space="preserve">made responsive by the tenderer by correction of the nonconformity. </w:t>
      </w:r>
    </w:p>
    <w:p w:rsidR="000C633C" w:rsidRPr="001E70F0" w:rsidRDefault="000C633C" w:rsidP="001E70F0">
      <w:pPr>
        <w:pStyle w:val="Heading1"/>
        <w:rPr>
          <w:rFonts w:ascii="Times New Roman" w:hAnsi="Times New Roman" w:cs="Times New Roman"/>
          <w:sz w:val="24"/>
        </w:rPr>
      </w:pPr>
      <w:bookmarkStart w:id="21" w:name="_Toc20320872"/>
      <w:r w:rsidRPr="001E70F0">
        <w:rPr>
          <w:rFonts w:ascii="Times New Roman" w:hAnsi="Times New Roman" w:cs="Times New Roman"/>
          <w:sz w:val="24"/>
        </w:rPr>
        <w:t>2.21</w:t>
      </w:r>
      <w:r w:rsidR="00624491">
        <w:rPr>
          <w:rFonts w:ascii="Times New Roman" w:hAnsi="Times New Roman" w:cs="Times New Roman"/>
          <w:sz w:val="24"/>
        </w:rPr>
        <w:tab/>
      </w:r>
      <w:r w:rsidRPr="001E70F0">
        <w:rPr>
          <w:rFonts w:ascii="Times New Roman" w:hAnsi="Times New Roman" w:cs="Times New Roman"/>
          <w:sz w:val="24"/>
        </w:rPr>
        <w:t>Conversion to a single currency</w:t>
      </w:r>
      <w:bookmarkEnd w:id="21"/>
    </w:p>
    <w:p w:rsidR="000C633C" w:rsidRPr="00893215" w:rsidRDefault="000C633C" w:rsidP="000C633C">
      <w:pPr>
        <w:pStyle w:val="NormalWeb"/>
        <w:spacing w:beforeAutospacing="0" w:after="240" w:afterAutospacing="0"/>
        <w:ind w:left="720" w:hanging="720"/>
        <w:jc w:val="both"/>
      </w:pPr>
      <w:r w:rsidRPr="00893215">
        <w:t>2.21.1</w:t>
      </w:r>
      <w:r w:rsidRPr="00893215">
        <w:tab/>
        <w:t xml:space="preserve">Where other currencies are used, </w:t>
      </w:r>
      <w:proofErr w:type="spellStart"/>
      <w:r w:rsidR="0031598B" w:rsidRPr="00893215">
        <w:t>Ke</w:t>
      </w:r>
      <w:r w:rsidR="006513D2" w:rsidRPr="00893215">
        <w:t>RR</w:t>
      </w:r>
      <w:r w:rsidR="00097442" w:rsidRPr="00893215">
        <w:t>A</w:t>
      </w:r>
      <w:proofErr w:type="spellEnd"/>
      <w:r w:rsidRPr="00893215">
        <w:t xml:space="preserve"> will convert those currencies to Kenya shillings using the selling exchange rate on the date of tender closing provided by the central bank of Kenya.</w:t>
      </w:r>
    </w:p>
    <w:p w:rsidR="000C633C" w:rsidRPr="001E70F0" w:rsidRDefault="000C633C" w:rsidP="001E70F0">
      <w:pPr>
        <w:pStyle w:val="Heading1"/>
        <w:rPr>
          <w:rFonts w:ascii="Times New Roman" w:hAnsi="Times New Roman" w:cs="Times New Roman"/>
          <w:sz w:val="24"/>
          <w:szCs w:val="24"/>
        </w:rPr>
      </w:pPr>
      <w:bookmarkStart w:id="22" w:name="_Toc20320873"/>
      <w:r w:rsidRPr="001E70F0">
        <w:rPr>
          <w:rFonts w:ascii="Times New Roman" w:hAnsi="Times New Roman" w:cs="Times New Roman"/>
          <w:sz w:val="24"/>
          <w:szCs w:val="24"/>
        </w:rPr>
        <w:t>2.22</w:t>
      </w:r>
      <w:r w:rsidR="00624491">
        <w:rPr>
          <w:rFonts w:ascii="Times New Roman" w:hAnsi="Times New Roman" w:cs="Times New Roman"/>
          <w:sz w:val="24"/>
          <w:szCs w:val="24"/>
        </w:rPr>
        <w:tab/>
      </w:r>
      <w:r w:rsidRPr="001E70F0">
        <w:rPr>
          <w:rFonts w:ascii="Times New Roman" w:hAnsi="Times New Roman" w:cs="Times New Roman"/>
          <w:sz w:val="24"/>
          <w:szCs w:val="24"/>
        </w:rPr>
        <w:t>Evaluation and comparison of tenders.</w:t>
      </w:r>
      <w:bookmarkEnd w:id="22"/>
    </w:p>
    <w:p w:rsidR="000C633C" w:rsidRPr="00893215" w:rsidRDefault="000C633C" w:rsidP="000C633C">
      <w:pPr>
        <w:pStyle w:val="NormalWeb"/>
        <w:spacing w:beforeAutospacing="0" w:after="240" w:afterAutospacing="0"/>
        <w:ind w:left="720" w:hanging="720"/>
        <w:jc w:val="both"/>
      </w:pPr>
      <w:r w:rsidRPr="00893215">
        <w:t>2.22.1</w:t>
      </w:r>
      <w:r w:rsidRPr="00893215">
        <w:tab/>
      </w:r>
      <w:r w:rsidR="00C02825" w:rsidRPr="00893215">
        <w:t xml:space="preserve"> </w:t>
      </w:r>
      <w:proofErr w:type="spellStart"/>
      <w:r w:rsidR="0031598B" w:rsidRPr="00893215">
        <w:t>Ke</w:t>
      </w:r>
      <w:r w:rsidR="006513D2" w:rsidRPr="00893215">
        <w:t>RR</w:t>
      </w:r>
      <w:r w:rsidR="00097442" w:rsidRPr="00893215">
        <w:t>A</w:t>
      </w:r>
      <w:proofErr w:type="spellEnd"/>
      <w:r w:rsidRPr="00893215">
        <w:t xml:space="preserve"> will evaluate and compare the tenders which have been determined to be substantially responsive, pursuant to paragraph 2.20</w:t>
      </w:r>
    </w:p>
    <w:p w:rsidR="000C633C" w:rsidRPr="00893215" w:rsidRDefault="000C633C" w:rsidP="000C633C">
      <w:pPr>
        <w:pStyle w:val="NormalWeb"/>
        <w:spacing w:beforeAutospacing="0" w:after="240" w:afterAutospacing="0"/>
        <w:ind w:left="720" w:hanging="720"/>
        <w:jc w:val="both"/>
      </w:pPr>
      <w:r w:rsidRPr="00893215">
        <w:lastRenderedPageBreak/>
        <w:t>2.22.2</w:t>
      </w:r>
      <w:r w:rsidRPr="00893215">
        <w:tab/>
        <w:t>The comparison shall be of the price including all costs as well as duties and taxes payable on all the materials to be used in the provision of the services.</w:t>
      </w:r>
    </w:p>
    <w:p w:rsidR="000C633C" w:rsidRPr="00893215" w:rsidRDefault="000C633C" w:rsidP="000C633C">
      <w:pPr>
        <w:pStyle w:val="NormalWeb"/>
        <w:spacing w:beforeAutospacing="0" w:after="240" w:afterAutospacing="0"/>
        <w:ind w:left="720" w:hanging="720"/>
        <w:jc w:val="both"/>
        <w:rPr>
          <w:b/>
          <w:bCs/>
          <w:i/>
          <w:iCs/>
        </w:rPr>
      </w:pPr>
      <w:r w:rsidRPr="00893215">
        <w:t>2.22.3</w:t>
      </w:r>
      <w:r w:rsidRPr="00893215">
        <w:tab/>
      </w:r>
      <w:proofErr w:type="spellStart"/>
      <w:r w:rsidR="0031598B" w:rsidRPr="00893215">
        <w:t>Ke</w:t>
      </w:r>
      <w:r w:rsidR="006513D2" w:rsidRPr="00893215">
        <w:t>RR</w:t>
      </w:r>
      <w:r w:rsidR="00097442" w:rsidRPr="00893215">
        <w:t>A</w:t>
      </w:r>
      <w:r w:rsidRPr="00893215">
        <w:t>’s</w:t>
      </w:r>
      <w:proofErr w:type="spellEnd"/>
      <w:r w:rsidRPr="00893215">
        <w:t xml:space="preserve"> evaluation of a tender will take into account, in addition to the tender price, the following factors, in the manner and to the extent indicated in paragraph 2.22.4 and in the technical specifications: </w:t>
      </w:r>
    </w:p>
    <w:p w:rsidR="00C44AF4" w:rsidRDefault="00F10191" w:rsidP="00C44AF4">
      <w:pPr>
        <w:pStyle w:val="NormalWeb"/>
        <w:spacing w:beforeAutospacing="0" w:after="240" w:afterAutospacing="0"/>
        <w:ind w:left="720"/>
        <w:jc w:val="both"/>
      </w:pPr>
      <w:r w:rsidRPr="00893215">
        <w:t xml:space="preserve"> </w:t>
      </w:r>
      <w:r w:rsidR="000C633C" w:rsidRPr="00893215">
        <w:t xml:space="preserve">(a) </w:t>
      </w:r>
      <w:r w:rsidR="00B60172" w:rsidRPr="00893215">
        <w:t>Operational</w:t>
      </w:r>
      <w:r w:rsidR="000C633C" w:rsidRPr="00893215">
        <w:t xml:space="preserve"> plan proposed in the tender; </w:t>
      </w:r>
    </w:p>
    <w:p w:rsidR="000C633C" w:rsidRPr="00893215" w:rsidRDefault="00C44AF4" w:rsidP="00C44AF4">
      <w:pPr>
        <w:pStyle w:val="NormalWeb"/>
        <w:spacing w:beforeAutospacing="0" w:after="240" w:afterAutospacing="0"/>
        <w:ind w:left="720"/>
        <w:jc w:val="both"/>
      </w:pPr>
      <w:r>
        <w:t xml:space="preserve"> </w:t>
      </w:r>
      <w:r w:rsidR="000C633C" w:rsidRPr="00893215">
        <w:t xml:space="preserve">(b) </w:t>
      </w:r>
      <w:r w:rsidR="00B60172" w:rsidRPr="00893215">
        <w:t>Deviations</w:t>
      </w:r>
      <w:r w:rsidR="000C633C" w:rsidRPr="00893215">
        <w:t xml:space="preserve"> in payment schedule from that specified in the Special Conditions of Contract; </w:t>
      </w:r>
    </w:p>
    <w:p w:rsidR="00143FFC" w:rsidRPr="00893215" w:rsidRDefault="000C633C" w:rsidP="000C633C">
      <w:pPr>
        <w:pStyle w:val="NormalWeb"/>
        <w:spacing w:beforeAutospacing="0" w:after="240" w:afterAutospacing="0"/>
        <w:ind w:left="720" w:hanging="720"/>
        <w:jc w:val="both"/>
      </w:pPr>
      <w:r w:rsidRPr="00893215">
        <w:t>2.22.4</w:t>
      </w:r>
      <w:r w:rsidRPr="00893215">
        <w:tab/>
        <w:t>Pursuant to paragraph 2</w:t>
      </w:r>
      <w:r w:rsidR="002817EB" w:rsidRPr="00893215">
        <w:t>.2</w:t>
      </w:r>
      <w:r w:rsidRPr="00893215">
        <w:t>2.3 th</w:t>
      </w:r>
      <w:r w:rsidR="003A2805">
        <w:t xml:space="preserve">e following evaluation methods </w:t>
      </w:r>
      <w:r w:rsidR="00143FFC" w:rsidRPr="00893215">
        <w:t xml:space="preserve">will be </w:t>
      </w:r>
      <w:r w:rsidRPr="00893215">
        <w:t xml:space="preserve">applied: </w:t>
      </w:r>
    </w:p>
    <w:p w:rsidR="000C633C" w:rsidRPr="00893215" w:rsidRDefault="00143FFC" w:rsidP="0030273E">
      <w:pPr>
        <w:pStyle w:val="NormalWeb"/>
        <w:spacing w:beforeAutospacing="0" w:after="0" w:afterAutospacing="0"/>
        <w:ind w:left="720" w:hanging="720"/>
        <w:jc w:val="both"/>
      </w:pPr>
      <w:r w:rsidRPr="00893215">
        <w:t xml:space="preserve">        </w:t>
      </w:r>
      <w:r w:rsidR="000C633C" w:rsidRPr="00893215">
        <w:t xml:space="preserve">(a) </w:t>
      </w:r>
      <w:r w:rsidR="000C633C" w:rsidRPr="00893215">
        <w:rPr>
          <w:b/>
          <w:bCs/>
          <w:i/>
          <w:iCs/>
        </w:rPr>
        <w:t xml:space="preserve">Operational Plan. </w:t>
      </w:r>
    </w:p>
    <w:p w:rsidR="000C633C" w:rsidRDefault="0031598B" w:rsidP="0030273E">
      <w:pPr>
        <w:pStyle w:val="NormalWeb"/>
        <w:spacing w:before="0" w:beforeAutospacing="0" w:after="240" w:afterAutospacing="0"/>
        <w:ind w:left="720"/>
        <w:jc w:val="both"/>
      </w:pPr>
      <w:proofErr w:type="spellStart"/>
      <w:r w:rsidRPr="00893215">
        <w:t>Ke</w:t>
      </w:r>
      <w:r w:rsidR="006513D2" w:rsidRPr="00893215">
        <w:t>RR</w:t>
      </w:r>
      <w:r w:rsidR="00097442" w:rsidRPr="00893215">
        <w:t>A</w:t>
      </w:r>
      <w:proofErr w:type="spellEnd"/>
      <w:r w:rsidR="000C633C" w:rsidRPr="00893215">
        <w:t xml:space="preserve"> requires that the services under the Invitation for Tenders shall be performed at the time specified in the Schedule of Requirements. Tenders offering to perform longer than </w:t>
      </w:r>
      <w:proofErr w:type="spellStart"/>
      <w:r w:rsidRPr="00893215">
        <w:t>Ke</w:t>
      </w:r>
      <w:r w:rsidR="006513D2" w:rsidRPr="00893215">
        <w:t>RR</w:t>
      </w:r>
      <w:r w:rsidR="00097442" w:rsidRPr="00893215">
        <w:t>A</w:t>
      </w:r>
      <w:r w:rsidR="000C633C" w:rsidRPr="00893215">
        <w:t>’s</w:t>
      </w:r>
      <w:proofErr w:type="spellEnd"/>
      <w:r w:rsidR="000C633C" w:rsidRPr="00893215">
        <w:t xml:space="preserve"> required delivery time will be treated as non-responsive and rejected. </w:t>
      </w:r>
    </w:p>
    <w:p w:rsidR="000C633C" w:rsidRPr="00893215" w:rsidRDefault="000C633C" w:rsidP="0030273E">
      <w:pPr>
        <w:pStyle w:val="NormalWeb"/>
        <w:spacing w:beforeAutospacing="0" w:after="0" w:afterAutospacing="0"/>
        <w:ind w:left="720"/>
        <w:jc w:val="both"/>
        <w:rPr>
          <w:b/>
          <w:bCs/>
          <w:i/>
          <w:iCs/>
        </w:rPr>
      </w:pPr>
      <w:r w:rsidRPr="00893215">
        <w:t xml:space="preserve">(b) </w:t>
      </w:r>
      <w:r w:rsidRPr="00893215">
        <w:rPr>
          <w:b/>
          <w:bCs/>
          <w:i/>
          <w:iCs/>
        </w:rPr>
        <w:t xml:space="preserve">Deviation in payment schedule. </w:t>
      </w:r>
    </w:p>
    <w:p w:rsidR="000C633C" w:rsidRPr="00893215" w:rsidRDefault="000C633C" w:rsidP="000C633C">
      <w:pPr>
        <w:pStyle w:val="NormalWeb"/>
        <w:spacing w:beforeAutospacing="0" w:after="240" w:afterAutospacing="0"/>
        <w:ind w:left="720"/>
        <w:jc w:val="both"/>
      </w:pPr>
      <w:r w:rsidRPr="00893215">
        <w:t xml:space="preserve">Tenderers shall state their tender price for the payment on a schedule outlined in the special conditions of contract. Tenders will be evaluated on the basis of this base price. Tenderers are, however, permitted to state an alternative payment schedule and indicate the reduction in tender price they wish to offer for such alternative payment schedule. </w:t>
      </w:r>
      <w:proofErr w:type="spellStart"/>
      <w:r w:rsidR="0031598B" w:rsidRPr="00893215">
        <w:t>Ke</w:t>
      </w:r>
      <w:r w:rsidR="006513D2" w:rsidRPr="00893215">
        <w:t>RR</w:t>
      </w:r>
      <w:r w:rsidR="00097442" w:rsidRPr="00893215">
        <w:t>A</w:t>
      </w:r>
      <w:proofErr w:type="spellEnd"/>
      <w:r w:rsidRPr="00893215">
        <w:t xml:space="preserve"> may consider the alternative payment schedule offered by the selected tenderer. </w:t>
      </w:r>
    </w:p>
    <w:p w:rsidR="000C633C" w:rsidRPr="00893215" w:rsidRDefault="000C633C" w:rsidP="00831432">
      <w:pPr>
        <w:pStyle w:val="NormalWeb"/>
        <w:numPr>
          <w:ilvl w:val="2"/>
          <w:numId w:val="13"/>
        </w:numPr>
        <w:spacing w:beforeAutospacing="0" w:after="240" w:afterAutospacing="0"/>
        <w:jc w:val="both"/>
      </w:pPr>
      <w:r w:rsidRPr="00893215">
        <w:t xml:space="preserve">The tender evaluation committee shall evaluate the tender within </w:t>
      </w:r>
      <w:r w:rsidR="00B656A1" w:rsidRPr="00893215">
        <w:t>30</w:t>
      </w:r>
      <w:r w:rsidRPr="00893215">
        <w:t xml:space="preserve"> days from the date of opening the tender.</w:t>
      </w:r>
    </w:p>
    <w:p w:rsidR="000C633C" w:rsidRPr="00893215" w:rsidRDefault="000C633C" w:rsidP="00831432">
      <w:pPr>
        <w:pStyle w:val="NormalWeb"/>
        <w:numPr>
          <w:ilvl w:val="2"/>
          <w:numId w:val="13"/>
        </w:numPr>
        <w:spacing w:before="0" w:beforeAutospacing="0" w:after="0" w:afterAutospacing="0"/>
        <w:jc w:val="both"/>
      </w:pPr>
      <w:r w:rsidRPr="00893215">
        <w:t>To qualify for contract awards, the tenderer shall have the following:-</w:t>
      </w:r>
    </w:p>
    <w:p w:rsidR="000C633C" w:rsidRPr="00893215" w:rsidRDefault="000C633C" w:rsidP="0030273E">
      <w:pPr>
        <w:pStyle w:val="NormalWeb"/>
        <w:numPr>
          <w:ilvl w:val="1"/>
          <w:numId w:val="3"/>
        </w:numPr>
        <w:spacing w:before="0" w:beforeAutospacing="0" w:after="0" w:afterAutospacing="0"/>
        <w:jc w:val="both"/>
      </w:pPr>
      <w:r w:rsidRPr="00893215">
        <w:t>Necessary qualifications, capability experience, services, equipment and facilities to provide what is being procured.</w:t>
      </w:r>
    </w:p>
    <w:p w:rsidR="000C633C" w:rsidRPr="00893215" w:rsidRDefault="000C633C" w:rsidP="0030273E">
      <w:pPr>
        <w:pStyle w:val="NormalWeb"/>
        <w:numPr>
          <w:ilvl w:val="1"/>
          <w:numId w:val="3"/>
        </w:numPr>
        <w:spacing w:before="0" w:beforeAutospacing="0" w:after="0" w:afterAutospacing="0"/>
        <w:jc w:val="both"/>
      </w:pPr>
      <w:r w:rsidRPr="00893215">
        <w:t>Legal capacity to enter into a contract for procurement</w:t>
      </w:r>
    </w:p>
    <w:p w:rsidR="000C633C" w:rsidRPr="00893215" w:rsidRDefault="000C633C" w:rsidP="0030273E">
      <w:pPr>
        <w:pStyle w:val="NormalWeb"/>
        <w:numPr>
          <w:ilvl w:val="1"/>
          <w:numId w:val="3"/>
        </w:numPr>
        <w:spacing w:before="0" w:beforeAutospacing="0" w:after="0" w:afterAutospacing="0"/>
        <w:jc w:val="both"/>
      </w:pPr>
      <w:r w:rsidRPr="00893215">
        <w:t>Shall not be insolvent, in receivership, bankrupt or in the process of being wound up and is not the subject of legal proceedings relating to the foregoing</w:t>
      </w:r>
    </w:p>
    <w:p w:rsidR="000C633C" w:rsidRDefault="000C633C" w:rsidP="0030273E">
      <w:pPr>
        <w:pStyle w:val="NormalWeb"/>
        <w:numPr>
          <w:ilvl w:val="1"/>
          <w:numId w:val="3"/>
        </w:numPr>
        <w:spacing w:before="0" w:beforeAutospacing="0" w:after="0" w:afterAutospacing="0"/>
        <w:jc w:val="both"/>
      </w:pPr>
      <w:r w:rsidRPr="00893215">
        <w:t>Shall not be debarred from participating in public procurement.</w:t>
      </w:r>
    </w:p>
    <w:p w:rsidR="000C633C" w:rsidRPr="00C44AF4" w:rsidRDefault="001B128C" w:rsidP="00C44AF4">
      <w:pPr>
        <w:pStyle w:val="Heading1"/>
        <w:rPr>
          <w:rFonts w:ascii="Times New Roman" w:hAnsi="Times New Roman" w:cs="Times New Roman"/>
          <w:sz w:val="24"/>
        </w:rPr>
      </w:pPr>
      <w:bookmarkStart w:id="23" w:name="_Toc20320874"/>
      <w:r>
        <w:rPr>
          <w:rFonts w:ascii="Times New Roman" w:hAnsi="Times New Roman" w:cs="Times New Roman"/>
          <w:sz w:val="24"/>
        </w:rPr>
        <w:t>2.23</w:t>
      </w:r>
      <w:r>
        <w:rPr>
          <w:rFonts w:ascii="Times New Roman" w:hAnsi="Times New Roman" w:cs="Times New Roman"/>
          <w:sz w:val="24"/>
        </w:rPr>
        <w:tab/>
      </w:r>
      <w:r w:rsidR="000C633C" w:rsidRPr="00C44AF4">
        <w:rPr>
          <w:rFonts w:ascii="Times New Roman" w:hAnsi="Times New Roman" w:cs="Times New Roman"/>
          <w:sz w:val="24"/>
        </w:rPr>
        <w:t xml:space="preserve">Contacting </w:t>
      </w:r>
      <w:proofErr w:type="spellStart"/>
      <w:r w:rsidR="0031598B" w:rsidRPr="00C44AF4">
        <w:rPr>
          <w:rFonts w:ascii="Times New Roman" w:hAnsi="Times New Roman" w:cs="Times New Roman"/>
          <w:sz w:val="24"/>
        </w:rPr>
        <w:t>Ke</w:t>
      </w:r>
      <w:r w:rsidR="00EC7BE3" w:rsidRPr="00C44AF4">
        <w:rPr>
          <w:rFonts w:ascii="Times New Roman" w:hAnsi="Times New Roman" w:cs="Times New Roman"/>
          <w:sz w:val="24"/>
        </w:rPr>
        <w:t>RR</w:t>
      </w:r>
      <w:r w:rsidR="00097442" w:rsidRPr="00C44AF4">
        <w:rPr>
          <w:rFonts w:ascii="Times New Roman" w:hAnsi="Times New Roman" w:cs="Times New Roman"/>
          <w:sz w:val="24"/>
        </w:rPr>
        <w:t>A</w:t>
      </w:r>
      <w:bookmarkEnd w:id="23"/>
      <w:proofErr w:type="spellEnd"/>
    </w:p>
    <w:p w:rsidR="000C633C" w:rsidRPr="00893215" w:rsidRDefault="000C633C" w:rsidP="000C633C">
      <w:pPr>
        <w:pStyle w:val="NormalWeb"/>
        <w:spacing w:beforeAutospacing="0" w:after="240" w:afterAutospacing="0"/>
        <w:ind w:left="720" w:hanging="720"/>
        <w:jc w:val="both"/>
      </w:pPr>
      <w:r w:rsidRPr="00893215">
        <w:t>2.23.1</w:t>
      </w:r>
      <w:r w:rsidRPr="00893215">
        <w:tab/>
        <w:t xml:space="preserve">Subject to paragraph 2.19, no tenderer shall contact </w:t>
      </w:r>
      <w:proofErr w:type="spellStart"/>
      <w:r w:rsidR="0031598B" w:rsidRPr="00893215">
        <w:t>Ke</w:t>
      </w:r>
      <w:r w:rsidR="00EC7BE3" w:rsidRPr="00893215">
        <w:t>RR</w:t>
      </w:r>
      <w:r w:rsidR="00097442" w:rsidRPr="00893215">
        <w:t>A</w:t>
      </w:r>
      <w:proofErr w:type="spellEnd"/>
      <w:r w:rsidRPr="00893215">
        <w:t xml:space="preserve"> on any matter relating to its tender, from the time of the tender opening to the time the contract is awarded.</w:t>
      </w:r>
    </w:p>
    <w:p w:rsidR="000C633C" w:rsidRPr="00893215" w:rsidRDefault="000C633C" w:rsidP="00831432">
      <w:pPr>
        <w:pStyle w:val="NormalWeb"/>
        <w:numPr>
          <w:ilvl w:val="2"/>
          <w:numId w:val="14"/>
        </w:numPr>
        <w:spacing w:beforeAutospacing="0" w:after="240" w:afterAutospacing="0"/>
        <w:jc w:val="both"/>
      </w:pPr>
      <w:r w:rsidRPr="00893215">
        <w:t xml:space="preserve">Any effort by a tenderer to influence </w:t>
      </w:r>
      <w:proofErr w:type="spellStart"/>
      <w:r w:rsidR="0031598B" w:rsidRPr="00893215">
        <w:t>Ke</w:t>
      </w:r>
      <w:r w:rsidR="00EC7BE3" w:rsidRPr="00893215">
        <w:t>RR</w:t>
      </w:r>
      <w:r w:rsidR="00097442" w:rsidRPr="00893215">
        <w:t>A</w:t>
      </w:r>
      <w:proofErr w:type="spellEnd"/>
      <w:r w:rsidRPr="00893215">
        <w:t xml:space="preserve"> in its decisions on tender evaluation tender comparison or contract award may result in the rejection of the </w:t>
      </w:r>
      <w:r w:rsidR="00B60172" w:rsidRPr="00893215">
        <w:t>Tenderers</w:t>
      </w:r>
      <w:r w:rsidRPr="00893215">
        <w:t xml:space="preserve"> tender.</w:t>
      </w:r>
    </w:p>
    <w:p w:rsidR="000C633C" w:rsidRPr="00C44AF4" w:rsidRDefault="001B128C" w:rsidP="00C44AF4">
      <w:pPr>
        <w:pStyle w:val="Heading1"/>
        <w:rPr>
          <w:rFonts w:ascii="Times New Roman" w:hAnsi="Times New Roman" w:cs="Times New Roman"/>
          <w:sz w:val="24"/>
          <w:szCs w:val="24"/>
        </w:rPr>
      </w:pPr>
      <w:bookmarkStart w:id="24" w:name="_Toc20320875"/>
      <w:r>
        <w:rPr>
          <w:rFonts w:ascii="Times New Roman" w:hAnsi="Times New Roman" w:cs="Times New Roman"/>
          <w:sz w:val="24"/>
          <w:szCs w:val="24"/>
        </w:rPr>
        <w:t>2.24</w:t>
      </w:r>
      <w:r>
        <w:rPr>
          <w:rFonts w:ascii="Times New Roman" w:hAnsi="Times New Roman" w:cs="Times New Roman"/>
          <w:sz w:val="24"/>
          <w:szCs w:val="24"/>
        </w:rPr>
        <w:tab/>
      </w:r>
      <w:r w:rsidR="000C633C" w:rsidRPr="00C44AF4">
        <w:rPr>
          <w:rFonts w:ascii="Times New Roman" w:hAnsi="Times New Roman" w:cs="Times New Roman"/>
          <w:sz w:val="24"/>
          <w:szCs w:val="24"/>
        </w:rPr>
        <w:t>Post qualification</w:t>
      </w:r>
      <w:bookmarkEnd w:id="24"/>
    </w:p>
    <w:p w:rsidR="002A4F93" w:rsidRPr="001D5ABC" w:rsidRDefault="000C633C" w:rsidP="00831432">
      <w:pPr>
        <w:pStyle w:val="ListParagraph"/>
        <w:widowControl w:val="0"/>
        <w:numPr>
          <w:ilvl w:val="2"/>
          <w:numId w:val="37"/>
        </w:numPr>
        <w:tabs>
          <w:tab w:val="left" w:pos="630"/>
        </w:tabs>
        <w:kinsoku w:val="0"/>
        <w:overflowPunct w:val="0"/>
        <w:autoSpaceDE w:val="0"/>
        <w:autoSpaceDN w:val="0"/>
        <w:adjustRightInd w:val="0"/>
        <w:ind w:left="720" w:right="117" w:hanging="810"/>
        <w:contextualSpacing w:val="0"/>
        <w:jc w:val="both"/>
        <w:rPr>
          <w:color w:val="000000"/>
        </w:rPr>
      </w:pPr>
      <w:r w:rsidRPr="00893215">
        <w:rPr>
          <w:bCs/>
        </w:rPr>
        <w:tab/>
      </w:r>
      <w:r w:rsidR="002A4F93" w:rsidRPr="001D5ABC">
        <w:rPr>
          <w:color w:val="000000"/>
        </w:rPr>
        <w:t>The Procuring entity will verify and determine to its satisfaction whether the tenderer that is selected as having submitted the highest combined score responsive tender is qualified to perform the contract</w:t>
      </w:r>
      <w:r w:rsidR="002A4F93">
        <w:rPr>
          <w:color w:val="000000"/>
        </w:rPr>
        <w:t xml:space="preserve"> </w:t>
      </w:r>
      <w:r w:rsidR="002A4F93" w:rsidRPr="001D5ABC">
        <w:rPr>
          <w:color w:val="000000"/>
        </w:rPr>
        <w:t>satisfactorily.</w:t>
      </w:r>
    </w:p>
    <w:p w:rsidR="000C633C" w:rsidRPr="00893215" w:rsidRDefault="000C633C" w:rsidP="000C633C">
      <w:pPr>
        <w:pStyle w:val="NormalWeb"/>
        <w:spacing w:beforeAutospacing="0" w:after="240" w:afterAutospacing="0"/>
        <w:ind w:left="720" w:hanging="720"/>
        <w:jc w:val="both"/>
        <w:rPr>
          <w:i/>
          <w:iCs/>
        </w:rPr>
      </w:pPr>
      <w:r w:rsidRPr="00893215">
        <w:t>2.24.2</w:t>
      </w:r>
      <w:r w:rsidRPr="00893215">
        <w:tab/>
        <w:t xml:space="preserve">The determination will take into account the </w:t>
      </w:r>
      <w:r w:rsidR="00B60172" w:rsidRPr="00893215">
        <w:t>Tenderer’s</w:t>
      </w:r>
      <w:r w:rsidRPr="00893215">
        <w:t xml:space="preserve"> financial and technical capabilities. It will be based upon an examination of the documentary evidence of the </w:t>
      </w:r>
      <w:r w:rsidR="00B60172" w:rsidRPr="00893215">
        <w:t>Tenderers</w:t>
      </w:r>
      <w:r w:rsidRPr="00893215">
        <w:t xml:space="preserve"> qualifications </w:t>
      </w:r>
      <w:r w:rsidRPr="00893215">
        <w:lastRenderedPageBreak/>
        <w:t xml:space="preserve">submitted by the tenderer, pursuant to paragraph 2.1.2, as well as such other information as </w:t>
      </w:r>
      <w:proofErr w:type="spellStart"/>
      <w:r w:rsidR="0031598B" w:rsidRPr="00893215">
        <w:t>Ke</w:t>
      </w:r>
      <w:r w:rsidR="00C26FCC" w:rsidRPr="00893215">
        <w:t>RR</w:t>
      </w:r>
      <w:r w:rsidR="00097442" w:rsidRPr="00893215">
        <w:t>A</w:t>
      </w:r>
      <w:proofErr w:type="spellEnd"/>
      <w:r w:rsidRPr="00893215">
        <w:t xml:space="preserve"> deems necessary and appropriate. </w:t>
      </w:r>
    </w:p>
    <w:p w:rsidR="000C633C" w:rsidRPr="00893215" w:rsidRDefault="000C633C" w:rsidP="000C633C">
      <w:pPr>
        <w:pStyle w:val="NormalWeb"/>
        <w:spacing w:beforeAutospacing="0" w:after="240" w:afterAutospacing="0"/>
        <w:ind w:left="720" w:hanging="720"/>
        <w:rPr>
          <w:i/>
          <w:iCs/>
        </w:rPr>
      </w:pPr>
      <w:r w:rsidRPr="00893215">
        <w:t>2.24.3</w:t>
      </w:r>
      <w:r w:rsidRPr="00893215">
        <w:tab/>
        <w:t xml:space="preserve">An affirmative determination will be a prerequisite for award of the contract to the tenderer. A negative determination will result in rejection of the Tenderer’s tender, in which event </w:t>
      </w:r>
      <w:proofErr w:type="spellStart"/>
      <w:r w:rsidR="0031598B" w:rsidRPr="00893215">
        <w:t>Ke</w:t>
      </w:r>
      <w:r w:rsidR="00C26FCC" w:rsidRPr="00893215">
        <w:t>RR</w:t>
      </w:r>
      <w:r w:rsidR="00097442" w:rsidRPr="00893215">
        <w:t>A</w:t>
      </w:r>
      <w:proofErr w:type="spellEnd"/>
      <w:r w:rsidRPr="00893215">
        <w:t xml:space="preserve"> will proceed to the next lowest evaluated tender to make a similar determination of that Tenderer’s capabilities to perform satisfactorily. </w:t>
      </w:r>
    </w:p>
    <w:p w:rsidR="000C633C" w:rsidRPr="00C44AF4" w:rsidRDefault="002A4F93" w:rsidP="00C44AF4">
      <w:pPr>
        <w:pStyle w:val="Heading1"/>
        <w:rPr>
          <w:rFonts w:ascii="Times New Roman" w:hAnsi="Times New Roman" w:cs="Times New Roman"/>
          <w:sz w:val="24"/>
        </w:rPr>
      </w:pPr>
      <w:r w:rsidRPr="00C44AF4">
        <w:rPr>
          <w:rFonts w:ascii="Times New Roman" w:hAnsi="Times New Roman" w:cs="Times New Roman"/>
          <w:sz w:val="24"/>
        </w:rPr>
        <w:t xml:space="preserve"> </w:t>
      </w:r>
      <w:bookmarkStart w:id="25" w:name="_Toc20320876"/>
      <w:r w:rsidR="00624491">
        <w:rPr>
          <w:rFonts w:ascii="Times New Roman" w:hAnsi="Times New Roman" w:cs="Times New Roman"/>
          <w:sz w:val="24"/>
        </w:rPr>
        <w:t>2.25</w:t>
      </w:r>
      <w:r w:rsidR="00624491">
        <w:rPr>
          <w:rFonts w:ascii="Times New Roman" w:hAnsi="Times New Roman" w:cs="Times New Roman"/>
          <w:sz w:val="24"/>
        </w:rPr>
        <w:tab/>
      </w:r>
      <w:r w:rsidR="000C633C" w:rsidRPr="00C44AF4">
        <w:rPr>
          <w:rFonts w:ascii="Times New Roman" w:hAnsi="Times New Roman" w:cs="Times New Roman"/>
          <w:sz w:val="24"/>
        </w:rPr>
        <w:t>Award Criteria</w:t>
      </w:r>
      <w:bookmarkEnd w:id="25"/>
      <w:r w:rsidR="000C633C" w:rsidRPr="00C44AF4">
        <w:rPr>
          <w:rFonts w:ascii="Times New Roman" w:hAnsi="Times New Roman" w:cs="Times New Roman"/>
          <w:sz w:val="24"/>
        </w:rPr>
        <w:t xml:space="preserve"> </w:t>
      </w:r>
    </w:p>
    <w:p w:rsidR="000C633C" w:rsidRPr="00893215" w:rsidRDefault="000C633C" w:rsidP="000C633C">
      <w:pPr>
        <w:pStyle w:val="NormalWeb"/>
        <w:spacing w:beforeAutospacing="0" w:after="240" w:afterAutospacing="0"/>
        <w:ind w:left="720" w:hanging="720"/>
      </w:pPr>
      <w:r w:rsidRPr="00893215">
        <w:t>2</w:t>
      </w:r>
      <w:r w:rsidR="00A20CB1" w:rsidRPr="00893215">
        <w:t>.2</w:t>
      </w:r>
      <w:r w:rsidR="002A4F93">
        <w:t>5</w:t>
      </w:r>
      <w:r w:rsidR="00A20CB1" w:rsidRPr="00893215">
        <w:t>.</w:t>
      </w:r>
      <w:r w:rsidR="002A4F93">
        <w:t>1</w:t>
      </w:r>
      <w:r w:rsidR="00A20CB1" w:rsidRPr="00893215">
        <w:tab/>
        <w:t xml:space="preserve"> Subject to paragraph 2.26</w:t>
      </w:r>
      <w:r w:rsidRPr="00893215">
        <w:t xml:space="preserve"> </w:t>
      </w:r>
      <w:proofErr w:type="spellStart"/>
      <w:r w:rsidR="0031598B" w:rsidRPr="00893215">
        <w:t>Ke</w:t>
      </w:r>
      <w:r w:rsidR="00C26FCC" w:rsidRPr="00893215">
        <w:t>RR</w:t>
      </w:r>
      <w:r w:rsidR="00097442" w:rsidRPr="00893215">
        <w:t>A</w:t>
      </w:r>
      <w:proofErr w:type="spellEnd"/>
      <w:r w:rsidRPr="00893215">
        <w:t xml:space="preserve"> will award the contract to the successful tenderer whose tender has been determined to be substantially responsive and has been determined to be the lowest evaluated tender, provided further that the tenderer is determined to be qualified to perform the contract satisfactorily. </w:t>
      </w:r>
    </w:p>
    <w:p w:rsidR="002A4F93" w:rsidRPr="001D5ABC" w:rsidRDefault="002A4F93" w:rsidP="002A4F93">
      <w:pPr>
        <w:pStyle w:val="ListParagraph"/>
        <w:widowControl w:val="0"/>
        <w:tabs>
          <w:tab w:val="left" w:pos="761"/>
        </w:tabs>
        <w:kinsoku w:val="0"/>
        <w:overflowPunct w:val="0"/>
        <w:autoSpaceDE w:val="0"/>
        <w:autoSpaceDN w:val="0"/>
        <w:adjustRightInd w:val="0"/>
        <w:ind w:left="0"/>
        <w:contextualSpacing w:val="0"/>
        <w:rPr>
          <w:color w:val="000000"/>
        </w:rPr>
      </w:pPr>
      <w:r>
        <w:t>2.25.2</w:t>
      </w:r>
      <w:r w:rsidRPr="00893215">
        <w:t xml:space="preserve"> </w:t>
      </w:r>
      <w:r>
        <w:t>To</w:t>
      </w:r>
      <w:r w:rsidRPr="001D5ABC">
        <w:rPr>
          <w:color w:val="000000"/>
        </w:rPr>
        <w:t xml:space="preserve"> qualify for contract awards, the tenderer shall have the following:-</w:t>
      </w:r>
    </w:p>
    <w:p w:rsidR="002A4F93" w:rsidRPr="001D5ABC" w:rsidRDefault="002A4F93" w:rsidP="00831432">
      <w:pPr>
        <w:pStyle w:val="ListParagraph"/>
        <w:widowControl w:val="0"/>
        <w:numPr>
          <w:ilvl w:val="3"/>
          <w:numId w:val="38"/>
        </w:numPr>
        <w:tabs>
          <w:tab w:val="left" w:pos="1620"/>
        </w:tabs>
        <w:kinsoku w:val="0"/>
        <w:overflowPunct w:val="0"/>
        <w:autoSpaceDE w:val="0"/>
        <w:autoSpaceDN w:val="0"/>
        <w:adjustRightInd w:val="0"/>
        <w:spacing w:before="77"/>
        <w:ind w:left="1170" w:right="120" w:hanging="270"/>
        <w:contextualSpacing w:val="0"/>
        <w:rPr>
          <w:color w:val="000000"/>
        </w:rPr>
      </w:pPr>
      <w:r w:rsidRPr="001D5ABC">
        <w:rPr>
          <w:color w:val="000000"/>
        </w:rPr>
        <w:t>Necessary qualifications, capability experience, services, equipment and facilities to provide what is being procured.</w:t>
      </w:r>
    </w:p>
    <w:p w:rsidR="002A4F93" w:rsidRPr="001D5ABC" w:rsidRDefault="002A4F93" w:rsidP="00831432">
      <w:pPr>
        <w:pStyle w:val="ListParagraph"/>
        <w:widowControl w:val="0"/>
        <w:numPr>
          <w:ilvl w:val="3"/>
          <w:numId w:val="38"/>
        </w:numPr>
        <w:tabs>
          <w:tab w:val="left" w:pos="1620"/>
        </w:tabs>
        <w:kinsoku w:val="0"/>
        <w:overflowPunct w:val="0"/>
        <w:autoSpaceDE w:val="0"/>
        <w:autoSpaceDN w:val="0"/>
        <w:adjustRightInd w:val="0"/>
        <w:ind w:left="1170" w:hanging="270"/>
        <w:contextualSpacing w:val="0"/>
        <w:rPr>
          <w:color w:val="000000"/>
        </w:rPr>
      </w:pPr>
      <w:r w:rsidRPr="001D5ABC">
        <w:rPr>
          <w:color w:val="000000"/>
        </w:rPr>
        <w:t>Legal capacity to enter into a  contract for procurement</w:t>
      </w:r>
    </w:p>
    <w:p w:rsidR="002A4F93" w:rsidRPr="001D5ABC" w:rsidRDefault="002A4F93" w:rsidP="00831432">
      <w:pPr>
        <w:pStyle w:val="ListParagraph"/>
        <w:widowControl w:val="0"/>
        <w:numPr>
          <w:ilvl w:val="3"/>
          <w:numId w:val="38"/>
        </w:numPr>
        <w:tabs>
          <w:tab w:val="left" w:pos="1620"/>
        </w:tabs>
        <w:kinsoku w:val="0"/>
        <w:overflowPunct w:val="0"/>
        <w:autoSpaceDE w:val="0"/>
        <w:autoSpaceDN w:val="0"/>
        <w:adjustRightInd w:val="0"/>
        <w:ind w:left="1170" w:right="120" w:hanging="270"/>
        <w:contextualSpacing w:val="0"/>
        <w:rPr>
          <w:color w:val="000000"/>
        </w:rPr>
      </w:pPr>
      <w:r w:rsidRPr="001D5ABC">
        <w:rPr>
          <w:color w:val="000000"/>
        </w:rPr>
        <w:t xml:space="preserve">Shall not be insolvent, in receivership, bankrupt or in the process of being wound up and is not the subject of legal proceedings relating to </w:t>
      </w:r>
      <w:r w:rsidR="0030273E" w:rsidRPr="001D5ABC">
        <w:rPr>
          <w:color w:val="000000"/>
        </w:rPr>
        <w:t>the foregoing</w:t>
      </w:r>
      <w:r w:rsidRPr="001D5ABC">
        <w:rPr>
          <w:color w:val="000000"/>
        </w:rPr>
        <w:t>.</w:t>
      </w:r>
    </w:p>
    <w:p w:rsidR="002A4F93" w:rsidRDefault="002A4F93" w:rsidP="00831432">
      <w:pPr>
        <w:pStyle w:val="ListParagraph"/>
        <w:widowControl w:val="0"/>
        <w:numPr>
          <w:ilvl w:val="3"/>
          <w:numId w:val="38"/>
        </w:numPr>
        <w:tabs>
          <w:tab w:val="left" w:pos="1620"/>
        </w:tabs>
        <w:kinsoku w:val="0"/>
        <w:overflowPunct w:val="0"/>
        <w:autoSpaceDE w:val="0"/>
        <w:autoSpaceDN w:val="0"/>
        <w:adjustRightInd w:val="0"/>
        <w:ind w:left="1170" w:hanging="270"/>
        <w:contextualSpacing w:val="0"/>
        <w:rPr>
          <w:color w:val="000000"/>
        </w:rPr>
      </w:pPr>
      <w:r w:rsidRPr="001D5ABC">
        <w:rPr>
          <w:color w:val="000000"/>
        </w:rPr>
        <w:t>Shall not be debarred from participating in public</w:t>
      </w:r>
      <w:r w:rsidR="004D46D2">
        <w:rPr>
          <w:color w:val="000000"/>
        </w:rPr>
        <w:t xml:space="preserve"> </w:t>
      </w:r>
      <w:r w:rsidRPr="001D5ABC">
        <w:rPr>
          <w:color w:val="000000"/>
        </w:rPr>
        <w:t>procurement.</w:t>
      </w:r>
    </w:p>
    <w:p w:rsidR="004D46D2" w:rsidRDefault="004D46D2" w:rsidP="004D46D2">
      <w:pPr>
        <w:pStyle w:val="ListParagraph"/>
        <w:widowControl w:val="0"/>
        <w:tabs>
          <w:tab w:val="left" w:pos="1901"/>
        </w:tabs>
        <w:kinsoku w:val="0"/>
        <w:overflowPunct w:val="0"/>
        <w:autoSpaceDE w:val="0"/>
        <w:autoSpaceDN w:val="0"/>
        <w:adjustRightInd w:val="0"/>
        <w:ind w:left="1900"/>
        <w:contextualSpacing w:val="0"/>
        <w:rPr>
          <w:color w:val="000000"/>
        </w:rPr>
      </w:pPr>
    </w:p>
    <w:p w:rsidR="004D46D2" w:rsidRPr="004D46D2" w:rsidRDefault="00624491" w:rsidP="00831432">
      <w:pPr>
        <w:pStyle w:val="Heading1"/>
        <w:keepNext w:val="0"/>
        <w:widowControl w:val="0"/>
        <w:numPr>
          <w:ilvl w:val="1"/>
          <w:numId w:val="38"/>
        </w:numPr>
        <w:tabs>
          <w:tab w:val="left" w:pos="1181"/>
        </w:tabs>
        <w:kinsoku w:val="0"/>
        <w:overflowPunct w:val="0"/>
        <w:autoSpaceDE w:val="0"/>
        <w:autoSpaceDN w:val="0"/>
        <w:adjustRightInd w:val="0"/>
        <w:spacing w:before="1"/>
        <w:ind w:left="450" w:hanging="450"/>
        <w:rPr>
          <w:rFonts w:ascii="Times New Roman" w:hAnsi="Times New Roman" w:cs="Times New Roman"/>
          <w:bCs w:val="0"/>
          <w:kern w:val="0"/>
          <w:sz w:val="24"/>
          <w:szCs w:val="24"/>
        </w:rPr>
      </w:pPr>
      <w:r>
        <w:rPr>
          <w:rFonts w:ascii="Times New Roman" w:hAnsi="Times New Roman" w:cs="Times New Roman"/>
          <w:bCs w:val="0"/>
          <w:kern w:val="0"/>
          <w:sz w:val="24"/>
          <w:szCs w:val="24"/>
        </w:rPr>
        <w:t xml:space="preserve">    </w:t>
      </w:r>
      <w:bookmarkStart w:id="26" w:name="_Toc20320877"/>
      <w:r w:rsidR="004D46D2" w:rsidRPr="004D46D2">
        <w:rPr>
          <w:rFonts w:ascii="Times New Roman" w:hAnsi="Times New Roman" w:cs="Times New Roman"/>
          <w:bCs w:val="0"/>
          <w:kern w:val="0"/>
          <w:sz w:val="24"/>
          <w:szCs w:val="24"/>
        </w:rPr>
        <w:t>Procuring entity’s Right to accept or Reject any or all</w:t>
      </w:r>
      <w:r w:rsidR="00CB60DA">
        <w:rPr>
          <w:rFonts w:ascii="Times New Roman" w:hAnsi="Times New Roman" w:cs="Times New Roman"/>
          <w:bCs w:val="0"/>
          <w:kern w:val="0"/>
          <w:sz w:val="24"/>
          <w:szCs w:val="24"/>
        </w:rPr>
        <w:t xml:space="preserve"> </w:t>
      </w:r>
      <w:r w:rsidR="004D46D2" w:rsidRPr="004D46D2">
        <w:rPr>
          <w:rFonts w:ascii="Times New Roman" w:hAnsi="Times New Roman" w:cs="Times New Roman"/>
          <w:bCs w:val="0"/>
          <w:kern w:val="0"/>
          <w:sz w:val="24"/>
          <w:szCs w:val="24"/>
        </w:rPr>
        <w:t>Tenders</w:t>
      </w:r>
      <w:bookmarkEnd w:id="26"/>
    </w:p>
    <w:p w:rsidR="004D46D2" w:rsidRPr="001D5ABC" w:rsidRDefault="004D46D2" w:rsidP="00831432">
      <w:pPr>
        <w:pStyle w:val="ListParagraph"/>
        <w:widowControl w:val="0"/>
        <w:numPr>
          <w:ilvl w:val="2"/>
          <w:numId w:val="38"/>
        </w:numPr>
        <w:tabs>
          <w:tab w:val="left" w:pos="821"/>
        </w:tabs>
        <w:kinsoku w:val="0"/>
        <w:overflowPunct w:val="0"/>
        <w:autoSpaceDE w:val="0"/>
        <w:autoSpaceDN w:val="0"/>
        <w:adjustRightInd w:val="0"/>
        <w:ind w:left="711" w:right="115"/>
        <w:contextualSpacing w:val="0"/>
        <w:jc w:val="both"/>
        <w:rPr>
          <w:color w:val="000000"/>
        </w:rPr>
      </w:pPr>
      <w:proofErr w:type="spellStart"/>
      <w:r w:rsidRPr="001D5ABC">
        <w:rPr>
          <w:color w:val="000000"/>
        </w:rPr>
        <w:t>KeRRA</w:t>
      </w:r>
      <w:proofErr w:type="spellEnd"/>
      <w:r w:rsidRPr="001D5ABC">
        <w:rPr>
          <w:color w:val="000000"/>
        </w:rPr>
        <w:t xml:space="preserve"> reserves the right to accept or reject any tender, and to annul the tendering process and reject all tenders at any time prior to contract award, without thereby incurring any liability to the affected tenderer or tenderers or any obligation to inform the affected tenderer or tenderers of the grounds for </w:t>
      </w:r>
      <w:proofErr w:type="spellStart"/>
      <w:r w:rsidRPr="001D5ABC">
        <w:rPr>
          <w:color w:val="000000"/>
        </w:rPr>
        <w:t>KeRRA’s</w:t>
      </w:r>
      <w:proofErr w:type="spellEnd"/>
      <w:r w:rsidRPr="001D5ABC">
        <w:rPr>
          <w:color w:val="000000"/>
        </w:rPr>
        <w:t xml:space="preserve"> action. If </w:t>
      </w:r>
      <w:proofErr w:type="spellStart"/>
      <w:r w:rsidRPr="001D5ABC">
        <w:rPr>
          <w:color w:val="000000"/>
        </w:rPr>
        <w:t>KeRRA</w:t>
      </w:r>
      <w:proofErr w:type="spellEnd"/>
      <w:r w:rsidRPr="001D5ABC">
        <w:rPr>
          <w:color w:val="000000"/>
        </w:rPr>
        <w:t xml:space="preserve"> determines that none of the tenders is responsive, </w:t>
      </w:r>
      <w:proofErr w:type="spellStart"/>
      <w:r w:rsidRPr="001D5ABC">
        <w:rPr>
          <w:color w:val="000000"/>
        </w:rPr>
        <w:t>KeRRA</w:t>
      </w:r>
      <w:proofErr w:type="spellEnd"/>
      <w:r w:rsidRPr="001D5ABC">
        <w:rPr>
          <w:color w:val="000000"/>
        </w:rPr>
        <w:t xml:space="preserve"> shall notify each tenderer who submitted a tender.</w:t>
      </w:r>
    </w:p>
    <w:p w:rsidR="004D46D2" w:rsidRPr="001D5ABC" w:rsidRDefault="004D46D2" w:rsidP="00C44AF4">
      <w:pPr>
        <w:pStyle w:val="BodyText"/>
        <w:kinsoku w:val="0"/>
        <w:overflowPunct w:val="0"/>
        <w:spacing w:before="10"/>
        <w:rPr>
          <w:color w:val="000000"/>
          <w:sz w:val="23"/>
          <w:szCs w:val="23"/>
        </w:rPr>
      </w:pPr>
    </w:p>
    <w:p w:rsidR="004D46D2" w:rsidRPr="001D5ABC" w:rsidRDefault="004D46D2" w:rsidP="00831432">
      <w:pPr>
        <w:pStyle w:val="ListParagraph"/>
        <w:widowControl w:val="0"/>
        <w:numPr>
          <w:ilvl w:val="2"/>
          <w:numId w:val="38"/>
        </w:numPr>
        <w:tabs>
          <w:tab w:val="left" w:pos="821"/>
        </w:tabs>
        <w:kinsoku w:val="0"/>
        <w:overflowPunct w:val="0"/>
        <w:autoSpaceDE w:val="0"/>
        <w:autoSpaceDN w:val="0"/>
        <w:adjustRightInd w:val="0"/>
        <w:ind w:left="711" w:right="121"/>
        <w:contextualSpacing w:val="0"/>
        <w:jc w:val="both"/>
        <w:rPr>
          <w:color w:val="000000"/>
        </w:rPr>
      </w:pPr>
      <w:proofErr w:type="spellStart"/>
      <w:r w:rsidRPr="001D5ABC">
        <w:rPr>
          <w:color w:val="000000"/>
        </w:rPr>
        <w:t>KeRRA</w:t>
      </w:r>
      <w:proofErr w:type="spellEnd"/>
      <w:r w:rsidRPr="001D5ABC">
        <w:rPr>
          <w:color w:val="000000"/>
        </w:rPr>
        <w:t xml:space="preserve"> shall give prompt notice of the termination to the tenderers and on request give its reasons for termination within 14 days of receiving the request from any</w:t>
      </w:r>
      <w:r w:rsidR="00CB60DA">
        <w:rPr>
          <w:color w:val="000000"/>
        </w:rPr>
        <w:t xml:space="preserve"> </w:t>
      </w:r>
      <w:r w:rsidRPr="001D5ABC">
        <w:rPr>
          <w:color w:val="000000"/>
        </w:rPr>
        <w:t>tenderer.</w:t>
      </w:r>
    </w:p>
    <w:p w:rsidR="004D46D2" w:rsidRPr="001D5ABC" w:rsidRDefault="004D46D2" w:rsidP="00C44AF4">
      <w:pPr>
        <w:pStyle w:val="BodyText"/>
        <w:kinsoku w:val="0"/>
        <w:overflowPunct w:val="0"/>
        <w:spacing w:before="10"/>
        <w:rPr>
          <w:color w:val="000000"/>
          <w:sz w:val="23"/>
          <w:szCs w:val="23"/>
        </w:rPr>
      </w:pPr>
    </w:p>
    <w:p w:rsidR="004D46D2" w:rsidRPr="001D5ABC" w:rsidRDefault="004D46D2" w:rsidP="004B65DC">
      <w:pPr>
        <w:pStyle w:val="ListParagraph"/>
        <w:widowControl w:val="0"/>
        <w:tabs>
          <w:tab w:val="left" w:pos="1901"/>
        </w:tabs>
        <w:kinsoku w:val="0"/>
        <w:overflowPunct w:val="0"/>
        <w:autoSpaceDE w:val="0"/>
        <w:autoSpaceDN w:val="0"/>
        <w:adjustRightInd w:val="0"/>
        <w:ind w:hanging="720"/>
        <w:contextualSpacing w:val="0"/>
        <w:jc w:val="both"/>
        <w:rPr>
          <w:color w:val="000000"/>
        </w:rPr>
      </w:pPr>
      <w:r>
        <w:rPr>
          <w:color w:val="000000"/>
        </w:rPr>
        <w:t xml:space="preserve">2.26.3 </w:t>
      </w:r>
      <w:r>
        <w:rPr>
          <w:color w:val="000000"/>
        </w:rPr>
        <w:tab/>
      </w:r>
      <w:r w:rsidRPr="001D5ABC">
        <w:rPr>
          <w:color w:val="000000"/>
        </w:rPr>
        <w:t>A tenderer who gives false information i</w:t>
      </w:r>
      <w:r w:rsidR="004B65DC">
        <w:rPr>
          <w:color w:val="000000"/>
        </w:rPr>
        <w:t xml:space="preserve">n the tender document about its </w:t>
      </w:r>
      <w:r w:rsidRPr="001D5ABC">
        <w:rPr>
          <w:color w:val="000000"/>
        </w:rPr>
        <w:t>qualification or who refuses to enter into a contract after notifica</w:t>
      </w:r>
      <w:r w:rsidR="004B65DC">
        <w:rPr>
          <w:color w:val="000000"/>
        </w:rPr>
        <w:t>tion of contract award shall be</w:t>
      </w:r>
      <w:r w:rsidRPr="001D5ABC">
        <w:rPr>
          <w:color w:val="000000"/>
        </w:rPr>
        <w:t xml:space="preserve"> considered for debarment from participating in future </w:t>
      </w:r>
      <w:r w:rsidR="004B65DC" w:rsidRPr="001D5ABC">
        <w:rPr>
          <w:color w:val="000000"/>
        </w:rPr>
        <w:t>public procurement</w:t>
      </w:r>
    </w:p>
    <w:p w:rsidR="000C633C" w:rsidRPr="0031463B" w:rsidRDefault="000C633C" w:rsidP="0031463B">
      <w:pPr>
        <w:pStyle w:val="Heading1"/>
        <w:rPr>
          <w:rFonts w:ascii="Times New Roman" w:hAnsi="Times New Roman" w:cs="Times New Roman"/>
          <w:sz w:val="24"/>
        </w:rPr>
      </w:pPr>
      <w:bookmarkStart w:id="27" w:name="_Toc20320878"/>
      <w:r w:rsidRPr="0031463B">
        <w:rPr>
          <w:rFonts w:ascii="Times New Roman" w:hAnsi="Times New Roman" w:cs="Times New Roman"/>
          <w:sz w:val="24"/>
        </w:rPr>
        <w:t>2.2</w:t>
      </w:r>
      <w:r w:rsidR="004D46D2" w:rsidRPr="0031463B">
        <w:rPr>
          <w:rFonts w:ascii="Times New Roman" w:hAnsi="Times New Roman" w:cs="Times New Roman"/>
          <w:sz w:val="24"/>
        </w:rPr>
        <w:t>7</w:t>
      </w:r>
      <w:r w:rsidR="00624491">
        <w:rPr>
          <w:rFonts w:ascii="Times New Roman" w:hAnsi="Times New Roman" w:cs="Times New Roman"/>
          <w:sz w:val="24"/>
        </w:rPr>
        <w:tab/>
      </w:r>
      <w:r w:rsidRPr="0031463B">
        <w:rPr>
          <w:rFonts w:ascii="Times New Roman" w:hAnsi="Times New Roman" w:cs="Times New Roman"/>
          <w:sz w:val="24"/>
        </w:rPr>
        <w:t>Notification of award</w:t>
      </w:r>
      <w:bookmarkEnd w:id="27"/>
    </w:p>
    <w:p w:rsidR="000C633C" w:rsidRPr="00893215" w:rsidRDefault="004D46D2" w:rsidP="000C633C">
      <w:pPr>
        <w:pStyle w:val="NormalWeb"/>
        <w:spacing w:beforeAutospacing="0" w:after="240" w:afterAutospacing="0"/>
        <w:ind w:left="720" w:hanging="720"/>
      </w:pPr>
      <w:r>
        <w:t>2.27</w:t>
      </w:r>
      <w:r w:rsidR="000C633C" w:rsidRPr="00893215">
        <w:t>.1</w:t>
      </w:r>
      <w:r w:rsidR="000C633C" w:rsidRPr="00893215">
        <w:tab/>
        <w:t xml:space="preserve"> Prior to the expiration of the period of tender validity, the Procuring entity will notify the successful tenderer in writing that its tender has</w:t>
      </w:r>
      <w:r w:rsidR="009650EA" w:rsidRPr="00893215">
        <w:t xml:space="preserve"> </w:t>
      </w:r>
      <w:r w:rsidR="000C633C" w:rsidRPr="00893215">
        <w:t xml:space="preserve">been accepted. </w:t>
      </w:r>
    </w:p>
    <w:p w:rsidR="000C633C" w:rsidRPr="00893215" w:rsidRDefault="000C633C" w:rsidP="000C633C">
      <w:pPr>
        <w:pStyle w:val="NormalWeb"/>
        <w:spacing w:beforeAutospacing="0" w:after="240" w:afterAutospacing="0"/>
        <w:ind w:left="720" w:hanging="720"/>
        <w:jc w:val="both"/>
      </w:pPr>
      <w:r w:rsidRPr="00893215">
        <w:t>2.2</w:t>
      </w:r>
      <w:r w:rsidR="004D46D2">
        <w:t>7</w:t>
      </w:r>
      <w:r w:rsidRPr="00893215">
        <w:t>.2</w:t>
      </w:r>
      <w:r w:rsidRPr="00893215">
        <w:tab/>
        <w:t xml:space="preserve">The notification </w:t>
      </w:r>
      <w:r w:rsidRPr="00893215">
        <w:rPr>
          <w:bCs/>
        </w:rPr>
        <w:t xml:space="preserve">of </w:t>
      </w:r>
      <w:r w:rsidRPr="00893215">
        <w:t xml:space="preserve">award will signify the formation of the Contract subject to the signing of the contract between the tenderer and </w:t>
      </w:r>
      <w:proofErr w:type="spellStart"/>
      <w:r w:rsidR="00F148DA" w:rsidRPr="00893215">
        <w:t>Ke</w:t>
      </w:r>
      <w:r w:rsidR="00F97C24" w:rsidRPr="00893215">
        <w:t>RR</w:t>
      </w:r>
      <w:r w:rsidR="00097442" w:rsidRPr="00893215">
        <w:t>A</w:t>
      </w:r>
      <w:proofErr w:type="spellEnd"/>
      <w:r w:rsidRPr="00893215">
        <w:t xml:space="preserve"> pursuant to clause 2.2</w:t>
      </w:r>
      <w:r w:rsidR="00A20CB1" w:rsidRPr="00893215">
        <w:t>6</w:t>
      </w:r>
      <w:r w:rsidRPr="00893215">
        <w:t xml:space="preserve">. Simultaneously the other </w:t>
      </w:r>
      <w:r w:rsidR="00B60172" w:rsidRPr="00893215">
        <w:t>Tenderers</w:t>
      </w:r>
      <w:r w:rsidRPr="00893215">
        <w:t xml:space="preserve"> shall be notified that their tenders have not been successful.</w:t>
      </w:r>
    </w:p>
    <w:p w:rsidR="000C633C" w:rsidRPr="00893215" w:rsidRDefault="000C633C" w:rsidP="000C633C">
      <w:pPr>
        <w:pStyle w:val="NormalWeb"/>
        <w:spacing w:beforeAutospacing="0" w:after="240" w:afterAutospacing="0"/>
        <w:ind w:left="720" w:hanging="720"/>
        <w:jc w:val="both"/>
      </w:pPr>
      <w:r w:rsidRPr="00893215">
        <w:t>2.2</w:t>
      </w:r>
      <w:r w:rsidR="004D46D2">
        <w:t>7</w:t>
      </w:r>
      <w:r w:rsidRPr="00893215">
        <w:t>.3</w:t>
      </w:r>
      <w:r w:rsidRPr="00893215">
        <w:tab/>
        <w:t xml:space="preserve">Upon the successful Tenderer’s furnishing of the performance security pursuant to paragraph </w:t>
      </w:r>
      <w:r w:rsidR="00A20CB1" w:rsidRPr="00893215">
        <w:rPr>
          <w:bCs/>
        </w:rPr>
        <w:t>2.27</w:t>
      </w:r>
      <w:r w:rsidRPr="00893215">
        <w:rPr>
          <w:bCs/>
        </w:rPr>
        <w:t xml:space="preserve">, </w:t>
      </w:r>
      <w:proofErr w:type="spellStart"/>
      <w:r w:rsidR="00F148DA" w:rsidRPr="00893215">
        <w:t>Ke</w:t>
      </w:r>
      <w:r w:rsidR="00F97C24" w:rsidRPr="00893215">
        <w:t>RR</w:t>
      </w:r>
      <w:r w:rsidR="00097442" w:rsidRPr="00893215">
        <w:t>A</w:t>
      </w:r>
      <w:proofErr w:type="spellEnd"/>
      <w:r w:rsidRPr="00893215">
        <w:t xml:space="preserve"> will promptly notify each unsuccessful </w:t>
      </w:r>
      <w:r w:rsidRPr="00893215">
        <w:rPr>
          <w:bCs/>
        </w:rPr>
        <w:t xml:space="preserve">Tenderer and </w:t>
      </w:r>
      <w:r w:rsidRPr="00893215">
        <w:t>will discharge its tender security, pursuant to</w:t>
      </w:r>
      <w:r w:rsidR="00B1553C" w:rsidRPr="00893215">
        <w:t xml:space="preserve"> </w:t>
      </w:r>
      <w:r w:rsidRPr="00893215">
        <w:t>paragraph 2.12</w:t>
      </w:r>
      <w:r w:rsidR="00B1553C" w:rsidRPr="00893215">
        <w:t>.</w:t>
      </w:r>
    </w:p>
    <w:p w:rsidR="000C633C" w:rsidRPr="0031463B" w:rsidRDefault="000C633C" w:rsidP="0031463B">
      <w:pPr>
        <w:pStyle w:val="Heading1"/>
        <w:rPr>
          <w:rFonts w:ascii="Times New Roman" w:hAnsi="Times New Roman" w:cs="Times New Roman"/>
          <w:sz w:val="24"/>
        </w:rPr>
      </w:pPr>
      <w:bookmarkStart w:id="28" w:name="_Toc20320879"/>
      <w:r w:rsidRPr="0031463B">
        <w:rPr>
          <w:rFonts w:ascii="Times New Roman" w:hAnsi="Times New Roman" w:cs="Times New Roman"/>
          <w:sz w:val="24"/>
        </w:rPr>
        <w:lastRenderedPageBreak/>
        <w:t>2.2</w:t>
      </w:r>
      <w:r w:rsidR="004D46D2" w:rsidRPr="0031463B">
        <w:rPr>
          <w:rFonts w:ascii="Times New Roman" w:hAnsi="Times New Roman" w:cs="Times New Roman"/>
          <w:sz w:val="24"/>
        </w:rPr>
        <w:t>8</w:t>
      </w:r>
      <w:r w:rsidR="00624491">
        <w:rPr>
          <w:rFonts w:ascii="Times New Roman" w:hAnsi="Times New Roman" w:cs="Times New Roman"/>
          <w:sz w:val="24"/>
        </w:rPr>
        <w:tab/>
      </w:r>
      <w:r w:rsidRPr="0031463B">
        <w:rPr>
          <w:rFonts w:ascii="Times New Roman" w:hAnsi="Times New Roman" w:cs="Times New Roman"/>
          <w:sz w:val="24"/>
        </w:rPr>
        <w:t>Signing of Contract</w:t>
      </w:r>
      <w:bookmarkEnd w:id="28"/>
      <w:r w:rsidRPr="0031463B">
        <w:rPr>
          <w:rFonts w:ascii="Times New Roman" w:hAnsi="Times New Roman" w:cs="Times New Roman"/>
          <w:sz w:val="24"/>
        </w:rPr>
        <w:t xml:space="preserve"> </w:t>
      </w:r>
    </w:p>
    <w:p w:rsidR="000C633C" w:rsidRPr="00893215" w:rsidRDefault="005C6D93" w:rsidP="00831432">
      <w:pPr>
        <w:pStyle w:val="ListParagraph"/>
        <w:widowControl w:val="0"/>
        <w:numPr>
          <w:ilvl w:val="2"/>
          <w:numId w:val="41"/>
        </w:numPr>
        <w:tabs>
          <w:tab w:val="left" w:pos="809"/>
        </w:tabs>
        <w:kinsoku w:val="0"/>
        <w:overflowPunct w:val="0"/>
        <w:autoSpaceDE w:val="0"/>
        <w:autoSpaceDN w:val="0"/>
        <w:adjustRightInd w:val="0"/>
        <w:spacing w:after="240"/>
        <w:ind w:left="720" w:right="121"/>
        <w:contextualSpacing w:val="0"/>
        <w:jc w:val="both"/>
      </w:pPr>
      <w:r w:rsidRPr="005C6D93">
        <w:rPr>
          <w:color w:val="000000"/>
        </w:rPr>
        <w:t xml:space="preserve">At the same time as </w:t>
      </w:r>
      <w:proofErr w:type="spellStart"/>
      <w:r w:rsidRPr="005C6D93">
        <w:rPr>
          <w:color w:val="000000"/>
        </w:rPr>
        <w:t>KeRRA</w:t>
      </w:r>
      <w:proofErr w:type="spellEnd"/>
      <w:r w:rsidRPr="005C6D93">
        <w:rPr>
          <w:color w:val="000000"/>
        </w:rPr>
        <w:t xml:space="preserve"> notifies the successful tenderer that its tender has been accepted, </w:t>
      </w:r>
      <w:proofErr w:type="spellStart"/>
      <w:r w:rsidRPr="005C6D93">
        <w:rPr>
          <w:color w:val="000000"/>
        </w:rPr>
        <w:t>KeRRA</w:t>
      </w:r>
      <w:proofErr w:type="spellEnd"/>
      <w:r w:rsidRPr="005C6D93">
        <w:rPr>
          <w:color w:val="000000"/>
        </w:rPr>
        <w:t xml:space="preserve"> will simultaneously inform the other tenderers that their tenders have not been successful.</w:t>
      </w:r>
    </w:p>
    <w:p w:rsidR="000C633C" w:rsidRDefault="000C633C" w:rsidP="00831432">
      <w:pPr>
        <w:pStyle w:val="NormalWeb"/>
        <w:numPr>
          <w:ilvl w:val="2"/>
          <w:numId w:val="39"/>
        </w:numPr>
        <w:spacing w:beforeAutospacing="0" w:after="240" w:afterAutospacing="0"/>
        <w:jc w:val="both"/>
      </w:pPr>
      <w:r w:rsidRPr="00893215">
        <w:t>Within fourteen (14) days of receipt of the</w:t>
      </w:r>
      <w:r w:rsidR="00B868F2" w:rsidRPr="00893215">
        <w:t xml:space="preserve"> Contract Form, the successful </w:t>
      </w:r>
      <w:r w:rsidRPr="00893215">
        <w:t xml:space="preserve">tenderer shall sign and date the contract and return </w:t>
      </w:r>
      <w:r w:rsidRPr="00893215">
        <w:rPr>
          <w:bCs/>
        </w:rPr>
        <w:t>it</w:t>
      </w:r>
      <w:r w:rsidRPr="00893215">
        <w:rPr>
          <w:b/>
          <w:bCs/>
        </w:rPr>
        <w:t xml:space="preserve"> </w:t>
      </w:r>
      <w:r w:rsidRPr="00893215">
        <w:t xml:space="preserve">to </w:t>
      </w:r>
      <w:proofErr w:type="spellStart"/>
      <w:r w:rsidR="00F148DA" w:rsidRPr="00893215">
        <w:t>Ke</w:t>
      </w:r>
      <w:r w:rsidR="00627726" w:rsidRPr="00893215">
        <w:t>RR</w:t>
      </w:r>
      <w:r w:rsidR="00097442" w:rsidRPr="00893215">
        <w:t>A</w:t>
      </w:r>
      <w:proofErr w:type="spellEnd"/>
      <w:r w:rsidRPr="00893215">
        <w:t xml:space="preserve">. </w:t>
      </w:r>
    </w:p>
    <w:p w:rsidR="005C6D93" w:rsidRPr="001D5ABC" w:rsidRDefault="005C6D93" w:rsidP="00831432">
      <w:pPr>
        <w:pStyle w:val="ListParagraph"/>
        <w:widowControl w:val="0"/>
        <w:numPr>
          <w:ilvl w:val="2"/>
          <w:numId w:val="39"/>
        </w:numPr>
        <w:tabs>
          <w:tab w:val="left" w:pos="821"/>
        </w:tabs>
        <w:kinsoku w:val="0"/>
        <w:overflowPunct w:val="0"/>
        <w:autoSpaceDE w:val="0"/>
        <w:autoSpaceDN w:val="0"/>
        <w:adjustRightInd w:val="0"/>
        <w:contextualSpacing w:val="0"/>
        <w:rPr>
          <w:color w:val="000000"/>
        </w:rPr>
      </w:pPr>
      <w:r w:rsidRPr="001D5ABC">
        <w:rPr>
          <w:color w:val="000000"/>
        </w:rPr>
        <w:t>The contract will be definitive upon its signature by the two parties.</w:t>
      </w:r>
    </w:p>
    <w:p w:rsidR="000C633C" w:rsidRPr="00893215" w:rsidRDefault="000C633C" w:rsidP="00831432">
      <w:pPr>
        <w:pStyle w:val="NormalWeb"/>
        <w:numPr>
          <w:ilvl w:val="2"/>
          <w:numId w:val="39"/>
        </w:numPr>
        <w:spacing w:beforeAutospacing="0" w:after="240" w:afterAutospacing="0"/>
        <w:jc w:val="both"/>
      </w:pPr>
      <w:r w:rsidRPr="00893215">
        <w:t>The parties to the contract shall have it signed within 30 days from the date of notification of contract award unless there is an administrative review request.</w:t>
      </w:r>
    </w:p>
    <w:p w:rsidR="000C633C" w:rsidRPr="0031463B" w:rsidRDefault="004D46D2" w:rsidP="0031463B">
      <w:pPr>
        <w:pStyle w:val="Heading1"/>
        <w:rPr>
          <w:rFonts w:ascii="Times New Roman" w:hAnsi="Times New Roman" w:cs="Times New Roman"/>
          <w:sz w:val="24"/>
        </w:rPr>
      </w:pPr>
      <w:bookmarkStart w:id="29" w:name="_Toc20320880"/>
      <w:r w:rsidRPr="0031463B">
        <w:rPr>
          <w:rFonts w:ascii="Times New Roman" w:hAnsi="Times New Roman" w:cs="Times New Roman"/>
          <w:sz w:val="24"/>
        </w:rPr>
        <w:t>2.29</w:t>
      </w:r>
      <w:r w:rsidR="00624491">
        <w:rPr>
          <w:rFonts w:ascii="Times New Roman" w:hAnsi="Times New Roman" w:cs="Times New Roman"/>
          <w:sz w:val="24"/>
        </w:rPr>
        <w:tab/>
      </w:r>
      <w:r w:rsidR="000C633C" w:rsidRPr="0031463B">
        <w:rPr>
          <w:rFonts w:ascii="Times New Roman" w:hAnsi="Times New Roman" w:cs="Times New Roman"/>
          <w:sz w:val="24"/>
        </w:rPr>
        <w:t>Performance Security</w:t>
      </w:r>
      <w:bookmarkEnd w:id="29"/>
      <w:r w:rsidR="000C633C" w:rsidRPr="0031463B">
        <w:rPr>
          <w:rFonts w:ascii="Times New Roman" w:hAnsi="Times New Roman" w:cs="Times New Roman"/>
          <w:sz w:val="24"/>
        </w:rPr>
        <w:t xml:space="preserve"> </w:t>
      </w:r>
    </w:p>
    <w:p w:rsidR="000C633C" w:rsidRPr="00893215" w:rsidRDefault="004D46D2" w:rsidP="000C633C">
      <w:pPr>
        <w:pStyle w:val="NormalWeb"/>
        <w:spacing w:beforeAutospacing="0" w:after="240" w:afterAutospacing="0"/>
        <w:ind w:left="720" w:hanging="720"/>
        <w:jc w:val="both"/>
      </w:pPr>
      <w:r>
        <w:t>2.29</w:t>
      </w:r>
      <w:r w:rsidR="000C633C" w:rsidRPr="00893215">
        <w:t>.1</w:t>
      </w:r>
      <w:r w:rsidR="000C633C" w:rsidRPr="00893215">
        <w:tab/>
      </w:r>
      <w:r w:rsidR="00C02825" w:rsidRPr="00893215">
        <w:t>T</w:t>
      </w:r>
      <w:r w:rsidR="000C633C" w:rsidRPr="00893215">
        <w:t xml:space="preserve">he successful tenderer shall furnish the performance security in accordance with the Conditions of Contract, in the Performance Security Form provided in the tender documents, or in another form acceptable to </w:t>
      </w:r>
      <w:proofErr w:type="spellStart"/>
      <w:r w:rsidR="00F148DA" w:rsidRPr="00893215">
        <w:t>Ke</w:t>
      </w:r>
      <w:r w:rsidR="00627726" w:rsidRPr="00893215">
        <w:t>RR</w:t>
      </w:r>
      <w:r w:rsidR="00097442" w:rsidRPr="00893215">
        <w:t>A</w:t>
      </w:r>
      <w:proofErr w:type="spellEnd"/>
      <w:r w:rsidR="000C633C" w:rsidRPr="00893215">
        <w:t xml:space="preserve">. </w:t>
      </w:r>
    </w:p>
    <w:p w:rsidR="000C633C" w:rsidRPr="00893215" w:rsidRDefault="000C633C" w:rsidP="000C633C">
      <w:pPr>
        <w:pStyle w:val="NormalWeb"/>
        <w:spacing w:beforeAutospacing="0" w:after="240" w:afterAutospacing="0"/>
        <w:ind w:left="720" w:hanging="720"/>
        <w:jc w:val="both"/>
      </w:pPr>
      <w:r w:rsidRPr="00893215">
        <w:t>2.2</w:t>
      </w:r>
      <w:r w:rsidR="004D46D2">
        <w:t>9</w:t>
      </w:r>
      <w:r w:rsidRPr="00893215">
        <w:t>.2</w:t>
      </w:r>
      <w:r w:rsidRPr="00893215">
        <w:tab/>
        <w:t>Failure of the successful tenderer to comply with the requirement of paragraph 2.2</w:t>
      </w:r>
      <w:r w:rsidR="009044AC" w:rsidRPr="00893215">
        <w:t>6</w:t>
      </w:r>
      <w:r w:rsidRPr="00893215">
        <w:t xml:space="preserve"> or paragraph 2.</w:t>
      </w:r>
      <w:r w:rsidR="009044AC" w:rsidRPr="00893215">
        <w:t>27</w:t>
      </w:r>
      <w:r w:rsidRPr="00893215">
        <w:t xml:space="preserve">.1 shall constitute sufficient grounds for the annulment of the award and forfeiture of the tender security, in which event </w:t>
      </w:r>
      <w:proofErr w:type="spellStart"/>
      <w:r w:rsidR="00F148DA" w:rsidRPr="00893215">
        <w:t>Ke</w:t>
      </w:r>
      <w:r w:rsidR="00627726" w:rsidRPr="00893215">
        <w:t>RR</w:t>
      </w:r>
      <w:r w:rsidR="00097442" w:rsidRPr="00893215">
        <w:t>A</w:t>
      </w:r>
      <w:proofErr w:type="spellEnd"/>
      <w:r w:rsidRPr="00893215">
        <w:t xml:space="preserve"> may make the award to the next lowest evaluated or call for new tenders. </w:t>
      </w:r>
    </w:p>
    <w:p w:rsidR="000C633C" w:rsidRPr="0031463B" w:rsidRDefault="004D46D2" w:rsidP="0031463B">
      <w:pPr>
        <w:pStyle w:val="Heading1"/>
        <w:rPr>
          <w:rFonts w:ascii="Times New Roman" w:hAnsi="Times New Roman" w:cs="Times New Roman"/>
          <w:sz w:val="24"/>
        </w:rPr>
      </w:pPr>
      <w:bookmarkStart w:id="30" w:name="_Toc20320881"/>
      <w:r w:rsidRPr="0031463B">
        <w:rPr>
          <w:rFonts w:ascii="Times New Roman" w:hAnsi="Times New Roman" w:cs="Times New Roman"/>
          <w:sz w:val="24"/>
        </w:rPr>
        <w:t>2.30</w:t>
      </w:r>
      <w:r w:rsidR="00624491">
        <w:rPr>
          <w:rFonts w:ascii="Times New Roman" w:hAnsi="Times New Roman" w:cs="Times New Roman"/>
          <w:sz w:val="24"/>
        </w:rPr>
        <w:tab/>
      </w:r>
      <w:r w:rsidR="000C633C" w:rsidRPr="0031463B">
        <w:rPr>
          <w:rFonts w:ascii="Times New Roman" w:hAnsi="Times New Roman" w:cs="Times New Roman"/>
          <w:sz w:val="24"/>
        </w:rPr>
        <w:t>Corrupt or Fraudulent Practices</w:t>
      </w:r>
      <w:bookmarkEnd w:id="30"/>
      <w:r w:rsidR="000C633C" w:rsidRPr="0031463B">
        <w:rPr>
          <w:rFonts w:ascii="Times New Roman" w:hAnsi="Times New Roman" w:cs="Times New Roman"/>
          <w:sz w:val="24"/>
        </w:rPr>
        <w:t xml:space="preserve"> </w:t>
      </w:r>
    </w:p>
    <w:p w:rsidR="000C633C" w:rsidRPr="00893215" w:rsidRDefault="004D46D2" w:rsidP="000C633C">
      <w:pPr>
        <w:pStyle w:val="NormalWeb"/>
        <w:spacing w:beforeAutospacing="0" w:after="240" w:afterAutospacing="0"/>
        <w:ind w:left="720" w:hanging="720"/>
        <w:jc w:val="both"/>
      </w:pPr>
      <w:r>
        <w:t>2.30</w:t>
      </w:r>
      <w:r w:rsidR="000C633C" w:rsidRPr="00893215">
        <w:t>.1</w:t>
      </w:r>
      <w:r w:rsidR="000C633C" w:rsidRPr="00893215">
        <w:tab/>
      </w:r>
      <w:proofErr w:type="spellStart"/>
      <w:r w:rsidR="00F148DA" w:rsidRPr="00893215">
        <w:t>Ke</w:t>
      </w:r>
      <w:r w:rsidR="00627726" w:rsidRPr="00893215">
        <w:t>RR</w:t>
      </w:r>
      <w:r w:rsidR="00097442" w:rsidRPr="00893215">
        <w:t>A</w:t>
      </w:r>
      <w:proofErr w:type="spellEnd"/>
      <w:r w:rsidR="000C633C" w:rsidRPr="00893215">
        <w:t xml:space="preserve"> requires that </w:t>
      </w:r>
      <w:r w:rsidR="00B60172" w:rsidRPr="00893215">
        <w:t>Tenderers</w:t>
      </w:r>
      <w:r w:rsidR="00CB60DA">
        <w:t xml:space="preserve"> observe the highest </w:t>
      </w:r>
      <w:r w:rsidR="000C633C" w:rsidRPr="00893215">
        <w:t>standard of ethics during the procur</w:t>
      </w:r>
      <w:r w:rsidR="00CB60DA">
        <w:t xml:space="preserve">ement process and execution of </w:t>
      </w:r>
      <w:r w:rsidR="000C633C" w:rsidRPr="00893215">
        <w:t>contracts. A tenderer shall sign a declaration that he has not and will not be involved in corrupt or fraudulent practices.</w:t>
      </w:r>
      <w:r w:rsidR="000C633C" w:rsidRPr="00893215">
        <w:rPr>
          <w:bCs/>
        </w:rPr>
        <w:t xml:space="preserve"> </w:t>
      </w:r>
    </w:p>
    <w:p w:rsidR="000C633C" w:rsidRPr="00CB60DA" w:rsidRDefault="00F148DA" w:rsidP="00831432">
      <w:pPr>
        <w:pStyle w:val="NormalWeb"/>
        <w:numPr>
          <w:ilvl w:val="2"/>
          <w:numId w:val="40"/>
        </w:numPr>
        <w:spacing w:beforeAutospacing="0" w:after="0" w:afterAutospacing="0"/>
        <w:jc w:val="both"/>
        <w:rPr>
          <w:bCs/>
          <w:sz w:val="16"/>
        </w:rPr>
      </w:pPr>
      <w:proofErr w:type="spellStart"/>
      <w:r w:rsidRPr="00893215">
        <w:rPr>
          <w:bCs/>
        </w:rPr>
        <w:t>Ke</w:t>
      </w:r>
      <w:r w:rsidR="00627726" w:rsidRPr="00893215">
        <w:rPr>
          <w:bCs/>
        </w:rPr>
        <w:t>RR</w:t>
      </w:r>
      <w:r w:rsidR="00097442" w:rsidRPr="00893215">
        <w:rPr>
          <w:bCs/>
        </w:rPr>
        <w:t>A</w:t>
      </w:r>
      <w:proofErr w:type="spellEnd"/>
      <w:r w:rsidR="000C633C" w:rsidRPr="00893215">
        <w:rPr>
          <w:bCs/>
        </w:rPr>
        <w:t xml:space="preserve"> </w:t>
      </w:r>
      <w:r w:rsidR="000C633C" w:rsidRPr="00893215">
        <w:t>will</w:t>
      </w:r>
      <w:r w:rsidR="000C633C" w:rsidRPr="00893215">
        <w:rPr>
          <w:bCs/>
        </w:rPr>
        <w:t xml:space="preserve"> reject a </w:t>
      </w:r>
      <w:r w:rsidR="00656FFD">
        <w:rPr>
          <w:bCs/>
        </w:rPr>
        <w:t>tender</w:t>
      </w:r>
      <w:r w:rsidR="000C633C" w:rsidRPr="00893215">
        <w:rPr>
          <w:bCs/>
        </w:rPr>
        <w:t xml:space="preserve"> for award if it determines </w:t>
      </w:r>
      <w:r w:rsidR="000C633C" w:rsidRPr="00893215">
        <w:t xml:space="preserve">that </w:t>
      </w:r>
      <w:r w:rsidR="000C633C" w:rsidRPr="00893215">
        <w:rPr>
          <w:bCs/>
        </w:rPr>
        <w:t xml:space="preserve">the tenderer recommended for award </w:t>
      </w:r>
      <w:r w:rsidR="000C633C" w:rsidRPr="00893215">
        <w:t xml:space="preserve">has </w:t>
      </w:r>
      <w:r w:rsidR="000C633C" w:rsidRPr="00893215">
        <w:rPr>
          <w:bCs/>
        </w:rPr>
        <w:t>engaged in corrupt or fr</w:t>
      </w:r>
      <w:r w:rsidR="00627726" w:rsidRPr="00893215">
        <w:rPr>
          <w:bCs/>
        </w:rPr>
        <w:t xml:space="preserve">audulent practices in competing </w:t>
      </w:r>
      <w:r w:rsidR="000C633C" w:rsidRPr="00893215">
        <w:rPr>
          <w:bCs/>
        </w:rPr>
        <w:t xml:space="preserve">for the contract in question; </w:t>
      </w:r>
      <w:r w:rsidR="000C633C" w:rsidRPr="00893215">
        <w:rPr>
          <w:bCs/>
        </w:rPr>
        <w:br/>
      </w:r>
    </w:p>
    <w:p w:rsidR="000C633C" w:rsidRPr="00893215" w:rsidRDefault="000C633C" w:rsidP="00831432">
      <w:pPr>
        <w:pStyle w:val="NormalWeb"/>
        <w:numPr>
          <w:ilvl w:val="2"/>
          <w:numId w:val="40"/>
        </w:numPr>
        <w:spacing w:beforeAutospacing="0" w:after="240" w:afterAutospacing="0"/>
        <w:jc w:val="both"/>
      </w:pPr>
      <w:r w:rsidRPr="00893215">
        <w:rPr>
          <w:bCs/>
        </w:rPr>
        <w:t>Further, a tenderer who is found to have indulged in corrupt or fraudulent practices risks being debarred from participating in public procurement in Kenya.</w:t>
      </w:r>
    </w:p>
    <w:p w:rsidR="000C633C" w:rsidRPr="00BA13DD" w:rsidRDefault="000C633C" w:rsidP="00BA13DD">
      <w:pPr>
        <w:pStyle w:val="Heading1"/>
        <w:rPr>
          <w:rFonts w:ascii="Times New Roman" w:hAnsi="Times New Roman" w:cs="Times New Roman"/>
          <w:sz w:val="24"/>
        </w:rPr>
      </w:pPr>
      <w:r w:rsidRPr="00893215">
        <w:br w:type="page"/>
      </w:r>
      <w:bookmarkStart w:id="31" w:name="_Toc20320882"/>
      <w:r w:rsidR="0031463B" w:rsidRPr="00BA13DD">
        <w:rPr>
          <w:rFonts w:ascii="Times New Roman" w:hAnsi="Times New Roman" w:cs="Times New Roman"/>
          <w:sz w:val="24"/>
        </w:rPr>
        <w:lastRenderedPageBreak/>
        <w:t>APPENDIX TO INSTRUCTIONS TO TENDERER’S</w:t>
      </w:r>
      <w:bookmarkEnd w:id="31"/>
    </w:p>
    <w:p w:rsidR="00097442" w:rsidRPr="00893215" w:rsidRDefault="00097442" w:rsidP="000C633C">
      <w:pPr>
        <w:rPr>
          <w:b/>
        </w:rPr>
      </w:pPr>
    </w:p>
    <w:p w:rsidR="000C633C" w:rsidRPr="00893215" w:rsidRDefault="000C633C" w:rsidP="000C633C">
      <w:pPr>
        <w:pStyle w:val="BodyTextIndent2"/>
      </w:pPr>
      <w:r w:rsidRPr="00893215">
        <w:t xml:space="preserve">The following information for procurement of services shall complement or amend the provisions of the instructions to </w:t>
      </w:r>
      <w:r w:rsidR="00B60172" w:rsidRPr="00893215">
        <w:t>Tenderer</w:t>
      </w:r>
      <w:r w:rsidR="00484037">
        <w:t>’</w:t>
      </w:r>
      <w:r w:rsidR="00B60172" w:rsidRPr="00893215">
        <w:t>s</w:t>
      </w:r>
      <w:r w:rsidRPr="00893215">
        <w:t xml:space="preserve">. Wherever there is a conflict between the provisions of the instructions to </w:t>
      </w:r>
      <w:r w:rsidR="00B60172" w:rsidRPr="00893215">
        <w:t>Tenderer</w:t>
      </w:r>
      <w:r w:rsidR="00484037">
        <w:t>’</w:t>
      </w:r>
      <w:r w:rsidR="00B60172" w:rsidRPr="00893215">
        <w:t>s</w:t>
      </w:r>
      <w:r w:rsidRPr="00893215">
        <w:t xml:space="preserve"> and the provisions of the appendix, the provisions of the appendix herein shall prevail over those of the instructions to </w:t>
      </w:r>
      <w:r w:rsidR="00B60172" w:rsidRPr="00893215">
        <w:t>Tenderers</w:t>
      </w:r>
    </w:p>
    <w:p w:rsidR="000C633C" w:rsidRPr="00893215" w:rsidRDefault="000C633C" w:rsidP="000C633C"/>
    <w:tbl>
      <w:tblPr>
        <w:tblW w:w="103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25"/>
        <w:gridCol w:w="8820"/>
      </w:tblGrid>
      <w:tr w:rsidR="000C633C" w:rsidRPr="002C7791" w:rsidTr="00D7134E">
        <w:trPr>
          <w:tblHeader/>
          <w:jc w:val="center"/>
        </w:trPr>
        <w:tc>
          <w:tcPr>
            <w:tcW w:w="152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0C633C" w:rsidRPr="002C7791" w:rsidRDefault="000C633C" w:rsidP="0031463B">
            <w:pPr>
              <w:ind w:left="49"/>
              <w:rPr>
                <w:b/>
                <w:sz w:val="22"/>
              </w:rPr>
            </w:pPr>
            <w:r w:rsidRPr="002C7791">
              <w:rPr>
                <w:b/>
                <w:sz w:val="22"/>
              </w:rPr>
              <w:t xml:space="preserve">Instructions to </w:t>
            </w:r>
            <w:r w:rsidR="00B60172" w:rsidRPr="002C7791">
              <w:rPr>
                <w:b/>
                <w:sz w:val="22"/>
              </w:rPr>
              <w:t>Tenderers</w:t>
            </w:r>
            <w:r w:rsidRPr="002C7791">
              <w:rPr>
                <w:b/>
                <w:sz w:val="22"/>
              </w:rPr>
              <w:t xml:space="preserve"> </w:t>
            </w:r>
          </w:p>
        </w:tc>
        <w:tc>
          <w:tcPr>
            <w:tcW w:w="882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0C633C" w:rsidRPr="002C7791" w:rsidRDefault="000C633C" w:rsidP="009946B3">
            <w:pPr>
              <w:rPr>
                <w:b/>
                <w:sz w:val="22"/>
              </w:rPr>
            </w:pPr>
            <w:r w:rsidRPr="002C7791">
              <w:rPr>
                <w:b/>
                <w:sz w:val="22"/>
              </w:rPr>
              <w:t>Particulars of appendix to instructions to tenderer</w:t>
            </w:r>
            <w:r w:rsidR="00097442" w:rsidRPr="002C7791">
              <w:rPr>
                <w:b/>
                <w:sz w:val="22"/>
              </w:rPr>
              <w:t>s</w:t>
            </w:r>
          </w:p>
        </w:tc>
      </w:tr>
      <w:tr w:rsidR="000C633C" w:rsidRPr="00893215" w:rsidTr="00D7134E">
        <w:trPr>
          <w:jc w:val="center"/>
        </w:trPr>
        <w:tc>
          <w:tcPr>
            <w:tcW w:w="1525" w:type="dxa"/>
            <w:tcBorders>
              <w:top w:val="single" w:sz="4" w:space="0" w:color="auto"/>
              <w:left w:val="single" w:sz="4" w:space="0" w:color="auto"/>
              <w:bottom w:val="single" w:sz="4" w:space="0" w:color="auto"/>
              <w:right w:val="single" w:sz="4" w:space="0" w:color="auto"/>
            </w:tcBorders>
          </w:tcPr>
          <w:p w:rsidR="000C633C" w:rsidRPr="00893215" w:rsidRDefault="000C633C" w:rsidP="0031463B">
            <w:pPr>
              <w:ind w:left="49"/>
              <w:jc w:val="center"/>
            </w:pPr>
            <w:r w:rsidRPr="00893215">
              <w:t>2.1</w:t>
            </w:r>
          </w:p>
        </w:tc>
        <w:tc>
          <w:tcPr>
            <w:tcW w:w="8820" w:type="dxa"/>
            <w:tcBorders>
              <w:top w:val="single" w:sz="4" w:space="0" w:color="auto"/>
              <w:left w:val="single" w:sz="4" w:space="0" w:color="auto"/>
              <w:bottom w:val="single" w:sz="4" w:space="0" w:color="auto"/>
              <w:right w:val="single" w:sz="4" w:space="0" w:color="auto"/>
            </w:tcBorders>
          </w:tcPr>
          <w:p w:rsidR="000C633C" w:rsidRDefault="00627726">
            <w:r w:rsidRPr="00893215">
              <w:t xml:space="preserve">Registered </w:t>
            </w:r>
            <w:r w:rsidR="00B60172" w:rsidRPr="00893215">
              <w:t xml:space="preserve"> </w:t>
            </w:r>
            <w:r w:rsidR="00E3304C" w:rsidRPr="00893215">
              <w:t xml:space="preserve"> </w:t>
            </w:r>
            <w:r w:rsidR="00B60172" w:rsidRPr="00893215">
              <w:t>security services providers.</w:t>
            </w:r>
          </w:p>
          <w:p w:rsidR="002C7791" w:rsidRPr="002C7791" w:rsidRDefault="002C7791">
            <w:pPr>
              <w:rPr>
                <w:sz w:val="16"/>
              </w:rPr>
            </w:pPr>
          </w:p>
        </w:tc>
      </w:tr>
      <w:tr w:rsidR="000C633C" w:rsidRPr="00893215" w:rsidTr="00D7134E">
        <w:trPr>
          <w:jc w:val="center"/>
        </w:trPr>
        <w:tc>
          <w:tcPr>
            <w:tcW w:w="1525" w:type="dxa"/>
            <w:tcBorders>
              <w:top w:val="single" w:sz="4" w:space="0" w:color="auto"/>
              <w:left w:val="single" w:sz="4" w:space="0" w:color="auto"/>
              <w:bottom w:val="single" w:sz="4" w:space="0" w:color="auto"/>
              <w:right w:val="single" w:sz="4" w:space="0" w:color="auto"/>
            </w:tcBorders>
          </w:tcPr>
          <w:p w:rsidR="000C633C" w:rsidRPr="00893215" w:rsidRDefault="000C633C" w:rsidP="0031463B">
            <w:pPr>
              <w:ind w:left="49"/>
              <w:jc w:val="center"/>
            </w:pPr>
            <w:r w:rsidRPr="00893215">
              <w:t>2.10</w:t>
            </w:r>
          </w:p>
        </w:tc>
        <w:tc>
          <w:tcPr>
            <w:tcW w:w="8820" w:type="dxa"/>
            <w:tcBorders>
              <w:top w:val="single" w:sz="4" w:space="0" w:color="auto"/>
              <w:left w:val="single" w:sz="4" w:space="0" w:color="auto"/>
              <w:bottom w:val="single" w:sz="4" w:space="0" w:color="auto"/>
              <w:right w:val="single" w:sz="4" w:space="0" w:color="auto"/>
            </w:tcBorders>
          </w:tcPr>
          <w:p w:rsidR="000C633C" w:rsidRDefault="00377C13">
            <w:r w:rsidRPr="00893215">
              <w:t>Prices must be in Kenya Shillings only and it must be inclusive of all taxes</w:t>
            </w:r>
          </w:p>
          <w:p w:rsidR="002C7791" w:rsidRPr="002C7791" w:rsidRDefault="002C7791">
            <w:pPr>
              <w:rPr>
                <w:sz w:val="16"/>
              </w:rPr>
            </w:pPr>
          </w:p>
        </w:tc>
      </w:tr>
      <w:tr w:rsidR="000C633C" w:rsidRPr="00893215" w:rsidTr="00D7134E">
        <w:trPr>
          <w:trHeight w:val="1178"/>
          <w:jc w:val="center"/>
        </w:trPr>
        <w:tc>
          <w:tcPr>
            <w:tcW w:w="1525" w:type="dxa"/>
            <w:tcBorders>
              <w:top w:val="single" w:sz="4" w:space="0" w:color="auto"/>
              <w:left w:val="single" w:sz="4" w:space="0" w:color="auto"/>
              <w:bottom w:val="single" w:sz="4" w:space="0" w:color="auto"/>
              <w:right w:val="single" w:sz="4" w:space="0" w:color="auto"/>
            </w:tcBorders>
          </w:tcPr>
          <w:p w:rsidR="000C633C" w:rsidRPr="00893215" w:rsidRDefault="000C633C" w:rsidP="0031463B">
            <w:pPr>
              <w:ind w:left="49"/>
              <w:jc w:val="center"/>
            </w:pPr>
            <w:r w:rsidRPr="00893215">
              <w:t>2.11</w:t>
            </w:r>
          </w:p>
        </w:tc>
        <w:tc>
          <w:tcPr>
            <w:tcW w:w="8820" w:type="dxa"/>
            <w:tcBorders>
              <w:top w:val="single" w:sz="4" w:space="0" w:color="auto"/>
              <w:left w:val="single" w:sz="4" w:space="0" w:color="auto"/>
              <w:bottom w:val="single" w:sz="4" w:space="0" w:color="auto"/>
              <w:right w:val="single" w:sz="4" w:space="0" w:color="auto"/>
            </w:tcBorders>
          </w:tcPr>
          <w:p w:rsidR="000C633C" w:rsidRPr="0031463B" w:rsidRDefault="0031463B" w:rsidP="0031463B">
            <w:pPr>
              <w:rPr>
                <w:b/>
              </w:rPr>
            </w:pPr>
            <w:r w:rsidRPr="0031463B">
              <w:rPr>
                <w:b/>
              </w:rPr>
              <w:t>Mandatory Items</w:t>
            </w:r>
          </w:p>
          <w:p w:rsidR="00EF350C" w:rsidRPr="00EF350C" w:rsidRDefault="00EF350C" w:rsidP="008D2A1E">
            <w:pPr>
              <w:pStyle w:val="ListParagraph"/>
              <w:numPr>
                <w:ilvl w:val="0"/>
                <w:numId w:val="57"/>
              </w:numPr>
              <w:ind w:left="515" w:hanging="515"/>
              <w:jc w:val="both"/>
              <w:rPr>
                <w:bCs/>
                <w:kern w:val="32"/>
              </w:rPr>
            </w:pPr>
            <w:r w:rsidRPr="00EF350C">
              <w:rPr>
                <w:bCs/>
                <w:kern w:val="32"/>
              </w:rPr>
              <w:t>Attach Certified Copy of Certificate of Incorporation/Registration</w:t>
            </w:r>
          </w:p>
          <w:p w:rsidR="00EF350C" w:rsidRDefault="00EF350C" w:rsidP="008D2A1E">
            <w:pPr>
              <w:pStyle w:val="ListParagraph"/>
              <w:numPr>
                <w:ilvl w:val="0"/>
                <w:numId w:val="57"/>
              </w:numPr>
              <w:ind w:left="515" w:hanging="515"/>
              <w:jc w:val="both"/>
              <w:rPr>
                <w:bCs/>
                <w:kern w:val="32"/>
              </w:rPr>
            </w:pPr>
            <w:r w:rsidRPr="00EF350C">
              <w:rPr>
                <w:bCs/>
                <w:kern w:val="32"/>
              </w:rPr>
              <w:t>Attach Copy of Valid Tax Compliance Certificate</w:t>
            </w:r>
          </w:p>
          <w:p w:rsidR="00193DDD" w:rsidRPr="00193DDD" w:rsidRDefault="00193DDD" w:rsidP="00193DDD">
            <w:pPr>
              <w:pStyle w:val="ListParagraph"/>
              <w:numPr>
                <w:ilvl w:val="0"/>
                <w:numId w:val="57"/>
              </w:numPr>
              <w:ind w:left="432" w:hanging="432"/>
              <w:rPr>
                <w:bCs/>
                <w:kern w:val="32"/>
              </w:rPr>
            </w:pPr>
            <w:r w:rsidRPr="00193DDD">
              <w:rPr>
                <w:bCs/>
                <w:kern w:val="32"/>
              </w:rPr>
              <w:t>Attach Current Certified CR12 Certificate from the Registrar of Companies (dated twelve</w:t>
            </w:r>
            <w:r w:rsidR="00CB60DA">
              <w:rPr>
                <w:bCs/>
                <w:kern w:val="32"/>
              </w:rPr>
              <w:t xml:space="preserve"> </w:t>
            </w:r>
            <w:r w:rsidRPr="00193DDD">
              <w:rPr>
                <w:bCs/>
                <w:kern w:val="32"/>
              </w:rPr>
              <w:t>(12) months prior to the opening of the tenders).</w:t>
            </w:r>
          </w:p>
          <w:p w:rsidR="00EF350C" w:rsidRPr="00EF350C" w:rsidRDefault="00EF350C" w:rsidP="00193DDD">
            <w:pPr>
              <w:pStyle w:val="ListParagraph"/>
              <w:numPr>
                <w:ilvl w:val="0"/>
                <w:numId w:val="57"/>
              </w:numPr>
              <w:ind w:left="432" w:hanging="432"/>
              <w:jc w:val="both"/>
              <w:rPr>
                <w:bCs/>
                <w:kern w:val="32"/>
              </w:rPr>
            </w:pPr>
            <w:r w:rsidRPr="00EF350C">
              <w:rPr>
                <w:bCs/>
                <w:kern w:val="32"/>
              </w:rPr>
              <w:t>Attach Copy of current Certificate of registration as a member of Kenya Security Industry Association (KSIA) or Protective Security Industry Association (PSIA) 2019</w:t>
            </w:r>
          </w:p>
          <w:p w:rsidR="00EF350C" w:rsidRPr="00EF350C" w:rsidRDefault="00EF350C" w:rsidP="00193DDD">
            <w:pPr>
              <w:pStyle w:val="ListParagraph"/>
              <w:numPr>
                <w:ilvl w:val="0"/>
                <w:numId w:val="57"/>
              </w:numPr>
              <w:ind w:left="432" w:hanging="432"/>
              <w:jc w:val="both"/>
              <w:rPr>
                <w:bCs/>
                <w:kern w:val="32"/>
              </w:rPr>
            </w:pPr>
            <w:r w:rsidRPr="00EF350C">
              <w:rPr>
                <w:bCs/>
                <w:kern w:val="32"/>
              </w:rPr>
              <w:t xml:space="preserve">Attach Experience of at least </w:t>
            </w:r>
            <w:r w:rsidR="004A04A6">
              <w:rPr>
                <w:bCs/>
                <w:kern w:val="32"/>
              </w:rPr>
              <w:t>the last Seven (</w:t>
            </w:r>
            <w:r w:rsidRPr="00EF350C">
              <w:rPr>
                <w:bCs/>
                <w:kern w:val="32"/>
              </w:rPr>
              <w:t>7</w:t>
            </w:r>
            <w:r w:rsidR="004A04A6">
              <w:rPr>
                <w:bCs/>
                <w:kern w:val="32"/>
              </w:rPr>
              <w:t>)</w:t>
            </w:r>
            <w:r w:rsidRPr="00EF350C">
              <w:rPr>
                <w:bCs/>
                <w:kern w:val="32"/>
              </w:rPr>
              <w:t xml:space="preserve"> years </w:t>
            </w:r>
            <w:r w:rsidR="00067FAF" w:rsidRPr="00EF350C">
              <w:rPr>
                <w:bCs/>
                <w:kern w:val="32"/>
              </w:rPr>
              <w:t>in provision</w:t>
            </w:r>
            <w:r w:rsidRPr="00EF350C">
              <w:rPr>
                <w:bCs/>
                <w:kern w:val="32"/>
              </w:rPr>
              <w:t xml:space="preserve"> of private security services in Kenya</w:t>
            </w:r>
            <w:r w:rsidR="004A04A6">
              <w:rPr>
                <w:bCs/>
                <w:kern w:val="32"/>
              </w:rPr>
              <w:t xml:space="preserve"> for public entities and/or reputable firms.</w:t>
            </w:r>
          </w:p>
          <w:p w:rsidR="00EF350C" w:rsidRPr="00EF350C" w:rsidRDefault="00EF350C" w:rsidP="00193DDD">
            <w:pPr>
              <w:pStyle w:val="ListParagraph"/>
              <w:numPr>
                <w:ilvl w:val="0"/>
                <w:numId w:val="57"/>
              </w:numPr>
              <w:ind w:left="432" w:hanging="432"/>
              <w:jc w:val="both"/>
              <w:rPr>
                <w:bCs/>
                <w:kern w:val="32"/>
              </w:rPr>
            </w:pPr>
            <w:r w:rsidRPr="00EF350C">
              <w:rPr>
                <w:bCs/>
                <w:kern w:val="32"/>
              </w:rPr>
              <w:t>Attach Valid frequency license (not payment receipts) from Communication Commission of Kenya (CCK)</w:t>
            </w:r>
          </w:p>
          <w:p w:rsidR="00EF350C" w:rsidRPr="00EF350C" w:rsidRDefault="00EF350C" w:rsidP="00193DDD">
            <w:pPr>
              <w:pStyle w:val="ListParagraph"/>
              <w:numPr>
                <w:ilvl w:val="0"/>
                <w:numId w:val="57"/>
              </w:numPr>
              <w:ind w:left="432" w:hanging="432"/>
              <w:jc w:val="both"/>
              <w:rPr>
                <w:bCs/>
                <w:kern w:val="32"/>
              </w:rPr>
            </w:pPr>
            <w:r w:rsidRPr="00EF350C">
              <w:rPr>
                <w:bCs/>
                <w:kern w:val="32"/>
              </w:rPr>
              <w:t>Attach Certified valid Copy of Current City, municipal or County Council trade license or business permit.</w:t>
            </w:r>
          </w:p>
          <w:p w:rsidR="00EF350C" w:rsidRPr="00EF350C" w:rsidRDefault="00EF350C" w:rsidP="00193DDD">
            <w:pPr>
              <w:pStyle w:val="ListParagraph"/>
              <w:numPr>
                <w:ilvl w:val="0"/>
                <w:numId w:val="57"/>
              </w:numPr>
              <w:ind w:left="432" w:hanging="432"/>
              <w:jc w:val="both"/>
              <w:rPr>
                <w:bCs/>
                <w:kern w:val="32"/>
              </w:rPr>
            </w:pPr>
            <w:r w:rsidRPr="00EF350C">
              <w:rPr>
                <w:bCs/>
                <w:kern w:val="32"/>
              </w:rPr>
              <w:t xml:space="preserve">Attach Proof of compliance with prevailing </w:t>
            </w:r>
            <w:proofErr w:type="spellStart"/>
            <w:r w:rsidRPr="00EF350C">
              <w:rPr>
                <w:bCs/>
                <w:kern w:val="32"/>
              </w:rPr>
              <w:t>labour</w:t>
            </w:r>
            <w:proofErr w:type="spellEnd"/>
            <w:r w:rsidRPr="00EF350C">
              <w:rPr>
                <w:bCs/>
                <w:kern w:val="32"/>
              </w:rPr>
              <w:t xml:space="preserve"> laws in respect to minimum wage (Attach a duly certified valid letter from the </w:t>
            </w:r>
            <w:proofErr w:type="spellStart"/>
            <w:r w:rsidRPr="00EF350C">
              <w:rPr>
                <w:bCs/>
                <w:kern w:val="32"/>
              </w:rPr>
              <w:t>Labour</w:t>
            </w:r>
            <w:proofErr w:type="spellEnd"/>
            <w:r w:rsidRPr="00EF350C">
              <w:rPr>
                <w:bCs/>
                <w:kern w:val="32"/>
              </w:rPr>
              <w:t xml:space="preserve"> office at most 6 months)</w:t>
            </w:r>
          </w:p>
          <w:p w:rsidR="00EF350C" w:rsidRPr="00EF350C" w:rsidRDefault="00EF350C" w:rsidP="00193DDD">
            <w:pPr>
              <w:pStyle w:val="ListParagraph"/>
              <w:numPr>
                <w:ilvl w:val="0"/>
                <w:numId w:val="57"/>
              </w:numPr>
              <w:ind w:left="432" w:hanging="432"/>
              <w:jc w:val="both"/>
              <w:rPr>
                <w:bCs/>
                <w:kern w:val="32"/>
              </w:rPr>
            </w:pPr>
            <w:r w:rsidRPr="00EF350C">
              <w:rPr>
                <w:bCs/>
                <w:kern w:val="32"/>
              </w:rPr>
              <w:t>Attach Proof of remittance of statutory NSSF contributions. (Attach current compliance certificate).)</w:t>
            </w:r>
          </w:p>
          <w:p w:rsidR="00EF350C" w:rsidRPr="00EF350C" w:rsidRDefault="00EF350C" w:rsidP="00193DDD">
            <w:pPr>
              <w:pStyle w:val="ListParagraph"/>
              <w:numPr>
                <w:ilvl w:val="0"/>
                <w:numId w:val="57"/>
              </w:numPr>
              <w:ind w:left="432" w:hanging="432"/>
              <w:jc w:val="both"/>
              <w:rPr>
                <w:bCs/>
                <w:kern w:val="32"/>
              </w:rPr>
            </w:pPr>
            <w:r w:rsidRPr="00EF350C">
              <w:rPr>
                <w:bCs/>
                <w:kern w:val="32"/>
              </w:rPr>
              <w:t xml:space="preserve">Attach roof of remittance of statutory NHIF contributions. (Attach current compliance certificate).) </w:t>
            </w:r>
          </w:p>
          <w:p w:rsidR="00EF350C" w:rsidRPr="00EF350C" w:rsidRDefault="00EF350C" w:rsidP="00193DDD">
            <w:pPr>
              <w:pStyle w:val="ListParagraph"/>
              <w:numPr>
                <w:ilvl w:val="0"/>
                <w:numId w:val="57"/>
              </w:numPr>
              <w:ind w:left="432" w:hanging="432"/>
              <w:jc w:val="both"/>
              <w:rPr>
                <w:bCs/>
                <w:kern w:val="32"/>
              </w:rPr>
            </w:pPr>
            <w:r w:rsidRPr="00EF350C">
              <w:rPr>
                <w:bCs/>
                <w:kern w:val="32"/>
              </w:rPr>
              <w:t>Attach Valid work injury benefit policy or group personal accident policy or Employers Liability policy</w:t>
            </w:r>
          </w:p>
          <w:p w:rsidR="00EF350C" w:rsidRPr="00EF350C" w:rsidRDefault="00EF350C" w:rsidP="00193DDD">
            <w:pPr>
              <w:pStyle w:val="ListParagraph"/>
              <w:numPr>
                <w:ilvl w:val="0"/>
                <w:numId w:val="57"/>
              </w:numPr>
              <w:ind w:left="432" w:hanging="432"/>
              <w:jc w:val="both"/>
              <w:rPr>
                <w:bCs/>
                <w:kern w:val="32"/>
              </w:rPr>
            </w:pPr>
            <w:r w:rsidRPr="00EF350C">
              <w:rPr>
                <w:bCs/>
                <w:kern w:val="32"/>
              </w:rPr>
              <w:t>Attach Valid work injury benefit policy or group personal accident policy or Employers Liability policy (Attach a valid copy of work injury benefit policy document)</w:t>
            </w:r>
          </w:p>
          <w:p w:rsidR="004B65DC" w:rsidRPr="004B65DC" w:rsidRDefault="004B65DC" w:rsidP="00193DDD">
            <w:pPr>
              <w:pStyle w:val="ListParagraph"/>
              <w:numPr>
                <w:ilvl w:val="0"/>
                <w:numId w:val="57"/>
              </w:numPr>
              <w:ind w:left="432" w:hanging="432"/>
              <w:jc w:val="both"/>
              <w:rPr>
                <w:b/>
                <w:bCs/>
                <w:kern w:val="32"/>
              </w:rPr>
            </w:pPr>
            <w:r w:rsidRPr="004B65DC">
              <w:rPr>
                <w:bCs/>
                <w:kern w:val="32"/>
              </w:rPr>
              <w:t xml:space="preserve">Attach Contractual liability insurance policy cover of not less than </w:t>
            </w:r>
            <w:r w:rsidR="00067FAF">
              <w:rPr>
                <w:bCs/>
                <w:kern w:val="32"/>
              </w:rPr>
              <w:t>Kshs.</w:t>
            </w:r>
            <w:r w:rsidRPr="004B65DC">
              <w:rPr>
                <w:bCs/>
                <w:kern w:val="32"/>
              </w:rPr>
              <w:t>10</w:t>
            </w:r>
            <w:proofErr w:type="gramStart"/>
            <w:r w:rsidRPr="004B65DC">
              <w:rPr>
                <w:bCs/>
                <w:kern w:val="32"/>
              </w:rPr>
              <w:t>,000,000</w:t>
            </w:r>
            <w:proofErr w:type="gramEnd"/>
            <w:r w:rsidRPr="004B65DC">
              <w:rPr>
                <w:bCs/>
                <w:kern w:val="32"/>
              </w:rPr>
              <w:t xml:space="preserve">/- per year. Bidders </w:t>
            </w:r>
            <w:r w:rsidRPr="004B65DC">
              <w:rPr>
                <w:b/>
                <w:bCs/>
                <w:kern w:val="32"/>
                <w:u w:val="single"/>
              </w:rPr>
              <w:t>MUST</w:t>
            </w:r>
            <w:r w:rsidRPr="004B65DC">
              <w:rPr>
                <w:bCs/>
                <w:kern w:val="32"/>
              </w:rPr>
              <w:t xml:space="preserve"> attach a valid copy of contractual liability policy document particular for each lot independently. </w:t>
            </w:r>
            <w:r w:rsidRPr="004B65DC">
              <w:rPr>
                <w:b/>
                <w:bCs/>
                <w:kern w:val="32"/>
              </w:rPr>
              <w:t xml:space="preserve">Lot One (1) </w:t>
            </w:r>
            <w:r w:rsidR="001A3114" w:rsidRPr="001A3114">
              <w:rPr>
                <w:b/>
                <w:bCs/>
                <w:kern w:val="32"/>
              </w:rPr>
              <w:t>Eastern &amp; North Eastern</w:t>
            </w:r>
            <w:r w:rsidR="00D7134E">
              <w:rPr>
                <w:b/>
                <w:bCs/>
                <w:kern w:val="32"/>
              </w:rPr>
              <w:t>.</w:t>
            </w:r>
          </w:p>
          <w:p w:rsidR="00EF350C" w:rsidRPr="00EF350C" w:rsidRDefault="00EF350C" w:rsidP="00193DDD">
            <w:pPr>
              <w:pStyle w:val="ListParagraph"/>
              <w:numPr>
                <w:ilvl w:val="0"/>
                <w:numId w:val="57"/>
              </w:numPr>
              <w:ind w:left="432" w:hanging="432"/>
              <w:jc w:val="both"/>
              <w:rPr>
                <w:bCs/>
                <w:kern w:val="32"/>
              </w:rPr>
            </w:pPr>
            <w:r w:rsidRPr="00EF350C">
              <w:rPr>
                <w:bCs/>
                <w:kern w:val="32"/>
              </w:rPr>
              <w:t xml:space="preserve">Attach Site visit forms duly filled and signed by the appointed </w:t>
            </w:r>
            <w:proofErr w:type="spellStart"/>
            <w:r w:rsidRPr="00EF350C">
              <w:rPr>
                <w:bCs/>
                <w:kern w:val="32"/>
              </w:rPr>
              <w:t>KeRRA</w:t>
            </w:r>
            <w:proofErr w:type="spellEnd"/>
            <w:r w:rsidRPr="00EF350C">
              <w:rPr>
                <w:bCs/>
                <w:kern w:val="32"/>
              </w:rPr>
              <w:t xml:space="preserve"> representative. </w:t>
            </w:r>
          </w:p>
          <w:p w:rsidR="00EF350C" w:rsidRPr="00EF350C" w:rsidRDefault="00EF350C" w:rsidP="00193DDD">
            <w:pPr>
              <w:pStyle w:val="ListParagraph"/>
              <w:numPr>
                <w:ilvl w:val="0"/>
                <w:numId w:val="57"/>
              </w:numPr>
              <w:ind w:left="432" w:hanging="432"/>
              <w:jc w:val="both"/>
              <w:rPr>
                <w:bCs/>
                <w:kern w:val="32"/>
              </w:rPr>
            </w:pPr>
            <w:r w:rsidRPr="00EF350C">
              <w:rPr>
                <w:bCs/>
                <w:kern w:val="32"/>
              </w:rPr>
              <w:t>Tender validity period of One Eighty Days (180) days from the tender opening date.</w:t>
            </w:r>
          </w:p>
          <w:p w:rsidR="00EF350C" w:rsidRPr="00EF350C" w:rsidRDefault="00EF350C" w:rsidP="00193DDD">
            <w:pPr>
              <w:pStyle w:val="ListParagraph"/>
              <w:numPr>
                <w:ilvl w:val="0"/>
                <w:numId w:val="57"/>
              </w:numPr>
              <w:ind w:left="432" w:hanging="432"/>
              <w:jc w:val="both"/>
              <w:rPr>
                <w:bCs/>
                <w:kern w:val="32"/>
              </w:rPr>
            </w:pPr>
            <w:r w:rsidRPr="00EF350C">
              <w:rPr>
                <w:bCs/>
                <w:kern w:val="32"/>
              </w:rPr>
              <w:t>Attach duly filled Form of Tender.</w:t>
            </w:r>
          </w:p>
          <w:p w:rsidR="00EF350C" w:rsidRPr="00EF350C" w:rsidRDefault="00EF350C" w:rsidP="00193DDD">
            <w:pPr>
              <w:pStyle w:val="ListParagraph"/>
              <w:numPr>
                <w:ilvl w:val="0"/>
                <w:numId w:val="57"/>
              </w:numPr>
              <w:ind w:left="432" w:hanging="432"/>
              <w:jc w:val="both"/>
              <w:rPr>
                <w:bCs/>
                <w:kern w:val="32"/>
              </w:rPr>
            </w:pPr>
            <w:r>
              <w:rPr>
                <w:bCs/>
                <w:kern w:val="32"/>
              </w:rPr>
              <w:t>Attach d</w:t>
            </w:r>
            <w:r w:rsidRPr="00EF350C">
              <w:rPr>
                <w:bCs/>
                <w:kern w:val="32"/>
              </w:rPr>
              <w:t xml:space="preserve">uly filled  Confidential Business Questionnaire </w:t>
            </w:r>
          </w:p>
          <w:p w:rsidR="00EF350C" w:rsidRDefault="00EF350C" w:rsidP="00193DDD">
            <w:pPr>
              <w:pStyle w:val="ListParagraph"/>
              <w:numPr>
                <w:ilvl w:val="0"/>
                <w:numId w:val="57"/>
              </w:numPr>
              <w:ind w:left="432" w:hanging="432"/>
              <w:jc w:val="both"/>
              <w:rPr>
                <w:bCs/>
                <w:kern w:val="32"/>
              </w:rPr>
            </w:pPr>
            <w:r w:rsidRPr="00EF350C">
              <w:rPr>
                <w:bCs/>
                <w:kern w:val="32"/>
              </w:rPr>
              <w:t>Attach Sworn Affidavit on Litigation history</w:t>
            </w:r>
          </w:p>
          <w:p w:rsidR="00CB60DA" w:rsidRPr="00CB60DA" w:rsidRDefault="008D2A1E" w:rsidP="00CB60DA">
            <w:pPr>
              <w:pStyle w:val="ListParagraph"/>
              <w:numPr>
                <w:ilvl w:val="0"/>
                <w:numId w:val="57"/>
              </w:numPr>
              <w:ind w:left="432" w:hanging="432"/>
              <w:jc w:val="both"/>
              <w:rPr>
                <w:color w:val="000000"/>
                <w:sz w:val="16"/>
              </w:rPr>
            </w:pPr>
            <w:r w:rsidRPr="00193DDD">
              <w:t>All pages of the submitted documents to be serialized/paginated (</w:t>
            </w:r>
            <w:proofErr w:type="spellStart"/>
            <w:r w:rsidRPr="00193DDD">
              <w:t>i.e</w:t>
            </w:r>
            <w:proofErr w:type="spellEnd"/>
            <w:r w:rsidRPr="00193DDD">
              <w:t xml:space="preserve"> 1,2,3,4,5</w:t>
            </w:r>
            <w:r w:rsidR="00193DDD" w:rsidRPr="00193DDD">
              <w:t xml:space="preserve">.. </w:t>
            </w:r>
            <w:proofErr w:type="spellStart"/>
            <w:r w:rsidR="00193DDD" w:rsidRPr="00193DDD">
              <w:t>upto</w:t>
            </w:r>
            <w:proofErr w:type="spellEnd"/>
            <w:r w:rsidR="00193DDD" w:rsidRPr="00193DDD">
              <w:t xml:space="preserve"> the last page</w:t>
            </w:r>
            <w:r w:rsidR="00AE43BB" w:rsidRPr="00193DDD">
              <w:t>)</w:t>
            </w:r>
          </w:p>
          <w:p w:rsidR="00CB60DA" w:rsidRPr="00CB60DA" w:rsidRDefault="00CB60DA" w:rsidP="00CB60DA">
            <w:pPr>
              <w:pStyle w:val="ListParagraph"/>
              <w:numPr>
                <w:ilvl w:val="0"/>
                <w:numId w:val="57"/>
              </w:numPr>
              <w:ind w:left="432" w:hanging="432"/>
              <w:jc w:val="both"/>
              <w:rPr>
                <w:color w:val="000000"/>
                <w:sz w:val="16"/>
              </w:rPr>
            </w:pPr>
            <w:r w:rsidRPr="00C67728">
              <w:t>Submit a written Power of Attorney Authorizing the signatory of the bid to commit the bidder</w:t>
            </w:r>
            <w:r>
              <w:t>. (By a Commissioner of Oaths)</w:t>
            </w:r>
          </w:p>
        </w:tc>
      </w:tr>
      <w:tr w:rsidR="000C633C" w:rsidRPr="00893215" w:rsidTr="00D7134E">
        <w:trPr>
          <w:jc w:val="center"/>
        </w:trPr>
        <w:tc>
          <w:tcPr>
            <w:tcW w:w="1525" w:type="dxa"/>
            <w:tcBorders>
              <w:top w:val="single" w:sz="4" w:space="0" w:color="auto"/>
              <w:left w:val="single" w:sz="4" w:space="0" w:color="auto"/>
              <w:bottom w:val="single" w:sz="4" w:space="0" w:color="auto"/>
              <w:right w:val="single" w:sz="4" w:space="0" w:color="auto"/>
            </w:tcBorders>
          </w:tcPr>
          <w:p w:rsidR="000C633C" w:rsidRPr="00893215" w:rsidRDefault="000C633C">
            <w:pPr>
              <w:jc w:val="center"/>
            </w:pPr>
            <w:r w:rsidRPr="00893215">
              <w:t>2.12</w:t>
            </w:r>
          </w:p>
        </w:tc>
        <w:tc>
          <w:tcPr>
            <w:tcW w:w="8820" w:type="dxa"/>
            <w:tcBorders>
              <w:top w:val="single" w:sz="4" w:space="0" w:color="auto"/>
              <w:left w:val="single" w:sz="4" w:space="0" w:color="auto"/>
              <w:bottom w:val="single" w:sz="4" w:space="0" w:color="auto"/>
              <w:right w:val="single" w:sz="4" w:space="0" w:color="auto"/>
            </w:tcBorders>
          </w:tcPr>
          <w:p w:rsidR="002C7791" w:rsidRPr="002C7791" w:rsidRDefault="004C6258" w:rsidP="008C00CA">
            <w:pPr>
              <w:jc w:val="both"/>
              <w:rPr>
                <w:sz w:val="16"/>
              </w:rPr>
            </w:pPr>
            <w:r w:rsidRPr="004C6258">
              <w:rPr>
                <w:iCs/>
              </w:rPr>
              <w:t xml:space="preserve">Bidders shall provide a tender security of </w:t>
            </w:r>
            <w:proofErr w:type="spellStart"/>
            <w:r w:rsidRPr="004C6258">
              <w:rPr>
                <w:iCs/>
              </w:rPr>
              <w:t>Kshs</w:t>
            </w:r>
            <w:proofErr w:type="spellEnd"/>
            <w:r w:rsidRPr="004C6258">
              <w:rPr>
                <w:iCs/>
              </w:rPr>
              <w:t xml:space="preserve">. 500,000.00 (Kenya Shillings Five Hundred Thousands Only) in form of unconditional bank guarantee from a reputable bank in Kenya </w:t>
            </w:r>
            <w:r w:rsidRPr="004C6258">
              <w:rPr>
                <w:iCs/>
              </w:rPr>
              <w:lastRenderedPageBreak/>
              <w:t>or insurance firms approved by PPRA and shall be valid for a period of Two Hundred &amp; Ten</w:t>
            </w:r>
            <w:r w:rsidR="00CB60DA">
              <w:rPr>
                <w:iCs/>
              </w:rPr>
              <w:t xml:space="preserve"> </w:t>
            </w:r>
            <w:r w:rsidRPr="004C6258">
              <w:rPr>
                <w:iCs/>
              </w:rPr>
              <w:t>(210) days from the date of tender opening.  Bidders who will submit bid bond of lesser value/validity shall be disqualified.</w:t>
            </w:r>
          </w:p>
        </w:tc>
      </w:tr>
      <w:tr w:rsidR="000C633C" w:rsidRPr="00893215" w:rsidTr="00D7134E">
        <w:trPr>
          <w:jc w:val="center"/>
        </w:trPr>
        <w:tc>
          <w:tcPr>
            <w:tcW w:w="1525" w:type="dxa"/>
            <w:tcBorders>
              <w:top w:val="single" w:sz="4" w:space="0" w:color="auto"/>
              <w:left w:val="single" w:sz="4" w:space="0" w:color="auto"/>
              <w:bottom w:val="single" w:sz="4" w:space="0" w:color="auto"/>
              <w:right w:val="single" w:sz="4" w:space="0" w:color="auto"/>
            </w:tcBorders>
          </w:tcPr>
          <w:p w:rsidR="000C633C" w:rsidRPr="00893215" w:rsidRDefault="000C633C">
            <w:pPr>
              <w:jc w:val="center"/>
            </w:pPr>
            <w:r w:rsidRPr="00893215">
              <w:lastRenderedPageBreak/>
              <w:t>2.13.1</w:t>
            </w:r>
          </w:p>
        </w:tc>
        <w:tc>
          <w:tcPr>
            <w:tcW w:w="8820" w:type="dxa"/>
            <w:tcBorders>
              <w:top w:val="single" w:sz="4" w:space="0" w:color="auto"/>
              <w:left w:val="single" w:sz="4" w:space="0" w:color="auto"/>
              <w:bottom w:val="single" w:sz="4" w:space="0" w:color="auto"/>
              <w:right w:val="single" w:sz="4" w:space="0" w:color="auto"/>
            </w:tcBorders>
          </w:tcPr>
          <w:p w:rsidR="00654611" w:rsidRDefault="000C633C" w:rsidP="00827DA4">
            <w:r w:rsidRPr="00893215">
              <w:t>The tender shall remai</w:t>
            </w:r>
            <w:r w:rsidR="00097442" w:rsidRPr="00893215">
              <w:t xml:space="preserve">n valid for a period of </w:t>
            </w:r>
            <w:r w:rsidR="0030273E">
              <w:t>One Hundred Eighty</w:t>
            </w:r>
            <w:r w:rsidR="00097442" w:rsidRPr="00893215">
              <w:t xml:space="preserve"> (</w:t>
            </w:r>
            <w:r w:rsidR="0031463B">
              <w:rPr>
                <w:b/>
              </w:rPr>
              <w:t>18</w:t>
            </w:r>
            <w:r w:rsidR="00827DA4" w:rsidRPr="00893215">
              <w:rPr>
                <w:b/>
              </w:rPr>
              <w:t>0</w:t>
            </w:r>
            <w:r w:rsidR="00097442" w:rsidRPr="00893215">
              <w:t>)</w:t>
            </w:r>
            <w:r w:rsidRPr="00893215">
              <w:t xml:space="preserve"> days from the date of opening.</w:t>
            </w:r>
          </w:p>
          <w:p w:rsidR="002C7791" w:rsidRPr="002C7791" w:rsidRDefault="002C7791" w:rsidP="00827DA4">
            <w:pPr>
              <w:rPr>
                <w:sz w:val="16"/>
              </w:rPr>
            </w:pPr>
          </w:p>
        </w:tc>
      </w:tr>
      <w:tr w:rsidR="000C633C" w:rsidRPr="00893215" w:rsidTr="00D7134E">
        <w:trPr>
          <w:jc w:val="center"/>
        </w:trPr>
        <w:tc>
          <w:tcPr>
            <w:tcW w:w="1525" w:type="dxa"/>
            <w:tcBorders>
              <w:top w:val="single" w:sz="4" w:space="0" w:color="auto"/>
              <w:left w:val="single" w:sz="4" w:space="0" w:color="auto"/>
              <w:bottom w:val="single" w:sz="4" w:space="0" w:color="auto"/>
              <w:right w:val="single" w:sz="4" w:space="0" w:color="auto"/>
            </w:tcBorders>
          </w:tcPr>
          <w:p w:rsidR="000C633C" w:rsidRPr="00893215" w:rsidRDefault="000C633C">
            <w:pPr>
              <w:jc w:val="center"/>
            </w:pPr>
            <w:r w:rsidRPr="00893215">
              <w:t>2.14.1</w:t>
            </w:r>
          </w:p>
        </w:tc>
        <w:tc>
          <w:tcPr>
            <w:tcW w:w="8820" w:type="dxa"/>
            <w:tcBorders>
              <w:top w:val="single" w:sz="4" w:space="0" w:color="auto"/>
              <w:left w:val="single" w:sz="4" w:space="0" w:color="auto"/>
              <w:bottom w:val="single" w:sz="4" w:space="0" w:color="auto"/>
              <w:right w:val="single" w:sz="4" w:space="0" w:color="auto"/>
            </w:tcBorders>
          </w:tcPr>
          <w:p w:rsidR="002C7791" w:rsidRPr="00CB60DA" w:rsidRDefault="000C633C" w:rsidP="006451ED">
            <w:pPr>
              <w:rPr>
                <w:i/>
              </w:rPr>
            </w:pPr>
            <w:r w:rsidRPr="00893215">
              <w:rPr>
                <w:i/>
              </w:rPr>
              <w:t xml:space="preserve">Bidders shall provide </w:t>
            </w:r>
            <w:r w:rsidR="006451ED" w:rsidRPr="00893215">
              <w:rPr>
                <w:i/>
              </w:rPr>
              <w:t>One (</w:t>
            </w:r>
            <w:r w:rsidRPr="00893215">
              <w:rPr>
                <w:b/>
                <w:i/>
              </w:rPr>
              <w:t>1</w:t>
            </w:r>
            <w:r w:rsidR="006451ED" w:rsidRPr="00893215">
              <w:rPr>
                <w:b/>
                <w:i/>
              </w:rPr>
              <w:t>)</w:t>
            </w:r>
            <w:r w:rsidRPr="00893215">
              <w:rPr>
                <w:b/>
                <w:i/>
              </w:rPr>
              <w:t xml:space="preserve"> </w:t>
            </w:r>
            <w:r w:rsidR="006451ED" w:rsidRPr="00893215">
              <w:rPr>
                <w:b/>
                <w:i/>
              </w:rPr>
              <w:t>“</w:t>
            </w:r>
            <w:r w:rsidRPr="00893215">
              <w:rPr>
                <w:b/>
                <w:i/>
              </w:rPr>
              <w:t>ORIGINAL</w:t>
            </w:r>
            <w:r w:rsidR="006451ED" w:rsidRPr="00893215">
              <w:rPr>
                <w:b/>
                <w:i/>
              </w:rPr>
              <w:t>”</w:t>
            </w:r>
            <w:r w:rsidRPr="00893215">
              <w:rPr>
                <w:i/>
              </w:rPr>
              <w:t xml:space="preserve"> copy of the tender document clearly </w:t>
            </w:r>
            <w:r w:rsidR="006451ED" w:rsidRPr="00893215">
              <w:rPr>
                <w:i/>
              </w:rPr>
              <w:t>M</w:t>
            </w:r>
            <w:r w:rsidRPr="00893215">
              <w:rPr>
                <w:b/>
                <w:i/>
              </w:rPr>
              <w:t xml:space="preserve">arked </w:t>
            </w:r>
            <w:r w:rsidR="006451ED" w:rsidRPr="00893215">
              <w:rPr>
                <w:b/>
                <w:i/>
              </w:rPr>
              <w:t>“O</w:t>
            </w:r>
            <w:r w:rsidRPr="00893215">
              <w:rPr>
                <w:b/>
                <w:i/>
              </w:rPr>
              <w:t>riginal</w:t>
            </w:r>
            <w:r w:rsidR="006451ED" w:rsidRPr="00893215">
              <w:rPr>
                <w:b/>
                <w:i/>
              </w:rPr>
              <w:t>”</w:t>
            </w:r>
            <w:r w:rsidRPr="00893215">
              <w:rPr>
                <w:i/>
              </w:rPr>
              <w:t xml:space="preserve"> and </w:t>
            </w:r>
            <w:r w:rsidR="006451ED" w:rsidRPr="00893215">
              <w:rPr>
                <w:i/>
              </w:rPr>
              <w:t>One (</w:t>
            </w:r>
            <w:r w:rsidR="006451ED" w:rsidRPr="00893215">
              <w:rPr>
                <w:b/>
                <w:i/>
              </w:rPr>
              <w:t xml:space="preserve">1) </w:t>
            </w:r>
            <w:r w:rsidR="006451ED" w:rsidRPr="00893215">
              <w:rPr>
                <w:i/>
              </w:rPr>
              <w:t>copy</w:t>
            </w:r>
            <w:r w:rsidRPr="00893215">
              <w:rPr>
                <w:i/>
              </w:rPr>
              <w:t xml:space="preserve"> </w:t>
            </w:r>
            <w:r w:rsidR="006451ED" w:rsidRPr="00893215">
              <w:rPr>
                <w:i/>
              </w:rPr>
              <w:t>clearly M</w:t>
            </w:r>
            <w:r w:rsidRPr="00893215">
              <w:rPr>
                <w:i/>
              </w:rPr>
              <w:t xml:space="preserve">arked </w:t>
            </w:r>
            <w:r w:rsidR="006451ED" w:rsidRPr="00893215">
              <w:rPr>
                <w:b/>
                <w:i/>
              </w:rPr>
              <w:t>“</w:t>
            </w:r>
            <w:r w:rsidRPr="00893215">
              <w:rPr>
                <w:b/>
                <w:i/>
              </w:rPr>
              <w:t>COPY</w:t>
            </w:r>
            <w:r w:rsidR="006451ED" w:rsidRPr="00893215">
              <w:rPr>
                <w:b/>
                <w:i/>
              </w:rPr>
              <w:t>”</w:t>
            </w:r>
            <w:r w:rsidRPr="00893215">
              <w:rPr>
                <w:b/>
                <w:i/>
              </w:rPr>
              <w:t xml:space="preserve"> </w:t>
            </w:r>
            <w:r w:rsidRPr="00893215">
              <w:rPr>
                <w:i/>
              </w:rPr>
              <w:t xml:space="preserve">all </w:t>
            </w:r>
            <w:r w:rsidR="006451ED" w:rsidRPr="00893215">
              <w:rPr>
                <w:i/>
              </w:rPr>
              <w:t>placed in</w:t>
            </w:r>
            <w:r w:rsidRPr="00893215">
              <w:rPr>
                <w:i/>
              </w:rPr>
              <w:t xml:space="preserve"> one envelope</w:t>
            </w:r>
            <w:r w:rsidR="006451ED" w:rsidRPr="00893215">
              <w:rPr>
                <w:i/>
              </w:rPr>
              <w:t>.</w:t>
            </w:r>
          </w:p>
        </w:tc>
      </w:tr>
      <w:tr w:rsidR="000C633C" w:rsidRPr="00893215" w:rsidTr="00D7134E">
        <w:trPr>
          <w:jc w:val="center"/>
        </w:trPr>
        <w:tc>
          <w:tcPr>
            <w:tcW w:w="1525" w:type="dxa"/>
            <w:tcBorders>
              <w:top w:val="single" w:sz="4" w:space="0" w:color="auto"/>
              <w:left w:val="single" w:sz="4" w:space="0" w:color="auto"/>
              <w:bottom w:val="single" w:sz="4" w:space="0" w:color="auto"/>
              <w:right w:val="single" w:sz="4" w:space="0" w:color="auto"/>
            </w:tcBorders>
          </w:tcPr>
          <w:p w:rsidR="000C633C" w:rsidRPr="00893215" w:rsidRDefault="000C633C" w:rsidP="002C7791">
            <w:pPr>
              <w:jc w:val="center"/>
            </w:pPr>
            <w:r w:rsidRPr="00893215">
              <w:t>2.1</w:t>
            </w:r>
            <w:r w:rsidR="007B6795" w:rsidRPr="00893215">
              <w:t>5</w:t>
            </w:r>
          </w:p>
        </w:tc>
        <w:tc>
          <w:tcPr>
            <w:tcW w:w="8820" w:type="dxa"/>
            <w:tcBorders>
              <w:top w:val="single" w:sz="4" w:space="0" w:color="auto"/>
              <w:left w:val="single" w:sz="4" w:space="0" w:color="auto"/>
              <w:bottom w:val="single" w:sz="4" w:space="0" w:color="auto"/>
              <w:right w:val="single" w:sz="4" w:space="0" w:color="auto"/>
            </w:tcBorders>
          </w:tcPr>
          <w:p w:rsidR="000C633C" w:rsidRDefault="00CB60DA" w:rsidP="002C7791">
            <w:pPr>
              <w:pStyle w:val="NormalWeb"/>
              <w:spacing w:before="0" w:beforeAutospacing="0" w:after="0" w:afterAutospacing="0"/>
              <w:jc w:val="both"/>
              <w:rPr>
                <w:b/>
                <w:iCs/>
              </w:rPr>
            </w:pPr>
            <w:r>
              <w:rPr>
                <w:bCs/>
              </w:rPr>
              <w:t xml:space="preserve">Closing date shall be </w:t>
            </w:r>
            <w:r w:rsidRPr="00CB60DA">
              <w:rPr>
                <w:bCs/>
              </w:rPr>
              <w:t>31</w:t>
            </w:r>
            <w:r w:rsidRPr="00CB60DA">
              <w:rPr>
                <w:bCs/>
                <w:vertAlign w:val="superscript"/>
              </w:rPr>
              <w:t>st</w:t>
            </w:r>
            <w:r>
              <w:rPr>
                <w:bCs/>
              </w:rPr>
              <w:t xml:space="preserve"> </w:t>
            </w:r>
            <w:r w:rsidR="0031463B">
              <w:rPr>
                <w:b/>
              </w:rPr>
              <w:t>October, 2019</w:t>
            </w:r>
            <w:r w:rsidR="00962DBD" w:rsidRPr="00893215">
              <w:rPr>
                <w:b/>
              </w:rPr>
              <w:t xml:space="preserve"> at 11.00 a.m</w:t>
            </w:r>
            <w:r w:rsidR="00654611" w:rsidRPr="00893215">
              <w:rPr>
                <w:b/>
                <w:iCs/>
              </w:rPr>
              <w:t xml:space="preserve">. </w:t>
            </w:r>
          </w:p>
          <w:p w:rsidR="002C7791" w:rsidRPr="002C7791" w:rsidRDefault="002C7791" w:rsidP="002C7791">
            <w:pPr>
              <w:pStyle w:val="NormalWeb"/>
              <w:spacing w:before="0" w:beforeAutospacing="0" w:after="0" w:afterAutospacing="0"/>
              <w:jc w:val="both"/>
              <w:rPr>
                <w:i/>
                <w:iCs/>
                <w:sz w:val="16"/>
              </w:rPr>
            </w:pPr>
          </w:p>
        </w:tc>
      </w:tr>
      <w:tr w:rsidR="00974DD1" w:rsidRPr="00893215" w:rsidTr="00D7134E">
        <w:trPr>
          <w:jc w:val="center"/>
        </w:trPr>
        <w:tc>
          <w:tcPr>
            <w:tcW w:w="1525" w:type="dxa"/>
            <w:tcBorders>
              <w:top w:val="single" w:sz="4" w:space="0" w:color="auto"/>
              <w:left w:val="single" w:sz="4" w:space="0" w:color="auto"/>
              <w:bottom w:val="single" w:sz="4" w:space="0" w:color="auto"/>
              <w:right w:val="single" w:sz="4" w:space="0" w:color="auto"/>
            </w:tcBorders>
          </w:tcPr>
          <w:p w:rsidR="00974DD1" w:rsidRPr="00893215" w:rsidRDefault="00974DD1" w:rsidP="00B00FF5">
            <w:pPr>
              <w:jc w:val="center"/>
            </w:pPr>
            <w:r w:rsidRPr="00893215">
              <w:t>2.</w:t>
            </w:r>
            <w:r w:rsidR="00B00FF5" w:rsidRPr="00893215">
              <w:t>16</w:t>
            </w:r>
          </w:p>
        </w:tc>
        <w:tc>
          <w:tcPr>
            <w:tcW w:w="8820" w:type="dxa"/>
            <w:tcBorders>
              <w:top w:val="single" w:sz="4" w:space="0" w:color="auto"/>
              <w:left w:val="single" w:sz="4" w:space="0" w:color="auto"/>
              <w:bottom w:val="single" w:sz="4" w:space="0" w:color="auto"/>
              <w:right w:val="single" w:sz="4" w:space="0" w:color="auto"/>
            </w:tcBorders>
          </w:tcPr>
          <w:p w:rsidR="00974DD1" w:rsidRDefault="00974DD1" w:rsidP="002C7791">
            <w:r w:rsidRPr="00893215">
              <w:t xml:space="preserve">The contract will be </w:t>
            </w:r>
            <w:r w:rsidR="003641D9" w:rsidRPr="00893215">
              <w:t>awarded to</w:t>
            </w:r>
            <w:r w:rsidRPr="00893215">
              <w:t xml:space="preserve"> the lowest evaluated bidder in each region</w:t>
            </w:r>
            <w:r w:rsidR="007A1E01" w:rsidRPr="00893215">
              <w:t>/site</w:t>
            </w:r>
            <w:r w:rsidR="00365CC6">
              <w:t>.</w:t>
            </w:r>
          </w:p>
          <w:p w:rsidR="009C3CBE" w:rsidRPr="009C3CBE" w:rsidRDefault="009C3CBE" w:rsidP="002C7791">
            <w:pPr>
              <w:rPr>
                <w:sz w:val="16"/>
              </w:rPr>
            </w:pPr>
          </w:p>
        </w:tc>
      </w:tr>
      <w:tr w:rsidR="00275F0E" w:rsidRPr="00893215" w:rsidTr="00D7134E">
        <w:trPr>
          <w:trHeight w:val="386"/>
          <w:jc w:val="center"/>
        </w:trPr>
        <w:tc>
          <w:tcPr>
            <w:tcW w:w="1525" w:type="dxa"/>
            <w:tcBorders>
              <w:top w:val="single" w:sz="4" w:space="0" w:color="auto"/>
              <w:left w:val="single" w:sz="4" w:space="0" w:color="auto"/>
              <w:bottom w:val="single" w:sz="4" w:space="0" w:color="auto"/>
              <w:right w:val="single" w:sz="4" w:space="0" w:color="auto"/>
            </w:tcBorders>
          </w:tcPr>
          <w:p w:rsidR="00275F0E" w:rsidRPr="00893215" w:rsidRDefault="00275F0E" w:rsidP="009052DD">
            <w:pPr>
              <w:jc w:val="center"/>
            </w:pPr>
          </w:p>
        </w:tc>
        <w:tc>
          <w:tcPr>
            <w:tcW w:w="8820" w:type="dxa"/>
            <w:tcBorders>
              <w:top w:val="single" w:sz="4" w:space="0" w:color="auto"/>
              <w:left w:val="single" w:sz="4" w:space="0" w:color="auto"/>
              <w:bottom w:val="single" w:sz="4" w:space="0" w:color="auto"/>
              <w:right w:val="single" w:sz="4" w:space="0" w:color="auto"/>
            </w:tcBorders>
          </w:tcPr>
          <w:p w:rsidR="00275F0E" w:rsidRPr="00893215" w:rsidRDefault="00275F0E" w:rsidP="002C7791">
            <w:pPr>
              <w:rPr>
                <w:b/>
              </w:rPr>
            </w:pPr>
            <w:r w:rsidRPr="00893215">
              <w:rPr>
                <w:b/>
              </w:rPr>
              <w:t>Post qualification Evaluation</w:t>
            </w:r>
          </w:p>
        </w:tc>
      </w:tr>
      <w:tr w:rsidR="00595424" w:rsidRPr="00893215" w:rsidTr="00D7134E">
        <w:trPr>
          <w:jc w:val="center"/>
        </w:trPr>
        <w:tc>
          <w:tcPr>
            <w:tcW w:w="1525" w:type="dxa"/>
            <w:tcBorders>
              <w:top w:val="single" w:sz="4" w:space="0" w:color="auto"/>
              <w:left w:val="single" w:sz="4" w:space="0" w:color="auto"/>
              <w:bottom w:val="single" w:sz="4" w:space="0" w:color="auto"/>
              <w:right w:val="single" w:sz="4" w:space="0" w:color="auto"/>
            </w:tcBorders>
          </w:tcPr>
          <w:p w:rsidR="00595424" w:rsidRPr="00893215" w:rsidRDefault="00595424" w:rsidP="00B00FF5">
            <w:pPr>
              <w:jc w:val="center"/>
            </w:pPr>
            <w:r w:rsidRPr="00893215">
              <w:t>2.</w:t>
            </w:r>
            <w:r w:rsidR="00B00FF5" w:rsidRPr="00893215">
              <w:t>17</w:t>
            </w:r>
          </w:p>
        </w:tc>
        <w:tc>
          <w:tcPr>
            <w:tcW w:w="8820" w:type="dxa"/>
            <w:tcBorders>
              <w:top w:val="single" w:sz="4" w:space="0" w:color="auto"/>
              <w:left w:val="single" w:sz="4" w:space="0" w:color="auto"/>
              <w:bottom w:val="single" w:sz="4" w:space="0" w:color="auto"/>
              <w:right w:val="single" w:sz="4" w:space="0" w:color="auto"/>
            </w:tcBorders>
          </w:tcPr>
          <w:p w:rsidR="00595424" w:rsidRDefault="00275F0E" w:rsidP="002C7791">
            <w:r w:rsidRPr="00893215">
              <w:t>T</w:t>
            </w:r>
            <w:r w:rsidR="00595424" w:rsidRPr="00893215">
              <w:t>he Procuring Entity’s representatives shall visit the lowest evaluated bidder’s premises to authenticate all technical requirements as listed in Section VI</w:t>
            </w:r>
          </w:p>
          <w:p w:rsidR="002C7791" w:rsidRPr="002C7791" w:rsidRDefault="002C7791" w:rsidP="00275F0E">
            <w:pPr>
              <w:ind w:left="72"/>
              <w:rPr>
                <w:bCs/>
                <w:sz w:val="16"/>
              </w:rPr>
            </w:pPr>
          </w:p>
        </w:tc>
      </w:tr>
      <w:tr w:rsidR="00A63B7B" w:rsidRPr="00893215" w:rsidTr="00D7134E">
        <w:trPr>
          <w:jc w:val="center"/>
        </w:trPr>
        <w:tc>
          <w:tcPr>
            <w:tcW w:w="1525" w:type="dxa"/>
            <w:tcBorders>
              <w:top w:val="single" w:sz="4" w:space="0" w:color="auto"/>
              <w:left w:val="single" w:sz="4" w:space="0" w:color="auto"/>
              <w:bottom w:val="single" w:sz="4" w:space="0" w:color="auto"/>
              <w:right w:val="single" w:sz="4" w:space="0" w:color="auto"/>
            </w:tcBorders>
          </w:tcPr>
          <w:p w:rsidR="00A63B7B" w:rsidRPr="00893215" w:rsidRDefault="00A63B7B" w:rsidP="00B00FF5">
            <w:pPr>
              <w:jc w:val="center"/>
            </w:pPr>
            <w:r w:rsidRPr="00893215">
              <w:t>2.</w:t>
            </w:r>
            <w:r w:rsidR="00B00FF5" w:rsidRPr="00893215">
              <w:t>17</w:t>
            </w:r>
          </w:p>
        </w:tc>
        <w:tc>
          <w:tcPr>
            <w:tcW w:w="8820" w:type="dxa"/>
            <w:tcBorders>
              <w:top w:val="single" w:sz="4" w:space="0" w:color="auto"/>
              <w:left w:val="single" w:sz="4" w:space="0" w:color="auto"/>
              <w:bottom w:val="single" w:sz="4" w:space="0" w:color="auto"/>
              <w:right w:val="single" w:sz="4" w:space="0" w:color="auto"/>
            </w:tcBorders>
          </w:tcPr>
          <w:p w:rsidR="00A63B7B" w:rsidRDefault="00C13155" w:rsidP="002C7791">
            <w:r w:rsidRPr="00893215">
              <w:t>The</w:t>
            </w:r>
            <w:r w:rsidR="00A63B7B" w:rsidRPr="00893215">
              <w:t xml:space="preserve"> </w:t>
            </w:r>
            <w:r w:rsidR="0035675D" w:rsidRPr="00893215">
              <w:t xml:space="preserve">Procuring Entity shall </w:t>
            </w:r>
            <w:r w:rsidR="00BB44FF" w:rsidRPr="00893215">
              <w:t>carry out d</w:t>
            </w:r>
            <w:r w:rsidR="0035675D" w:rsidRPr="00893215">
              <w:t xml:space="preserve">ue diligence on </w:t>
            </w:r>
            <w:r w:rsidR="00D30109" w:rsidRPr="00893215">
              <w:t>bidder</w:t>
            </w:r>
            <w:r w:rsidR="00F31FF0" w:rsidRPr="00893215">
              <w:t>’</w:t>
            </w:r>
            <w:r w:rsidR="00D30109" w:rsidRPr="00893215">
              <w:t>s Performance</w:t>
            </w:r>
            <w:r w:rsidR="00C014A1" w:rsidRPr="00893215">
              <w:t xml:space="preserve"> </w:t>
            </w:r>
            <w:r w:rsidR="0035675D" w:rsidRPr="00893215">
              <w:t xml:space="preserve"> </w:t>
            </w:r>
            <w:r w:rsidR="00A63B7B" w:rsidRPr="00893215">
              <w:t xml:space="preserve"> to </w:t>
            </w:r>
            <w:r w:rsidR="006C4BC9" w:rsidRPr="00893215">
              <w:t>authenticate the</w:t>
            </w:r>
            <w:r w:rsidR="00540242" w:rsidRPr="00893215">
              <w:t>ir</w:t>
            </w:r>
            <w:r w:rsidR="006C4BC9" w:rsidRPr="00893215">
              <w:t xml:space="preserve"> experience</w:t>
            </w:r>
            <w:r w:rsidR="00245DF4" w:rsidRPr="00893215">
              <w:t>s</w:t>
            </w:r>
          </w:p>
          <w:p w:rsidR="002C7791" w:rsidRPr="002C7791" w:rsidRDefault="002C7791" w:rsidP="00BB44FF">
            <w:pPr>
              <w:ind w:left="72"/>
              <w:rPr>
                <w:sz w:val="16"/>
              </w:rPr>
            </w:pPr>
          </w:p>
        </w:tc>
      </w:tr>
    </w:tbl>
    <w:p w:rsidR="00E95252" w:rsidRPr="00893215" w:rsidRDefault="00E95252" w:rsidP="006451ED">
      <w:pPr>
        <w:pStyle w:val="NormalWeb"/>
        <w:spacing w:beforeAutospacing="0" w:after="240" w:afterAutospacing="0"/>
        <w:rPr>
          <w:b/>
          <w:u w:val="single"/>
        </w:rPr>
      </w:pPr>
    </w:p>
    <w:p w:rsidR="009A66BC" w:rsidRPr="00893215" w:rsidRDefault="009A66BC" w:rsidP="006451ED">
      <w:pPr>
        <w:pStyle w:val="NormalWeb"/>
        <w:spacing w:beforeAutospacing="0" w:after="240" w:afterAutospacing="0"/>
        <w:rPr>
          <w:b/>
          <w:u w:val="single"/>
        </w:rPr>
      </w:pPr>
    </w:p>
    <w:p w:rsidR="004512F1" w:rsidRPr="00893215" w:rsidRDefault="004512F1">
      <w:pPr>
        <w:rPr>
          <w:b/>
          <w:u w:val="single"/>
        </w:rPr>
      </w:pPr>
      <w:r w:rsidRPr="00893215">
        <w:rPr>
          <w:b/>
          <w:u w:val="single"/>
        </w:rPr>
        <w:br w:type="page"/>
      </w:r>
    </w:p>
    <w:p w:rsidR="000C633C" w:rsidRPr="00BA13DD" w:rsidRDefault="000C633C" w:rsidP="00BA13DD">
      <w:pPr>
        <w:pStyle w:val="Heading1"/>
        <w:rPr>
          <w:rFonts w:ascii="Times New Roman" w:hAnsi="Times New Roman" w:cs="Times New Roman"/>
          <w:sz w:val="24"/>
        </w:rPr>
      </w:pPr>
      <w:bookmarkStart w:id="32" w:name="_Toc20320883"/>
      <w:r w:rsidRPr="00BA13DD">
        <w:rPr>
          <w:rFonts w:ascii="Times New Roman" w:hAnsi="Times New Roman" w:cs="Times New Roman"/>
          <w:sz w:val="24"/>
        </w:rPr>
        <w:lastRenderedPageBreak/>
        <w:t>EVALUATION CRITERIA</w:t>
      </w:r>
      <w:bookmarkEnd w:id="32"/>
    </w:p>
    <w:p w:rsidR="00FD0DB4" w:rsidRPr="00893215" w:rsidRDefault="00FD0DB4" w:rsidP="00831432">
      <w:pPr>
        <w:pStyle w:val="ListParagraph"/>
        <w:numPr>
          <w:ilvl w:val="0"/>
          <w:numId w:val="28"/>
        </w:numPr>
      </w:pPr>
      <w:r w:rsidRPr="00893215">
        <w:t xml:space="preserve">Preliminary Examination </w:t>
      </w:r>
      <w:r w:rsidRPr="00893215">
        <w:rPr>
          <w:b/>
        </w:rPr>
        <w:t>(Mandatory</w:t>
      </w:r>
      <w:r w:rsidRPr="00893215">
        <w:t>)</w:t>
      </w:r>
    </w:p>
    <w:p w:rsidR="00FD0DB4" w:rsidRPr="00893215" w:rsidRDefault="00FD0DB4" w:rsidP="00831432">
      <w:pPr>
        <w:pStyle w:val="ListParagraph"/>
        <w:numPr>
          <w:ilvl w:val="0"/>
          <w:numId w:val="28"/>
        </w:numPr>
      </w:pPr>
      <w:r w:rsidRPr="00893215">
        <w:t xml:space="preserve">Technical Evaluation – </w:t>
      </w:r>
      <w:r w:rsidR="00C03183" w:rsidRPr="00893215">
        <w:t>100</w:t>
      </w:r>
      <w:r w:rsidRPr="00893215">
        <w:t>%</w:t>
      </w:r>
      <w:r w:rsidR="00C03183" w:rsidRPr="00893215">
        <w:t xml:space="preserve"> (</w:t>
      </w:r>
      <w:r w:rsidR="00A01901" w:rsidRPr="00893215">
        <w:t>P</w:t>
      </w:r>
      <w:r w:rsidR="00C03183" w:rsidRPr="00893215">
        <w:t xml:space="preserve">ass </w:t>
      </w:r>
      <w:r w:rsidR="00A01901" w:rsidRPr="00893215">
        <w:t>M</w:t>
      </w:r>
      <w:r w:rsidR="002A44C4" w:rsidRPr="00893215">
        <w:t>ark is 70</w:t>
      </w:r>
      <w:r w:rsidR="00C03183" w:rsidRPr="00893215">
        <w:t>%)</w:t>
      </w:r>
    </w:p>
    <w:p w:rsidR="00FD0DB4" w:rsidRPr="00893215" w:rsidRDefault="00FD0DB4" w:rsidP="00831432">
      <w:pPr>
        <w:pStyle w:val="ListParagraph"/>
        <w:numPr>
          <w:ilvl w:val="0"/>
          <w:numId w:val="28"/>
        </w:numPr>
      </w:pPr>
      <w:r w:rsidRPr="00893215">
        <w:t xml:space="preserve">Financial Evaluation – </w:t>
      </w:r>
      <w:r w:rsidR="002A63AD" w:rsidRPr="00893215">
        <w:t>L</w:t>
      </w:r>
      <w:r w:rsidR="00C03183" w:rsidRPr="00893215">
        <w:t>owest evaluated bidder</w:t>
      </w:r>
    </w:p>
    <w:p w:rsidR="00FD0DB4" w:rsidRPr="00BA13DD" w:rsidRDefault="009961BE" w:rsidP="00BA13DD">
      <w:pPr>
        <w:pStyle w:val="Heading1"/>
        <w:rPr>
          <w:rFonts w:ascii="Times New Roman" w:hAnsi="Times New Roman" w:cs="Times New Roman"/>
          <w:sz w:val="24"/>
        </w:rPr>
      </w:pPr>
      <w:bookmarkStart w:id="33" w:name="_Toc20320884"/>
      <w:r w:rsidRPr="00BA13DD">
        <w:rPr>
          <w:rFonts w:ascii="Times New Roman" w:hAnsi="Times New Roman" w:cs="Times New Roman"/>
          <w:sz w:val="24"/>
        </w:rPr>
        <w:t xml:space="preserve">(I). </w:t>
      </w:r>
      <w:r w:rsidR="00FD0DB4" w:rsidRPr="00BA13DD">
        <w:rPr>
          <w:rFonts w:ascii="Times New Roman" w:hAnsi="Times New Roman" w:cs="Times New Roman"/>
          <w:sz w:val="24"/>
        </w:rPr>
        <w:t>PRELIMINARY REQUIREMENTS (MANDATORY)</w:t>
      </w:r>
      <w:bookmarkEnd w:id="33"/>
    </w:p>
    <w:tbl>
      <w:tblPr>
        <w:tblStyle w:val="TableGrid"/>
        <w:tblW w:w="10165" w:type="dxa"/>
        <w:jc w:val="center"/>
        <w:tblLook w:val="04A0" w:firstRow="1" w:lastRow="0" w:firstColumn="1" w:lastColumn="0" w:noHBand="0" w:noVBand="1"/>
      </w:tblPr>
      <w:tblGrid>
        <w:gridCol w:w="805"/>
        <w:gridCol w:w="9360"/>
      </w:tblGrid>
      <w:tr w:rsidR="009C3CBE" w:rsidRPr="009C3CBE" w:rsidTr="0009041E">
        <w:trPr>
          <w:trHeight w:val="20"/>
          <w:tblHeader/>
          <w:jc w:val="center"/>
        </w:trPr>
        <w:tc>
          <w:tcPr>
            <w:tcW w:w="805" w:type="dxa"/>
            <w:shd w:val="clear" w:color="auto" w:fill="D9D9D9" w:themeFill="background1" w:themeFillShade="D9"/>
          </w:tcPr>
          <w:p w:rsidR="009C3CBE" w:rsidRPr="009C3CBE" w:rsidRDefault="009C3CBE" w:rsidP="004B0D93">
            <w:pPr>
              <w:rPr>
                <w:b/>
              </w:rPr>
            </w:pPr>
            <w:r w:rsidRPr="009C3CBE">
              <w:rPr>
                <w:b/>
              </w:rPr>
              <w:t>No.</w:t>
            </w:r>
          </w:p>
        </w:tc>
        <w:tc>
          <w:tcPr>
            <w:tcW w:w="9360" w:type="dxa"/>
            <w:shd w:val="clear" w:color="auto" w:fill="D9D9D9" w:themeFill="background1" w:themeFillShade="D9"/>
          </w:tcPr>
          <w:p w:rsidR="009C3CBE" w:rsidRPr="009C3CBE" w:rsidRDefault="009C3CBE" w:rsidP="004B0D93">
            <w:pPr>
              <w:rPr>
                <w:b/>
              </w:rPr>
            </w:pPr>
            <w:r w:rsidRPr="009C3CBE">
              <w:rPr>
                <w:b/>
              </w:rPr>
              <w:t>Requirements</w:t>
            </w:r>
          </w:p>
        </w:tc>
      </w:tr>
      <w:tr w:rsidR="009C3CBE" w:rsidRPr="009C3CBE" w:rsidTr="0009041E">
        <w:trPr>
          <w:trHeight w:val="20"/>
          <w:jc w:val="center"/>
        </w:trPr>
        <w:tc>
          <w:tcPr>
            <w:tcW w:w="805" w:type="dxa"/>
          </w:tcPr>
          <w:p w:rsidR="009C3CBE" w:rsidRPr="009C3CBE" w:rsidRDefault="009C3CBE" w:rsidP="004B0D93">
            <w:pPr>
              <w:pStyle w:val="ListParagraph"/>
              <w:numPr>
                <w:ilvl w:val="0"/>
                <w:numId w:val="58"/>
              </w:numPr>
              <w:jc w:val="both"/>
              <w:rPr>
                <w:bCs/>
                <w:kern w:val="32"/>
              </w:rPr>
            </w:pPr>
          </w:p>
        </w:tc>
        <w:tc>
          <w:tcPr>
            <w:tcW w:w="9360" w:type="dxa"/>
          </w:tcPr>
          <w:p w:rsidR="009C3CBE" w:rsidRPr="009C3CBE" w:rsidRDefault="008907E7" w:rsidP="004B0D93">
            <w:pPr>
              <w:jc w:val="both"/>
              <w:rPr>
                <w:bCs/>
                <w:kern w:val="32"/>
              </w:rPr>
            </w:pPr>
            <w:r>
              <w:t>Attach</w:t>
            </w:r>
            <w:r w:rsidRPr="009C3CBE">
              <w:rPr>
                <w:bCs/>
                <w:kern w:val="32"/>
              </w:rPr>
              <w:t xml:space="preserve"> </w:t>
            </w:r>
            <w:r w:rsidR="009C3CBE" w:rsidRPr="009C3CBE">
              <w:rPr>
                <w:bCs/>
                <w:kern w:val="32"/>
              </w:rPr>
              <w:t>Certified Copy of Certificate of Incorporation/Registration</w:t>
            </w:r>
          </w:p>
        </w:tc>
      </w:tr>
      <w:tr w:rsidR="009C3CBE" w:rsidRPr="009C3CBE" w:rsidTr="0009041E">
        <w:trPr>
          <w:trHeight w:val="20"/>
          <w:jc w:val="center"/>
        </w:trPr>
        <w:tc>
          <w:tcPr>
            <w:tcW w:w="805" w:type="dxa"/>
          </w:tcPr>
          <w:p w:rsidR="009C3CBE" w:rsidRPr="009C3CBE" w:rsidRDefault="009C3CBE" w:rsidP="004B0D93">
            <w:pPr>
              <w:pStyle w:val="ListParagraph"/>
              <w:numPr>
                <w:ilvl w:val="0"/>
                <w:numId w:val="58"/>
              </w:numPr>
              <w:jc w:val="both"/>
              <w:rPr>
                <w:bCs/>
                <w:kern w:val="32"/>
              </w:rPr>
            </w:pPr>
          </w:p>
        </w:tc>
        <w:tc>
          <w:tcPr>
            <w:tcW w:w="9360" w:type="dxa"/>
          </w:tcPr>
          <w:p w:rsidR="009C3CBE" w:rsidRPr="009C3CBE" w:rsidRDefault="008907E7" w:rsidP="004B0D93">
            <w:pPr>
              <w:jc w:val="both"/>
              <w:rPr>
                <w:bCs/>
                <w:kern w:val="32"/>
              </w:rPr>
            </w:pPr>
            <w:r>
              <w:t>Attach</w:t>
            </w:r>
            <w:r w:rsidRPr="009C3CBE">
              <w:rPr>
                <w:bCs/>
                <w:kern w:val="32"/>
              </w:rPr>
              <w:t xml:space="preserve"> </w:t>
            </w:r>
            <w:r w:rsidR="009C3CBE" w:rsidRPr="009C3CBE">
              <w:rPr>
                <w:bCs/>
                <w:kern w:val="32"/>
              </w:rPr>
              <w:t>Copy of Valid Tax Compliance Certificate</w:t>
            </w:r>
          </w:p>
        </w:tc>
      </w:tr>
      <w:tr w:rsidR="00193DDD" w:rsidRPr="009C3CBE" w:rsidTr="0009041E">
        <w:trPr>
          <w:trHeight w:val="20"/>
          <w:jc w:val="center"/>
        </w:trPr>
        <w:tc>
          <w:tcPr>
            <w:tcW w:w="805" w:type="dxa"/>
          </w:tcPr>
          <w:p w:rsidR="00193DDD" w:rsidRPr="009C3CBE" w:rsidRDefault="00193DDD" w:rsidP="004B0D93">
            <w:pPr>
              <w:pStyle w:val="ListParagraph"/>
              <w:numPr>
                <w:ilvl w:val="0"/>
                <w:numId w:val="58"/>
              </w:numPr>
              <w:jc w:val="both"/>
              <w:rPr>
                <w:bCs/>
                <w:kern w:val="32"/>
              </w:rPr>
            </w:pPr>
          </w:p>
        </w:tc>
        <w:tc>
          <w:tcPr>
            <w:tcW w:w="9360" w:type="dxa"/>
          </w:tcPr>
          <w:p w:rsidR="00193DDD" w:rsidRPr="00193DDD" w:rsidRDefault="00193DDD" w:rsidP="004B0D93">
            <w:pPr>
              <w:jc w:val="both"/>
              <w:rPr>
                <w:bCs/>
                <w:kern w:val="32"/>
              </w:rPr>
            </w:pPr>
            <w:r w:rsidRPr="00193DDD">
              <w:rPr>
                <w:bCs/>
                <w:kern w:val="32"/>
              </w:rPr>
              <w:t>Attach Current Certified CR12 Certificate from the Registrar of Companies (dated twelve(12) months prior to the opening of the tenders).</w:t>
            </w:r>
          </w:p>
        </w:tc>
      </w:tr>
      <w:tr w:rsidR="009C3CBE" w:rsidRPr="009C3CBE" w:rsidTr="0009041E">
        <w:trPr>
          <w:trHeight w:val="20"/>
          <w:jc w:val="center"/>
        </w:trPr>
        <w:tc>
          <w:tcPr>
            <w:tcW w:w="805" w:type="dxa"/>
          </w:tcPr>
          <w:p w:rsidR="009C3CBE" w:rsidRPr="009C3CBE" w:rsidRDefault="009C3CBE" w:rsidP="004B0D93">
            <w:pPr>
              <w:pStyle w:val="ListParagraph"/>
              <w:numPr>
                <w:ilvl w:val="0"/>
                <w:numId w:val="58"/>
              </w:numPr>
              <w:jc w:val="both"/>
            </w:pPr>
          </w:p>
        </w:tc>
        <w:tc>
          <w:tcPr>
            <w:tcW w:w="9360" w:type="dxa"/>
          </w:tcPr>
          <w:p w:rsidR="009C3CBE" w:rsidRPr="009C3CBE" w:rsidRDefault="008907E7" w:rsidP="004B0D93">
            <w:pPr>
              <w:jc w:val="both"/>
            </w:pPr>
            <w:r>
              <w:t>Attach</w:t>
            </w:r>
            <w:r w:rsidRPr="009C3CBE">
              <w:t xml:space="preserve"> </w:t>
            </w:r>
            <w:r w:rsidR="009C3CBE" w:rsidRPr="009C3CBE">
              <w:t>Copy of current Certificate of registration as a member of Kenya Security Industry Association (KSIA) or Protective Security Industry Association (PSIA) 2019</w:t>
            </w:r>
          </w:p>
        </w:tc>
      </w:tr>
      <w:tr w:rsidR="009C3CBE" w:rsidRPr="009C3CBE" w:rsidTr="0009041E">
        <w:trPr>
          <w:trHeight w:val="20"/>
          <w:jc w:val="center"/>
        </w:trPr>
        <w:tc>
          <w:tcPr>
            <w:tcW w:w="805" w:type="dxa"/>
          </w:tcPr>
          <w:p w:rsidR="009C3CBE" w:rsidRPr="009C3CBE" w:rsidRDefault="009C3CBE" w:rsidP="004B0D93">
            <w:pPr>
              <w:pStyle w:val="ListParagraph"/>
              <w:numPr>
                <w:ilvl w:val="0"/>
                <w:numId w:val="58"/>
              </w:numPr>
              <w:jc w:val="both"/>
            </w:pPr>
          </w:p>
        </w:tc>
        <w:tc>
          <w:tcPr>
            <w:tcW w:w="9360" w:type="dxa"/>
          </w:tcPr>
          <w:p w:rsidR="009C3CBE" w:rsidRPr="009C3CBE" w:rsidRDefault="008907E7" w:rsidP="004B0D93">
            <w:pPr>
              <w:jc w:val="both"/>
            </w:pPr>
            <w:r>
              <w:t>Attach</w:t>
            </w:r>
            <w:r w:rsidRPr="009C3CBE">
              <w:t xml:space="preserve"> </w:t>
            </w:r>
            <w:r w:rsidR="009C3CBE" w:rsidRPr="009C3CBE">
              <w:t xml:space="preserve">Experience of at least </w:t>
            </w:r>
            <w:r w:rsidR="00067FAF">
              <w:t>the last Seven (</w:t>
            </w:r>
            <w:r w:rsidR="009C3CBE" w:rsidRPr="009C3CBE">
              <w:t>7</w:t>
            </w:r>
            <w:r w:rsidR="00067FAF">
              <w:t>)</w:t>
            </w:r>
            <w:r w:rsidR="009C3CBE" w:rsidRPr="009C3CBE">
              <w:t xml:space="preserve"> years </w:t>
            </w:r>
            <w:r w:rsidR="00067FAF" w:rsidRPr="009C3CBE">
              <w:t>in provision</w:t>
            </w:r>
            <w:r w:rsidR="009C3CBE" w:rsidRPr="009C3CBE">
              <w:t xml:space="preserve"> of private security</w:t>
            </w:r>
            <w:r w:rsidR="009C3CBE" w:rsidRPr="009C3CBE">
              <w:rPr>
                <w:b/>
              </w:rPr>
              <w:t xml:space="preserve"> </w:t>
            </w:r>
            <w:r w:rsidR="009C3CBE" w:rsidRPr="009C3CBE">
              <w:t>services in Kenya</w:t>
            </w:r>
            <w:r w:rsidR="00067FAF">
              <w:t xml:space="preserve"> for public entities and/or reputable firms.</w:t>
            </w:r>
          </w:p>
        </w:tc>
      </w:tr>
      <w:tr w:rsidR="009C3CBE" w:rsidRPr="009C3CBE" w:rsidTr="0009041E">
        <w:trPr>
          <w:trHeight w:val="20"/>
          <w:jc w:val="center"/>
        </w:trPr>
        <w:tc>
          <w:tcPr>
            <w:tcW w:w="805" w:type="dxa"/>
          </w:tcPr>
          <w:p w:rsidR="009C3CBE" w:rsidRPr="009C3CBE" w:rsidRDefault="009C3CBE" w:rsidP="004B0D93">
            <w:pPr>
              <w:pStyle w:val="ListParagraph"/>
              <w:numPr>
                <w:ilvl w:val="0"/>
                <w:numId w:val="58"/>
              </w:numPr>
              <w:jc w:val="both"/>
              <w:rPr>
                <w:bCs/>
                <w:kern w:val="32"/>
              </w:rPr>
            </w:pPr>
          </w:p>
        </w:tc>
        <w:tc>
          <w:tcPr>
            <w:tcW w:w="9360" w:type="dxa"/>
          </w:tcPr>
          <w:p w:rsidR="009C3CBE" w:rsidRPr="009C3CBE" w:rsidRDefault="008907E7" w:rsidP="004B0D93">
            <w:pPr>
              <w:jc w:val="both"/>
              <w:rPr>
                <w:bCs/>
                <w:kern w:val="32"/>
              </w:rPr>
            </w:pPr>
            <w:r>
              <w:t>Attach</w:t>
            </w:r>
            <w:r w:rsidRPr="009C3CBE">
              <w:rPr>
                <w:bCs/>
                <w:kern w:val="32"/>
              </w:rPr>
              <w:t xml:space="preserve"> </w:t>
            </w:r>
            <w:r w:rsidR="009C3CBE" w:rsidRPr="009C3CBE">
              <w:rPr>
                <w:bCs/>
                <w:kern w:val="32"/>
              </w:rPr>
              <w:t>Valid frequency license (not payment receipts) from Communication Commission of Kenya (CCK)</w:t>
            </w:r>
          </w:p>
        </w:tc>
      </w:tr>
      <w:tr w:rsidR="009C3CBE" w:rsidRPr="009C3CBE" w:rsidTr="0009041E">
        <w:trPr>
          <w:trHeight w:val="20"/>
          <w:jc w:val="center"/>
        </w:trPr>
        <w:tc>
          <w:tcPr>
            <w:tcW w:w="805" w:type="dxa"/>
          </w:tcPr>
          <w:p w:rsidR="009C3CBE" w:rsidRPr="009C3CBE" w:rsidRDefault="009C3CBE" w:rsidP="004B0D93">
            <w:pPr>
              <w:pStyle w:val="ListParagraph"/>
              <w:numPr>
                <w:ilvl w:val="0"/>
                <w:numId w:val="58"/>
              </w:numPr>
              <w:jc w:val="both"/>
              <w:rPr>
                <w:bCs/>
                <w:kern w:val="32"/>
              </w:rPr>
            </w:pPr>
          </w:p>
        </w:tc>
        <w:tc>
          <w:tcPr>
            <w:tcW w:w="9360" w:type="dxa"/>
          </w:tcPr>
          <w:p w:rsidR="009C3CBE" w:rsidRPr="009C3CBE" w:rsidRDefault="008907E7" w:rsidP="004B0D93">
            <w:pPr>
              <w:jc w:val="both"/>
              <w:rPr>
                <w:bCs/>
                <w:kern w:val="32"/>
              </w:rPr>
            </w:pPr>
            <w:r>
              <w:t>Attach</w:t>
            </w:r>
            <w:r w:rsidRPr="009C3CBE">
              <w:rPr>
                <w:bCs/>
                <w:kern w:val="32"/>
              </w:rPr>
              <w:t xml:space="preserve"> </w:t>
            </w:r>
            <w:r w:rsidR="009C3CBE" w:rsidRPr="009C3CBE">
              <w:rPr>
                <w:bCs/>
                <w:kern w:val="32"/>
              </w:rPr>
              <w:t>Certified valid Copy of Current City, municipal or County Council trade license or business permit.</w:t>
            </w:r>
          </w:p>
        </w:tc>
      </w:tr>
      <w:tr w:rsidR="009C3CBE" w:rsidRPr="009C3CBE" w:rsidTr="0009041E">
        <w:trPr>
          <w:trHeight w:val="20"/>
          <w:jc w:val="center"/>
        </w:trPr>
        <w:tc>
          <w:tcPr>
            <w:tcW w:w="805" w:type="dxa"/>
          </w:tcPr>
          <w:p w:rsidR="009C3CBE" w:rsidRPr="009C3CBE" w:rsidRDefault="009C3CBE" w:rsidP="004B0D93">
            <w:pPr>
              <w:pStyle w:val="ListParagraph"/>
              <w:numPr>
                <w:ilvl w:val="0"/>
                <w:numId w:val="58"/>
              </w:numPr>
              <w:jc w:val="both"/>
            </w:pPr>
          </w:p>
        </w:tc>
        <w:tc>
          <w:tcPr>
            <w:tcW w:w="9360" w:type="dxa"/>
          </w:tcPr>
          <w:p w:rsidR="009C3CBE" w:rsidRPr="009C3CBE" w:rsidRDefault="008907E7" w:rsidP="004B0D93">
            <w:pPr>
              <w:jc w:val="both"/>
            </w:pPr>
            <w:r>
              <w:t xml:space="preserve">Attach </w:t>
            </w:r>
            <w:r w:rsidR="009C3CBE" w:rsidRPr="009C3CBE">
              <w:t xml:space="preserve">Proof of compliance with prevailing </w:t>
            </w:r>
            <w:proofErr w:type="spellStart"/>
            <w:r w:rsidR="009C3CBE" w:rsidRPr="009C3CBE">
              <w:t>labour</w:t>
            </w:r>
            <w:proofErr w:type="spellEnd"/>
            <w:r w:rsidR="009C3CBE" w:rsidRPr="009C3CBE">
              <w:t xml:space="preserve"> laws in respect to minimum wage (Attach a duly certified valid letter from the </w:t>
            </w:r>
            <w:proofErr w:type="spellStart"/>
            <w:r w:rsidR="009C3CBE" w:rsidRPr="009C3CBE">
              <w:t>Labour</w:t>
            </w:r>
            <w:proofErr w:type="spellEnd"/>
            <w:r w:rsidR="009C3CBE" w:rsidRPr="009C3CBE">
              <w:t xml:space="preserve"> office at most 6 months)</w:t>
            </w:r>
          </w:p>
        </w:tc>
      </w:tr>
      <w:tr w:rsidR="009C3CBE" w:rsidRPr="009C3CBE" w:rsidTr="0009041E">
        <w:trPr>
          <w:trHeight w:val="20"/>
          <w:jc w:val="center"/>
        </w:trPr>
        <w:tc>
          <w:tcPr>
            <w:tcW w:w="805" w:type="dxa"/>
          </w:tcPr>
          <w:p w:rsidR="009C3CBE" w:rsidRPr="009C3CBE" w:rsidRDefault="009C3CBE" w:rsidP="004B0D93">
            <w:pPr>
              <w:pStyle w:val="ListParagraph"/>
              <w:numPr>
                <w:ilvl w:val="0"/>
                <w:numId w:val="58"/>
              </w:numPr>
              <w:jc w:val="both"/>
            </w:pPr>
          </w:p>
        </w:tc>
        <w:tc>
          <w:tcPr>
            <w:tcW w:w="9360" w:type="dxa"/>
          </w:tcPr>
          <w:p w:rsidR="009C3CBE" w:rsidRPr="009C3CBE" w:rsidRDefault="008907E7" w:rsidP="004B0D93">
            <w:pPr>
              <w:jc w:val="both"/>
            </w:pPr>
            <w:r>
              <w:t>Attach</w:t>
            </w:r>
            <w:r w:rsidRPr="009C3CBE">
              <w:t xml:space="preserve"> </w:t>
            </w:r>
            <w:r w:rsidR="009C3CBE" w:rsidRPr="009C3CBE">
              <w:t>Proof of remittance of statutory NSSF contributions. (Attach current compliance certificate).)</w:t>
            </w:r>
          </w:p>
        </w:tc>
      </w:tr>
      <w:tr w:rsidR="009C3CBE" w:rsidRPr="009C3CBE" w:rsidTr="0009041E">
        <w:trPr>
          <w:trHeight w:val="20"/>
          <w:jc w:val="center"/>
        </w:trPr>
        <w:tc>
          <w:tcPr>
            <w:tcW w:w="805" w:type="dxa"/>
          </w:tcPr>
          <w:p w:rsidR="009C3CBE" w:rsidRPr="009C3CBE" w:rsidRDefault="009C3CBE" w:rsidP="004B0D93">
            <w:pPr>
              <w:pStyle w:val="ListParagraph"/>
              <w:numPr>
                <w:ilvl w:val="0"/>
                <w:numId w:val="58"/>
              </w:numPr>
              <w:jc w:val="both"/>
            </w:pPr>
          </w:p>
        </w:tc>
        <w:tc>
          <w:tcPr>
            <w:tcW w:w="9360" w:type="dxa"/>
          </w:tcPr>
          <w:p w:rsidR="009C3CBE" w:rsidRPr="009C3CBE" w:rsidRDefault="008907E7" w:rsidP="004B0D93">
            <w:pPr>
              <w:jc w:val="both"/>
              <w:rPr>
                <w:bCs/>
                <w:kern w:val="32"/>
              </w:rPr>
            </w:pPr>
            <w:r>
              <w:t>Attach</w:t>
            </w:r>
            <w:r w:rsidRPr="009C3CBE">
              <w:t xml:space="preserve"> </w:t>
            </w:r>
            <w:r w:rsidR="009C3CBE" w:rsidRPr="009C3CBE">
              <w:t xml:space="preserve">roof of remittance of statutory NHIF contributions. (Attach current compliance certificate).) </w:t>
            </w:r>
          </w:p>
        </w:tc>
      </w:tr>
      <w:tr w:rsidR="009C3CBE" w:rsidRPr="009C3CBE" w:rsidTr="0009041E">
        <w:trPr>
          <w:trHeight w:val="20"/>
          <w:jc w:val="center"/>
        </w:trPr>
        <w:tc>
          <w:tcPr>
            <w:tcW w:w="805" w:type="dxa"/>
          </w:tcPr>
          <w:p w:rsidR="009C3CBE" w:rsidRPr="009C3CBE" w:rsidRDefault="009C3CBE" w:rsidP="004B0D93">
            <w:pPr>
              <w:pStyle w:val="ListParagraph"/>
              <w:numPr>
                <w:ilvl w:val="0"/>
                <w:numId w:val="58"/>
              </w:numPr>
              <w:jc w:val="both"/>
              <w:rPr>
                <w:bCs/>
                <w:kern w:val="32"/>
              </w:rPr>
            </w:pPr>
          </w:p>
        </w:tc>
        <w:tc>
          <w:tcPr>
            <w:tcW w:w="9360" w:type="dxa"/>
          </w:tcPr>
          <w:p w:rsidR="009C3CBE" w:rsidRPr="009C3CBE" w:rsidRDefault="008907E7" w:rsidP="004B0D93">
            <w:pPr>
              <w:jc w:val="both"/>
              <w:rPr>
                <w:bCs/>
                <w:kern w:val="32"/>
              </w:rPr>
            </w:pPr>
            <w:r>
              <w:t>Attach</w:t>
            </w:r>
            <w:r w:rsidRPr="009C3CBE">
              <w:rPr>
                <w:bCs/>
                <w:kern w:val="32"/>
              </w:rPr>
              <w:t xml:space="preserve"> </w:t>
            </w:r>
            <w:r w:rsidR="009C3CBE" w:rsidRPr="009C3CBE">
              <w:rPr>
                <w:bCs/>
                <w:kern w:val="32"/>
              </w:rPr>
              <w:t>Valid work injury benefit policy or group personal accident policy or Employers Liability policy</w:t>
            </w:r>
          </w:p>
        </w:tc>
      </w:tr>
      <w:tr w:rsidR="009C3CBE" w:rsidRPr="009C3CBE" w:rsidTr="0009041E">
        <w:trPr>
          <w:trHeight w:val="20"/>
          <w:jc w:val="center"/>
        </w:trPr>
        <w:tc>
          <w:tcPr>
            <w:tcW w:w="805" w:type="dxa"/>
          </w:tcPr>
          <w:p w:rsidR="009C3CBE" w:rsidRPr="009C3CBE" w:rsidRDefault="009C3CBE" w:rsidP="004B0D93">
            <w:pPr>
              <w:pStyle w:val="ListParagraph"/>
              <w:numPr>
                <w:ilvl w:val="0"/>
                <w:numId w:val="58"/>
              </w:numPr>
              <w:jc w:val="both"/>
            </w:pPr>
          </w:p>
        </w:tc>
        <w:tc>
          <w:tcPr>
            <w:tcW w:w="9360" w:type="dxa"/>
          </w:tcPr>
          <w:p w:rsidR="009C3CBE" w:rsidRPr="009C3CBE" w:rsidRDefault="008907E7" w:rsidP="004B0D93">
            <w:pPr>
              <w:jc w:val="both"/>
              <w:rPr>
                <w:b/>
                <w:bCs/>
                <w:kern w:val="32"/>
              </w:rPr>
            </w:pPr>
            <w:r>
              <w:t>Attach</w:t>
            </w:r>
            <w:r w:rsidRPr="009C3CBE">
              <w:t xml:space="preserve"> </w:t>
            </w:r>
            <w:r w:rsidR="009C3CBE" w:rsidRPr="009C3CBE">
              <w:t>Valid work injury benefit policy or group personal accident policy or Employers Liability policy (Attach a valid copy of work injury benefit policy document)</w:t>
            </w:r>
          </w:p>
        </w:tc>
      </w:tr>
      <w:tr w:rsidR="00B96B53" w:rsidRPr="009C3CBE" w:rsidTr="0009041E">
        <w:trPr>
          <w:trHeight w:val="20"/>
          <w:jc w:val="center"/>
        </w:trPr>
        <w:tc>
          <w:tcPr>
            <w:tcW w:w="805" w:type="dxa"/>
          </w:tcPr>
          <w:p w:rsidR="00B96B53" w:rsidRPr="009C3CBE" w:rsidRDefault="00B96B53" w:rsidP="004B0D93">
            <w:pPr>
              <w:pStyle w:val="ListParagraph"/>
              <w:numPr>
                <w:ilvl w:val="0"/>
                <w:numId w:val="58"/>
              </w:numPr>
              <w:jc w:val="both"/>
            </w:pPr>
          </w:p>
        </w:tc>
        <w:tc>
          <w:tcPr>
            <w:tcW w:w="9360" w:type="dxa"/>
          </w:tcPr>
          <w:p w:rsidR="00B96B53" w:rsidRPr="004B65DC" w:rsidRDefault="004B65DC" w:rsidP="004B0D93">
            <w:r w:rsidRPr="004B65DC">
              <w:t xml:space="preserve">Attach Contractual liability insurance policy cover of not less than </w:t>
            </w:r>
            <w:r w:rsidR="004A04A6">
              <w:t>Kshs.</w:t>
            </w:r>
            <w:r w:rsidRPr="004B65DC">
              <w:t>10</w:t>
            </w:r>
            <w:proofErr w:type="gramStart"/>
            <w:r w:rsidRPr="004B65DC">
              <w:t>,000,000</w:t>
            </w:r>
            <w:proofErr w:type="gramEnd"/>
            <w:r w:rsidRPr="004B65DC">
              <w:t xml:space="preserve">/- per year. Bidders </w:t>
            </w:r>
            <w:r w:rsidRPr="004B65DC">
              <w:rPr>
                <w:b/>
                <w:u w:val="single"/>
              </w:rPr>
              <w:t>MUST</w:t>
            </w:r>
            <w:r w:rsidRPr="004B65DC">
              <w:t xml:space="preserve"> attach a valid copy of contractual liability policy document particular for each lot independently. </w:t>
            </w:r>
            <w:r w:rsidRPr="004B65DC">
              <w:rPr>
                <w:b/>
              </w:rPr>
              <w:t xml:space="preserve">Lot One (1) </w:t>
            </w:r>
            <w:r w:rsidR="001A3114" w:rsidRPr="001A3114">
              <w:rPr>
                <w:b/>
              </w:rPr>
              <w:t>Eastern &amp; North Eastern</w:t>
            </w:r>
            <w:r>
              <w:rPr>
                <w:b/>
              </w:rPr>
              <w:t>.</w:t>
            </w:r>
          </w:p>
        </w:tc>
      </w:tr>
      <w:tr w:rsidR="009C3CBE" w:rsidRPr="009C3CBE" w:rsidTr="0009041E">
        <w:trPr>
          <w:trHeight w:val="20"/>
          <w:jc w:val="center"/>
        </w:trPr>
        <w:tc>
          <w:tcPr>
            <w:tcW w:w="805" w:type="dxa"/>
          </w:tcPr>
          <w:p w:rsidR="009C3CBE" w:rsidRPr="009C3CBE" w:rsidRDefault="009C3CBE" w:rsidP="004B0D93">
            <w:pPr>
              <w:pStyle w:val="ListParagraph"/>
              <w:numPr>
                <w:ilvl w:val="0"/>
                <w:numId w:val="58"/>
              </w:numPr>
              <w:jc w:val="both"/>
              <w:rPr>
                <w:bCs/>
                <w:kern w:val="32"/>
              </w:rPr>
            </w:pPr>
          </w:p>
        </w:tc>
        <w:tc>
          <w:tcPr>
            <w:tcW w:w="9360" w:type="dxa"/>
          </w:tcPr>
          <w:p w:rsidR="009C3CBE" w:rsidRPr="009C3CBE" w:rsidRDefault="008907E7" w:rsidP="004B0D93">
            <w:pPr>
              <w:jc w:val="both"/>
              <w:rPr>
                <w:b/>
                <w:bCs/>
                <w:kern w:val="32"/>
              </w:rPr>
            </w:pPr>
            <w:r>
              <w:t>Attach</w:t>
            </w:r>
            <w:r w:rsidRPr="009C3CBE">
              <w:rPr>
                <w:bCs/>
                <w:kern w:val="32"/>
              </w:rPr>
              <w:t xml:space="preserve"> </w:t>
            </w:r>
            <w:r w:rsidR="009C3CBE" w:rsidRPr="009C3CBE">
              <w:rPr>
                <w:bCs/>
                <w:kern w:val="32"/>
              </w:rPr>
              <w:t xml:space="preserve">Site visit forms duly filled and signed by the appointed </w:t>
            </w:r>
            <w:proofErr w:type="spellStart"/>
            <w:r w:rsidR="009C3CBE" w:rsidRPr="009C3CBE">
              <w:rPr>
                <w:bCs/>
                <w:kern w:val="32"/>
              </w:rPr>
              <w:t>KeRRA</w:t>
            </w:r>
            <w:proofErr w:type="spellEnd"/>
            <w:r w:rsidR="009C3CBE" w:rsidRPr="009C3CBE">
              <w:rPr>
                <w:bCs/>
                <w:kern w:val="32"/>
              </w:rPr>
              <w:t xml:space="preserve"> representative. </w:t>
            </w:r>
          </w:p>
        </w:tc>
      </w:tr>
      <w:tr w:rsidR="009C3CBE" w:rsidRPr="009C3CBE" w:rsidTr="0009041E">
        <w:trPr>
          <w:trHeight w:val="20"/>
          <w:jc w:val="center"/>
        </w:trPr>
        <w:tc>
          <w:tcPr>
            <w:tcW w:w="805" w:type="dxa"/>
          </w:tcPr>
          <w:p w:rsidR="009C3CBE" w:rsidRPr="009C3CBE" w:rsidRDefault="009C3CBE" w:rsidP="004B0D93">
            <w:pPr>
              <w:pStyle w:val="ListParagraph"/>
              <w:numPr>
                <w:ilvl w:val="0"/>
                <w:numId w:val="58"/>
              </w:numPr>
              <w:jc w:val="both"/>
              <w:rPr>
                <w:bCs/>
                <w:kern w:val="32"/>
              </w:rPr>
            </w:pPr>
          </w:p>
        </w:tc>
        <w:tc>
          <w:tcPr>
            <w:tcW w:w="9360" w:type="dxa"/>
          </w:tcPr>
          <w:p w:rsidR="009C3CBE" w:rsidRPr="009C3CBE" w:rsidRDefault="009C3CBE" w:rsidP="004B0D93">
            <w:pPr>
              <w:jc w:val="both"/>
              <w:rPr>
                <w:bCs/>
                <w:kern w:val="32"/>
              </w:rPr>
            </w:pPr>
            <w:r w:rsidRPr="009C3CBE">
              <w:rPr>
                <w:bCs/>
                <w:kern w:val="32"/>
              </w:rPr>
              <w:t>Tender validity period of One Eighty Days (180) days from the tender opening date.</w:t>
            </w:r>
          </w:p>
        </w:tc>
      </w:tr>
      <w:tr w:rsidR="009C3CBE" w:rsidRPr="009C3CBE" w:rsidTr="0009041E">
        <w:trPr>
          <w:trHeight w:val="20"/>
          <w:jc w:val="center"/>
        </w:trPr>
        <w:tc>
          <w:tcPr>
            <w:tcW w:w="805" w:type="dxa"/>
          </w:tcPr>
          <w:p w:rsidR="009C3CBE" w:rsidRPr="009C3CBE" w:rsidRDefault="009C3CBE" w:rsidP="004B0D93">
            <w:pPr>
              <w:pStyle w:val="ListParagraph"/>
              <w:numPr>
                <w:ilvl w:val="0"/>
                <w:numId w:val="58"/>
              </w:numPr>
              <w:jc w:val="both"/>
              <w:rPr>
                <w:bCs/>
                <w:kern w:val="32"/>
              </w:rPr>
            </w:pPr>
          </w:p>
        </w:tc>
        <w:tc>
          <w:tcPr>
            <w:tcW w:w="9360" w:type="dxa"/>
          </w:tcPr>
          <w:p w:rsidR="009C3CBE" w:rsidRPr="009C3CBE" w:rsidRDefault="008907E7" w:rsidP="004B0D93">
            <w:pPr>
              <w:jc w:val="both"/>
              <w:rPr>
                <w:bCs/>
                <w:kern w:val="32"/>
              </w:rPr>
            </w:pPr>
            <w:r>
              <w:t>Attach</w:t>
            </w:r>
            <w:r w:rsidRPr="009C3CBE">
              <w:rPr>
                <w:bCs/>
                <w:kern w:val="32"/>
              </w:rPr>
              <w:t xml:space="preserve"> </w:t>
            </w:r>
            <w:r w:rsidR="009C3CBE" w:rsidRPr="009C3CBE">
              <w:rPr>
                <w:bCs/>
                <w:kern w:val="32"/>
              </w:rPr>
              <w:t>Duly filled Form of Tender.</w:t>
            </w:r>
          </w:p>
        </w:tc>
      </w:tr>
      <w:tr w:rsidR="009C3CBE" w:rsidRPr="009C3CBE" w:rsidTr="0009041E">
        <w:trPr>
          <w:trHeight w:val="20"/>
          <w:jc w:val="center"/>
        </w:trPr>
        <w:tc>
          <w:tcPr>
            <w:tcW w:w="805" w:type="dxa"/>
          </w:tcPr>
          <w:p w:rsidR="009C3CBE" w:rsidRPr="009C3CBE" w:rsidRDefault="009C3CBE" w:rsidP="004B0D93">
            <w:pPr>
              <w:pStyle w:val="ListParagraph"/>
              <w:numPr>
                <w:ilvl w:val="0"/>
                <w:numId w:val="58"/>
              </w:numPr>
              <w:jc w:val="both"/>
              <w:rPr>
                <w:bCs/>
                <w:kern w:val="32"/>
              </w:rPr>
            </w:pPr>
          </w:p>
        </w:tc>
        <w:tc>
          <w:tcPr>
            <w:tcW w:w="9360" w:type="dxa"/>
          </w:tcPr>
          <w:p w:rsidR="009C3CBE" w:rsidRPr="009C3CBE" w:rsidRDefault="008907E7" w:rsidP="004B0D93">
            <w:pPr>
              <w:jc w:val="both"/>
              <w:rPr>
                <w:bCs/>
                <w:kern w:val="32"/>
              </w:rPr>
            </w:pPr>
            <w:r>
              <w:t>Attach</w:t>
            </w:r>
            <w:r w:rsidRPr="009C3CBE">
              <w:rPr>
                <w:bCs/>
                <w:kern w:val="32"/>
              </w:rPr>
              <w:t xml:space="preserve"> </w:t>
            </w:r>
            <w:r w:rsidR="009C3CBE" w:rsidRPr="009C3CBE">
              <w:rPr>
                <w:bCs/>
                <w:kern w:val="32"/>
              </w:rPr>
              <w:t xml:space="preserve">Duly filled  Confidential Business Questionnaire </w:t>
            </w:r>
          </w:p>
        </w:tc>
      </w:tr>
      <w:tr w:rsidR="009C3CBE" w:rsidRPr="009C3CBE" w:rsidTr="0009041E">
        <w:trPr>
          <w:trHeight w:val="20"/>
          <w:jc w:val="center"/>
        </w:trPr>
        <w:tc>
          <w:tcPr>
            <w:tcW w:w="805" w:type="dxa"/>
          </w:tcPr>
          <w:p w:rsidR="009C3CBE" w:rsidRPr="009C3CBE" w:rsidRDefault="009C3CBE" w:rsidP="004B0D93">
            <w:pPr>
              <w:pStyle w:val="ListParagraph"/>
              <w:numPr>
                <w:ilvl w:val="0"/>
                <w:numId w:val="58"/>
              </w:numPr>
              <w:jc w:val="both"/>
            </w:pPr>
          </w:p>
        </w:tc>
        <w:tc>
          <w:tcPr>
            <w:tcW w:w="9360" w:type="dxa"/>
          </w:tcPr>
          <w:p w:rsidR="009C3CBE" w:rsidRPr="009C3CBE" w:rsidRDefault="008907E7" w:rsidP="004B0D93">
            <w:pPr>
              <w:jc w:val="both"/>
              <w:rPr>
                <w:color w:val="000000"/>
              </w:rPr>
            </w:pPr>
            <w:r>
              <w:t>Attach</w:t>
            </w:r>
            <w:r w:rsidRPr="009C3CBE">
              <w:t xml:space="preserve"> </w:t>
            </w:r>
            <w:r w:rsidR="009C3CBE" w:rsidRPr="009C3CBE">
              <w:t>Sworn Affidavit on Litigation history</w:t>
            </w:r>
          </w:p>
        </w:tc>
      </w:tr>
      <w:tr w:rsidR="00881D8A" w:rsidRPr="009C3CBE" w:rsidTr="0009041E">
        <w:trPr>
          <w:trHeight w:val="20"/>
          <w:jc w:val="center"/>
        </w:trPr>
        <w:tc>
          <w:tcPr>
            <w:tcW w:w="805" w:type="dxa"/>
          </w:tcPr>
          <w:p w:rsidR="00881D8A" w:rsidRPr="009C3CBE" w:rsidRDefault="00881D8A" w:rsidP="004B0D93">
            <w:pPr>
              <w:pStyle w:val="ListParagraph"/>
              <w:numPr>
                <w:ilvl w:val="0"/>
                <w:numId w:val="58"/>
              </w:numPr>
              <w:jc w:val="both"/>
            </w:pPr>
          </w:p>
        </w:tc>
        <w:tc>
          <w:tcPr>
            <w:tcW w:w="9360" w:type="dxa"/>
          </w:tcPr>
          <w:p w:rsidR="00881D8A" w:rsidRPr="006F46F2" w:rsidRDefault="00881D8A" w:rsidP="004B0D93">
            <w:pPr>
              <w:jc w:val="both"/>
              <w:rPr>
                <w:bCs/>
                <w:kern w:val="32"/>
              </w:rPr>
            </w:pPr>
            <w:r w:rsidRPr="006F46F2">
              <w:t>All pages of the submitted documents to be serialized/paginated (</w:t>
            </w:r>
            <w:proofErr w:type="spellStart"/>
            <w:r w:rsidRPr="006F46F2">
              <w:t>i.e</w:t>
            </w:r>
            <w:proofErr w:type="spellEnd"/>
            <w:r w:rsidRPr="006F46F2">
              <w:t xml:space="preserve"> 1,2,3,4,5………</w:t>
            </w:r>
            <w:r w:rsidR="006F46F2" w:rsidRPr="006F46F2">
              <w:t xml:space="preserve"> </w:t>
            </w:r>
            <w:proofErr w:type="spellStart"/>
            <w:r w:rsidR="006F46F2" w:rsidRPr="006F46F2">
              <w:t>upto</w:t>
            </w:r>
            <w:proofErr w:type="spellEnd"/>
            <w:r w:rsidR="006F46F2" w:rsidRPr="006F46F2">
              <w:t xml:space="preserve"> the last page</w:t>
            </w:r>
            <w:r w:rsidRPr="006F46F2">
              <w:t>)</w:t>
            </w:r>
          </w:p>
        </w:tc>
      </w:tr>
      <w:tr w:rsidR="00404C27" w:rsidRPr="009C3CBE" w:rsidTr="0009041E">
        <w:trPr>
          <w:trHeight w:val="20"/>
          <w:jc w:val="center"/>
        </w:trPr>
        <w:tc>
          <w:tcPr>
            <w:tcW w:w="805" w:type="dxa"/>
          </w:tcPr>
          <w:p w:rsidR="00404C27" w:rsidRPr="009C3CBE" w:rsidRDefault="00404C27" w:rsidP="004B0D93">
            <w:pPr>
              <w:pStyle w:val="ListParagraph"/>
              <w:numPr>
                <w:ilvl w:val="0"/>
                <w:numId w:val="58"/>
              </w:numPr>
              <w:jc w:val="both"/>
            </w:pPr>
          </w:p>
        </w:tc>
        <w:tc>
          <w:tcPr>
            <w:tcW w:w="9360" w:type="dxa"/>
          </w:tcPr>
          <w:p w:rsidR="00404C27" w:rsidRPr="006F46F2" w:rsidRDefault="00404C27" w:rsidP="004B0D93">
            <w:pPr>
              <w:jc w:val="both"/>
            </w:pPr>
            <w:r w:rsidRPr="00404C27">
              <w:t>Submit a written Power of Attorney Authorizing the signatory of the bid to commit the bidder. (By a Commissioner of Oaths)</w:t>
            </w:r>
          </w:p>
        </w:tc>
      </w:tr>
      <w:tr w:rsidR="009C3CBE" w:rsidRPr="009C3CBE" w:rsidTr="0009041E">
        <w:trPr>
          <w:trHeight w:val="20"/>
          <w:jc w:val="center"/>
        </w:trPr>
        <w:tc>
          <w:tcPr>
            <w:tcW w:w="805" w:type="dxa"/>
          </w:tcPr>
          <w:p w:rsidR="009C3CBE" w:rsidRPr="009C3CBE" w:rsidRDefault="009C3CBE" w:rsidP="004B0D93">
            <w:pPr>
              <w:pStyle w:val="ListParagraph"/>
              <w:numPr>
                <w:ilvl w:val="0"/>
                <w:numId w:val="58"/>
              </w:numPr>
              <w:jc w:val="both"/>
            </w:pPr>
          </w:p>
        </w:tc>
        <w:tc>
          <w:tcPr>
            <w:tcW w:w="9360" w:type="dxa"/>
          </w:tcPr>
          <w:p w:rsidR="00545C4D" w:rsidRPr="00545C4D" w:rsidRDefault="00545C4D" w:rsidP="008C00CA">
            <w:pPr>
              <w:jc w:val="both"/>
              <w:rPr>
                <w:iCs/>
              </w:rPr>
            </w:pPr>
            <w:r w:rsidRPr="00545C4D">
              <w:rPr>
                <w:iCs/>
              </w:rPr>
              <w:t xml:space="preserve">Bidders shall provide a tender security of </w:t>
            </w:r>
            <w:proofErr w:type="spellStart"/>
            <w:r w:rsidRPr="00545C4D">
              <w:rPr>
                <w:iCs/>
              </w:rPr>
              <w:t>Kshs</w:t>
            </w:r>
            <w:proofErr w:type="spellEnd"/>
            <w:r w:rsidRPr="00545C4D">
              <w:rPr>
                <w:iCs/>
              </w:rPr>
              <w:t>. 500,000.00 (Kenya Shillings Five Hundred Thousands Only) in form of unconditional bank guarantee from a reputable bank in Kenya or insurance firms approved by PPRA and shall be valid for a period of Two Hundred &amp; Ten</w:t>
            </w:r>
            <w:r w:rsidR="00B50990">
              <w:rPr>
                <w:iCs/>
              </w:rPr>
              <w:t xml:space="preserve"> </w:t>
            </w:r>
            <w:r w:rsidRPr="00545C4D">
              <w:rPr>
                <w:iCs/>
              </w:rPr>
              <w:t>(210) days from the date of tender opening.  Bidders who will submit bid bond of lesser value/validity shall be disqualified.</w:t>
            </w:r>
          </w:p>
          <w:p w:rsidR="009C3CBE" w:rsidRPr="002C7791" w:rsidRDefault="009C3CBE" w:rsidP="008C00CA">
            <w:pPr>
              <w:jc w:val="both"/>
              <w:rPr>
                <w:sz w:val="16"/>
              </w:rPr>
            </w:pPr>
          </w:p>
        </w:tc>
      </w:tr>
      <w:tr w:rsidR="009C3CBE" w:rsidRPr="009C3CBE" w:rsidTr="0009041E">
        <w:trPr>
          <w:trHeight w:val="20"/>
          <w:jc w:val="center"/>
        </w:trPr>
        <w:tc>
          <w:tcPr>
            <w:tcW w:w="805" w:type="dxa"/>
          </w:tcPr>
          <w:p w:rsidR="009C3CBE" w:rsidRPr="009C3CBE" w:rsidRDefault="009C3CBE" w:rsidP="004B0D93">
            <w:pPr>
              <w:pStyle w:val="ListParagraph"/>
              <w:numPr>
                <w:ilvl w:val="0"/>
                <w:numId w:val="58"/>
              </w:numPr>
              <w:jc w:val="both"/>
            </w:pPr>
          </w:p>
        </w:tc>
        <w:tc>
          <w:tcPr>
            <w:tcW w:w="9360" w:type="dxa"/>
          </w:tcPr>
          <w:p w:rsidR="009C3CBE" w:rsidRPr="009A0507" w:rsidRDefault="009C3CBE" w:rsidP="004B0D93">
            <w:r w:rsidRPr="00893215">
              <w:t xml:space="preserve">The tender shall remain valid for a period of </w:t>
            </w:r>
            <w:r w:rsidR="0030273E">
              <w:t>One Hundred Eighty</w:t>
            </w:r>
            <w:r w:rsidRPr="00893215">
              <w:t xml:space="preserve"> (</w:t>
            </w:r>
            <w:r>
              <w:rPr>
                <w:b/>
              </w:rPr>
              <w:t>18</w:t>
            </w:r>
            <w:r w:rsidRPr="00893215">
              <w:rPr>
                <w:b/>
              </w:rPr>
              <w:t>0</w:t>
            </w:r>
            <w:r w:rsidRPr="00893215">
              <w:t>) days from the date of opening.</w:t>
            </w:r>
          </w:p>
        </w:tc>
      </w:tr>
    </w:tbl>
    <w:p w:rsidR="00C10FF5" w:rsidRPr="00893215" w:rsidRDefault="00F6127F" w:rsidP="00701DF6">
      <w:pPr>
        <w:jc w:val="center"/>
        <w:rPr>
          <w:b/>
          <w:i/>
        </w:rPr>
      </w:pPr>
      <w:r w:rsidRPr="00893215">
        <w:rPr>
          <w:b/>
          <w:i/>
        </w:rPr>
        <w:lastRenderedPageBreak/>
        <w:t xml:space="preserve">NOTE: </w:t>
      </w:r>
      <w:r w:rsidR="005A1982" w:rsidRPr="00893215">
        <w:rPr>
          <w:b/>
          <w:i/>
        </w:rPr>
        <w:t>Where certification is required, it must be done so by a Commissioner of Oaths.</w:t>
      </w:r>
    </w:p>
    <w:p w:rsidR="0081072F" w:rsidRPr="00BA13DD" w:rsidRDefault="009839FD" w:rsidP="00BA13DD">
      <w:pPr>
        <w:pStyle w:val="Heading1"/>
        <w:rPr>
          <w:rFonts w:ascii="Times New Roman" w:hAnsi="Times New Roman" w:cs="Times New Roman"/>
          <w:sz w:val="24"/>
        </w:rPr>
      </w:pPr>
      <w:r w:rsidRPr="00BA13DD">
        <w:rPr>
          <w:rFonts w:ascii="Times New Roman" w:hAnsi="Times New Roman" w:cs="Times New Roman"/>
          <w:sz w:val="24"/>
        </w:rPr>
        <w:t xml:space="preserve"> </w:t>
      </w:r>
      <w:bookmarkStart w:id="34" w:name="_Toc20320885"/>
      <w:r w:rsidR="009961BE" w:rsidRPr="00BA13DD">
        <w:rPr>
          <w:rFonts w:ascii="Times New Roman" w:hAnsi="Times New Roman" w:cs="Times New Roman"/>
          <w:sz w:val="24"/>
        </w:rPr>
        <w:t>(II) .</w:t>
      </w:r>
      <w:r w:rsidR="008C5E54" w:rsidRPr="00BA13DD">
        <w:rPr>
          <w:rFonts w:ascii="Times New Roman" w:hAnsi="Times New Roman" w:cs="Times New Roman"/>
          <w:sz w:val="24"/>
        </w:rPr>
        <w:t>TECHNICAL EVALUATION</w:t>
      </w:r>
      <w:bookmarkEnd w:id="34"/>
      <w:r w:rsidR="008C5E54" w:rsidRPr="00BA13DD">
        <w:rPr>
          <w:rFonts w:ascii="Times New Roman" w:hAnsi="Times New Roman" w:cs="Times New Roman"/>
          <w:sz w:val="24"/>
        </w:rPr>
        <w:t xml:space="preserve"> </w:t>
      </w:r>
    </w:p>
    <w:p w:rsidR="0081072F" w:rsidRPr="00893215" w:rsidRDefault="00C93519" w:rsidP="00C93519">
      <w:r w:rsidRPr="00893215">
        <w:rPr>
          <w:b/>
        </w:rPr>
        <w:t xml:space="preserve">Technical evaluation criteria </w:t>
      </w:r>
      <w:r w:rsidR="000E5228" w:rsidRPr="00893215">
        <w:rPr>
          <w:b/>
        </w:rPr>
        <w:t>shall</w:t>
      </w:r>
      <w:r w:rsidRPr="00893215">
        <w:rPr>
          <w:b/>
        </w:rPr>
        <w:t xml:space="preserve"> be as follows</w:t>
      </w:r>
      <w:r w:rsidRPr="00893215">
        <w:t>:-</w:t>
      </w:r>
    </w:p>
    <w:tbl>
      <w:tblPr>
        <w:tblW w:w="10795" w:type="dxa"/>
        <w:jc w:val="center"/>
        <w:tblLayout w:type="fixed"/>
        <w:tblLook w:val="01E0" w:firstRow="1" w:lastRow="1" w:firstColumn="1" w:lastColumn="1" w:noHBand="0" w:noVBand="0"/>
      </w:tblPr>
      <w:tblGrid>
        <w:gridCol w:w="625"/>
        <w:gridCol w:w="2160"/>
        <w:gridCol w:w="630"/>
        <w:gridCol w:w="5310"/>
        <w:gridCol w:w="1170"/>
        <w:gridCol w:w="900"/>
      </w:tblGrid>
      <w:tr w:rsidR="008907E7" w:rsidRPr="008907E7" w:rsidTr="00013236">
        <w:trPr>
          <w:trHeight w:val="20"/>
          <w:tblHeader/>
          <w:jc w:val="center"/>
        </w:trPr>
        <w:tc>
          <w:tcPr>
            <w:tcW w:w="6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8907E7" w:rsidRPr="008907E7" w:rsidRDefault="008907E7" w:rsidP="008907E7">
            <w:pPr>
              <w:rPr>
                <w:b/>
                <w:bCs/>
                <w:sz w:val="18"/>
                <w:szCs w:val="18"/>
              </w:rPr>
            </w:pPr>
            <w:r w:rsidRPr="008907E7">
              <w:rPr>
                <w:b/>
                <w:bCs/>
                <w:sz w:val="18"/>
                <w:szCs w:val="18"/>
              </w:rPr>
              <w:t>S/No</w:t>
            </w:r>
          </w:p>
        </w:tc>
        <w:tc>
          <w:tcPr>
            <w:tcW w:w="216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8907E7" w:rsidRPr="008907E7" w:rsidRDefault="008907E7" w:rsidP="008907E7">
            <w:pPr>
              <w:jc w:val="both"/>
              <w:rPr>
                <w:b/>
                <w:bCs/>
                <w:sz w:val="18"/>
                <w:szCs w:val="18"/>
              </w:rPr>
            </w:pPr>
            <w:r w:rsidRPr="008907E7">
              <w:rPr>
                <w:b/>
                <w:bCs/>
                <w:sz w:val="18"/>
                <w:szCs w:val="18"/>
              </w:rPr>
              <w:t>CRITERIA</w:t>
            </w:r>
          </w:p>
        </w:tc>
        <w:tc>
          <w:tcPr>
            <w:tcW w:w="63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8907E7" w:rsidRPr="008907E7" w:rsidRDefault="008907E7" w:rsidP="008907E7">
            <w:pPr>
              <w:jc w:val="both"/>
              <w:rPr>
                <w:b/>
                <w:bCs/>
                <w:sz w:val="18"/>
                <w:szCs w:val="18"/>
              </w:rPr>
            </w:pPr>
            <w:r w:rsidRPr="008907E7">
              <w:rPr>
                <w:b/>
                <w:bCs/>
                <w:sz w:val="18"/>
                <w:szCs w:val="18"/>
              </w:rPr>
              <w:t>C/No</w:t>
            </w:r>
          </w:p>
        </w:tc>
        <w:tc>
          <w:tcPr>
            <w:tcW w:w="531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8907E7" w:rsidRPr="008907E7" w:rsidRDefault="008907E7" w:rsidP="008907E7">
            <w:pPr>
              <w:jc w:val="both"/>
              <w:rPr>
                <w:b/>
                <w:bCs/>
                <w:sz w:val="18"/>
                <w:szCs w:val="18"/>
              </w:rPr>
            </w:pPr>
            <w:r w:rsidRPr="008907E7">
              <w:rPr>
                <w:b/>
                <w:bCs/>
                <w:sz w:val="18"/>
                <w:szCs w:val="18"/>
              </w:rPr>
              <w:t>METHOD OF EVALUATION</w:t>
            </w:r>
          </w:p>
        </w:tc>
        <w:tc>
          <w:tcPr>
            <w:tcW w:w="117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8907E7" w:rsidRPr="008907E7" w:rsidRDefault="008907E7" w:rsidP="008907E7">
            <w:pPr>
              <w:rPr>
                <w:b/>
                <w:bCs/>
                <w:sz w:val="18"/>
                <w:szCs w:val="18"/>
              </w:rPr>
            </w:pPr>
            <w:r w:rsidRPr="008907E7">
              <w:rPr>
                <w:b/>
                <w:bCs/>
                <w:sz w:val="18"/>
                <w:szCs w:val="18"/>
              </w:rPr>
              <w:t>MAXIMUM POINTS</w:t>
            </w:r>
          </w:p>
        </w:tc>
        <w:tc>
          <w:tcPr>
            <w:tcW w:w="90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8907E7" w:rsidRPr="008907E7" w:rsidRDefault="008907E7" w:rsidP="008907E7">
            <w:pPr>
              <w:rPr>
                <w:b/>
                <w:bCs/>
                <w:sz w:val="18"/>
                <w:szCs w:val="18"/>
              </w:rPr>
            </w:pPr>
            <w:r w:rsidRPr="008907E7">
              <w:rPr>
                <w:b/>
                <w:bCs/>
                <w:sz w:val="18"/>
                <w:szCs w:val="18"/>
              </w:rPr>
              <w:t>% SCORE</w:t>
            </w:r>
          </w:p>
        </w:tc>
      </w:tr>
      <w:tr w:rsidR="008907E7" w:rsidRPr="008907E7" w:rsidTr="007F4BC8">
        <w:trPr>
          <w:trHeight w:val="984"/>
          <w:jc w:val="center"/>
        </w:trPr>
        <w:tc>
          <w:tcPr>
            <w:tcW w:w="625" w:type="dxa"/>
            <w:tcBorders>
              <w:top w:val="single" w:sz="4" w:space="0" w:color="auto"/>
              <w:left w:val="single" w:sz="4" w:space="0" w:color="auto"/>
              <w:bottom w:val="single" w:sz="4" w:space="0" w:color="auto"/>
              <w:right w:val="single" w:sz="4" w:space="0" w:color="auto"/>
            </w:tcBorders>
            <w:vAlign w:val="center"/>
          </w:tcPr>
          <w:p w:rsidR="008907E7" w:rsidRPr="00D06123" w:rsidRDefault="008907E7" w:rsidP="00831432">
            <w:pPr>
              <w:pStyle w:val="ListParagraph"/>
              <w:numPr>
                <w:ilvl w:val="0"/>
                <w:numId w:val="60"/>
              </w:numPr>
              <w:rPr>
                <w:sz w:val="22"/>
                <w:szCs w:val="22"/>
              </w:rPr>
            </w:pPr>
          </w:p>
        </w:tc>
        <w:tc>
          <w:tcPr>
            <w:tcW w:w="2160" w:type="dxa"/>
            <w:tcBorders>
              <w:top w:val="single" w:sz="4" w:space="0" w:color="auto"/>
              <w:left w:val="single" w:sz="4" w:space="0" w:color="auto"/>
              <w:bottom w:val="single" w:sz="4" w:space="0" w:color="auto"/>
              <w:right w:val="single" w:sz="4" w:space="0" w:color="auto"/>
            </w:tcBorders>
            <w:vAlign w:val="center"/>
          </w:tcPr>
          <w:p w:rsidR="008907E7" w:rsidRPr="00D06123" w:rsidRDefault="008907E7" w:rsidP="008907E7">
            <w:pPr>
              <w:jc w:val="both"/>
              <w:rPr>
                <w:sz w:val="22"/>
                <w:szCs w:val="22"/>
              </w:rPr>
            </w:pPr>
            <w:r w:rsidRPr="00D06123">
              <w:rPr>
                <w:sz w:val="22"/>
                <w:szCs w:val="22"/>
              </w:rPr>
              <w:t>Firm experience as shown by number of years in the provision of Private Security Services</w:t>
            </w:r>
          </w:p>
        </w:tc>
        <w:tc>
          <w:tcPr>
            <w:tcW w:w="63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07E7" w:rsidRPr="00D06123" w:rsidRDefault="008907E7" w:rsidP="008907E7">
            <w:pPr>
              <w:jc w:val="both"/>
              <w:rPr>
                <w:b/>
                <w:sz w:val="22"/>
                <w:szCs w:val="22"/>
              </w:rPr>
            </w:pPr>
          </w:p>
        </w:tc>
        <w:tc>
          <w:tcPr>
            <w:tcW w:w="5310" w:type="dxa"/>
            <w:tcBorders>
              <w:top w:val="single" w:sz="4" w:space="0" w:color="auto"/>
              <w:left w:val="single" w:sz="4" w:space="0" w:color="auto"/>
              <w:bottom w:val="single" w:sz="4" w:space="0" w:color="auto"/>
              <w:right w:val="single" w:sz="4" w:space="0" w:color="auto"/>
            </w:tcBorders>
            <w:vAlign w:val="center"/>
          </w:tcPr>
          <w:p w:rsidR="008907E7" w:rsidRPr="00D06123" w:rsidRDefault="008907E7" w:rsidP="008907E7">
            <w:pPr>
              <w:jc w:val="both"/>
              <w:rPr>
                <w:sz w:val="22"/>
                <w:szCs w:val="22"/>
              </w:rPr>
            </w:pPr>
            <w:r w:rsidRPr="00D06123">
              <w:rPr>
                <w:sz w:val="22"/>
                <w:szCs w:val="22"/>
              </w:rPr>
              <w:t>One (1) point for every year’s experience</w:t>
            </w:r>
          </w:p>
        </w:tc>
        <w:tc>
          <w:tcPr>
            <w:tcW w:w="1170" w:type="dxa"/>
            <w:tcBorders>
              <w:top w:val="single" w:sz="4" w:space="0" w:color="auto"/>
              <w:left w:val="single" w:sz="4" w:space="0" w:color="auto"/>
              <w:bottom w:val="single" w:sz="4" w:space="0" w:color="auto"/>
              <w:right w:val="single" w:sz="4" w:space="0" w:color="auto"/>
            </w:tcBorders>
            <w:vAlign w:val="center"/>
          </w:tcPr>
          <w:p w:rsidR="008907E7" w:rsidRPr="008907E7" w:rsidRDefault="008907E7" w:rsidP="005E3DD8">
            <w:pPr>
              <w:rPr>
                <w:b/>
                <w:sz w:val="22"/>
                <w:szCs w:val="22"/>
              </w:rPr>
            </w:pPr>
            <w:r w:rsidRPr="008907E7">
              <w:rPr>
                <w:b/>
                <w:sz w:val="22"/>
                <w:szCs w:val="22"/>
              </w:rPr>
              <w:t>5</w:t>
            </w:r>
          </w:p>
        </w:tc>
        <w:tc>
          <w:tcPr>
            <w:tcW w:w="900" w:type="dxa"/>
            <w:tcBorders>
              <w:top w:val="single" w:sz="4" w:space="0" w:color="auto"/>
              <w:left w:val="single" w:sz="4" w:space="0" w:color="auto"/>
              <w:bottom w:val="single" w:sz="4" w:space="0" w:color="auto"/>
              <w:right w:val="single" w:sz="4" w:space="0" w:color="auto"/>
            </w:tcBorders>
            <w:vAlign w:val="center"/>
          </w:tcPr>
          <w:p w:rsidR="008907E7" w:rsidRPr="008907E7" w:rsidRDefault="008907E7" w:rsidP="005E3DD8">
            <w:pPr>
              <w:rPr>
                <w:sz w:val="22"/>
                <w:szCs w:val="22"/>
              </w:rPr>
            </w:pPr>
            <w:r w:rsidRPr="008907E7">
              <w:rPr>
                <w:sz w:val="22"/>
                <w:szCs w:val="22"/>
              </w:rPr>
              <w:t> </w:t>
            </w:r>
          </w:p>
        </w:tc>
      </w:tr>
      <w:tr w:rsidR="008907E7" w:rsidRPr="008907E7" w:rsidTr="00013236">
        <w:trPr>
          <w:trHeight w:val="20"/>
          <w:jc w:val="center"/>
        </w:trPr>
        <w:tc>
          <w:tcPr>
            <w:tcW w:w="625" w:type="dxa"/>
            <w:vMerge w:val="restart"/>
            <w:tcBorders>
              <w:top w:val="single" w:sz="4" w:space="0" w:color="auto"/>
              <w:left w:val="single" w:sz="4" w:space="0" w:color="auto"/>
              <w:right w:val="single" w:sz="4" w:space="0" w:color="auto"/>
            </w:tcBorders>
            <w:vAlign w:val="center"/>
          </w:tcPr>
          <w:p w:rsidR="008907E7" w:rsidRPr="00D06123" w:rsidRDefault="008907E7" w:rsidP="00831432">
            <w:pPr>
              <w:pStyle w:val="ListParagraph"/>
              <w:numPr>
                <w:ilvl w:val="0"/>
                <w:numId w:val="60"/>
              </w:numPr>
              <w:rPr>
                <w:sz w:val="22"/>
                <w:szCs w:val="22"/>
              </w:rPr>
            </w:pPr>
          </w:p>
          <w:p w:rsidR="008907E7" w:rsidRPr="00D06123" w:rsidRDefault="008907E7" w:rsidP="005E3DD8">
            <w:pPr>
              <w:rPr>
                <w:sz w:val="22"/>
                <w:szCs w:val="22"/>
              </w:rPr>
            </w:pPr>
          </w:p>
        </w:tc>
        <w:tc>
          <w:tcPr>
            <w:tcW w:w="2160" w:type="dxa"/>
            <w:vMerge w:val="restart"/>
            <w:tcBorders>
              <w:top w:val="single" w:sz="4" w:space="0" w:color="auto"/>
              <w:left w:val="single" w:sz="4" w:space="0" w:color="auto"/>
              <w:right w:val="single" w:sz="4" w:space="0" w:color="auto"/>
            </w:tcBorders>
            <w:vAlign w:val="center"/>
          </w:tcPr>
          <w:p w:rsidR="008907E7" w:rsidRPr="00D06123" w:rsidRDefault="008907E7" w:rsidP="008907E7">
            <w:pPr>
              <w:jc w:val="both"/>
              <w:rPr>
                <w:sz w:val="22"/>
                <w:szCs w:val="22"/>
              </w:rPr>
            </w:pPr>
            <w:r w:rsidRPr="00D06123">
              <w:rPr>
                <w:sz w:val="22"/>
                <w:szCs w:val="22"/>
              </w:rPr>
              <w:t xml:space="preserve">References </w:t>
            </w:r>
          </w:p>
        </w:tc>
        <w:tc>
          <w:tcPr>
            <w:tcW w:w="63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07E7" w:rsidRPr="00D06123" w:rsidRDefault="008907E7" w:rsidP="00831432">
            <w:pPr>
              <w:pStyle w:val="ListParagraph"/>
              <w:numPr>
                <w:ilvl w:val="0"/>
                <w:numId w:val="61"/>
              </w:numPr>
              <w:ind w:left="0" w:firstLine="0"/>
              <w:jc w:val="both"/>
              <w:rPr>
                <w:b/>
                <w:sz w:val="22"/>
                <w:szCs w:val="22"/>
              </w:rPr>
            </w:pPr>
          </w:p>
        </w:tc>
        <w:tc>
          <w:tcPr>
            <w:tcW w:w="5310" w:type="dxa"/>
            <w:tcBorders>
              <w:top w:val="single" w:sz="4" w:space="0" w:color="auto"/>
              <w:left w:val="single" w:sz="4" w:space="0" w:color="auto"/>
              <w:bottom w:val="single" w:sz="4" w:space="0" w:color="auto"/>
              <w:right w:val="single" w:sz="4" w:space="0" w:color="auto"/>
            </w:tcBorders>
            <w:vAlign w:val="center"/>
          </w:tcPr>
          <w:p w:rsidR="008907E7" w:rsidRPr="00D06123" w:rsidRDefault="008907E7" w:rsidP="008907E7">
            <w:pPr>
              <w:jc w:val="both"/>
              <w:rPr>
                <w:sz w:val="22"/>
                <w:szCs w:val="22"/>
              </w:rPr>
            </w:pPr>
            <w:r w:rsidRPr="00D06123">
              <w:rPr>
                <w:sz w:val="22"/>
                <w:szCs w:val="22"/>
              </w:rPr>
              <w:t xml:space="preserve">No of contracts handled in the last three years     </w:t>
            </w:r>
          </w:p>
          <w:p w:rsidR="008907E7" w:rsidRPr="00D06123" w:rsidRDefault="008907E7" w:rsidP="008907E7">
            <w:pPr>
              <w:jc w:val="both"/>
              <w:rPr>
                <w:sz w:val="22"/>
                <w:szCs w:val="22"/>
              </w:rPr>
            </w:pPr>
            <w:r w:rsidRPr="00D06123">
              <w:rPr>
                <w:sz w:val="22"/>
                <w:szCs w:val="22"/>
              </w:rPr>
              <w:t xml:space="preserve">(attach copy of contract) Two (2) points for each – </w:t>
            </w:r>
            <w:r w:rsidRPr="00D06123">
              <w:rPr>
                <w:b/>
                <w:sz w:val="22"/>
                <w:szCs w:val="22"/>
              </w:rPr>
              <w:t>Max</w:t>
            </w:r>
            <w:r w:rsidRPr="00D06123">
              <w:rPr>
                <w:sz w:val="22"/>
                <w:szCs w:val="22"/>
              </w:rPr>
              <w:t xml:space="preserve">: </w:t>
            </w:r>
            <w:r w:rsidRPr="00D06123">
              <w:rPr>
                <w:b/>
                <w:sz w:val="22"/>
                <w:szCs w:val="22"/>
              </w:rPr>
              <w:t>Six ( 6) points</w:t>
            </w:r>
          </w:p>
        </w:tc>
        <w:tc>
          <w:tcPr>
            <w:tcW w:w="1170" w:type="dxa"/>
            <w:vMerge w:val="restart"/>
            <w:tcBorders>
              <w:top w:val="single" w:sz="4" w:space="0" w:color="auto"/>
              <w:left w:val="single" w:sz="4" w:space="0" w:color="auto"/>
              <w:right w:val="single" w:sz="4" w:space="0" w:color="auto"/>
            </w:tcBorders>
            <w:vAlign w:val="center"/>
          </w:tcPr>
          <w:p w:rsidR="008907E7" w:rsidRPr="008907E7" w:rsidRDefault="008907E7" w:rsidP="005E3DD8">
            <w:pPr>
              <w:rPr>
                <w:b/>
                <w:sz w:val="22"/>
                <w:szCs w:val="22"/>
              </w:rPr>
            </w:pPr>
            <w:r w:rsidRPr="008907E7">
              <w:rPr>
                <w:b/>
                <w:sz w:val="22"/>
                <w:szCs w:val="22"/>
              </w:rPr>
              <w:t>18</w:t>
            </w:r>
          </w:p>
        </w:tc>
        <w:tc>
          <w:tcPr>
            <w:tcW w:w="900" w:type="dxa"/>
            <w:vMerge w:val="restart"/>
            <w:tcBorders>
              <w:top w:val="single" w:sz="4" w:space="0" w:color="auto"/>
              <w:left w:val="single" w:sz="4" w:space="0" w:color="auto"/>
              <w:right w:val="single" w:sz="4" w:space="0" w:color="auto"/>
            </w:tcBorders>
            <w:vAlign w:val="center"/>
          </w:tcPr>
          <w:p w:rsidR="008907E7" w:rsidRPr="008907E7" w:rsidRDefault="008907E7" w:rsidP="005E3DD8">
            <w:pPr>
              <w:rPr>
                <w:sz w:val="22"/>
                <w:szCs w:val="22"/>
              </w:rPr>
            </w:pPr>
          </w:p>
        </w:tc>
      </w:tr>
      <w:tr w:rsidR="008907E7" w:rsidRPr="008907E7" w:rsidTr="00013236">
        <w:trPr>
          <w:trHeight w:val="20"/>
          <w:jc w:val="center"/>
        </w:trPr>
        <w:tc>
          <w:tcPr>
            <w:tcW w:w="625" w:type="dxa"/>
            <w:vMerge/>
            <w:tcBorders>
              <w:left w:val="single" w:sz="4" w:space="0" w:color="auto"/>
              <w:right w:val="single" w:sz="4" w:space="0" w:color="auto"/>
            </w:tcBorders>
            <w:vAlign w:val="center"/>
          </w:tcPr>
          <w:p w:rsidR="008907E7" w:rsidRPr="00D06123" w:rsidRDefault="008907E7" w:rsidP="00831432">
            <w:pPr>
              <w:pStyle w:val="ListParagraph"/>
              <w:numPr>
                <w:ilvl w:val="0"/>
                <w:numId w:val="60"/>
              </w:numPr>
              <w:rPr>
                <w:sz w:val="22"/>
                <w:szCs w:val="22"/>
              </w:rPr>
            </w:pPr>
          </w:p>
        </w:tc>
        <w:tc>
          <w:tcPr>
            <w:tcW w:w="2160" w:type="dxa"/>
            <w:vMerge/>
            <w:tcBorders>
              <w:left w:val="single" w:sz="4" w:space="0" w:color="auto"/>
              <w:right w:val="single" w:sz="4" w:space="0" w:color="auto"/>
            </w:tcBorders>
            <w:vAlign w:val="center"/>
          </w:tcPr>
          <w:p w:rsidR="008907E7" w:rsidRPr="00D06123" w:rsidRDefault="008907E7" w:rsidP="008907E7">
            <w:pPr>
              <w:jc w:val="both"/>
              <w:rPr>
                <w:sz w:val="22"/>
                <w:szCs w:val="22"/>
              </w:rPr>
            </w:pPr>
          </w:p>
        </w:tc>
        <w:tc>
          <w:tcPr>
            <w:tcW w:w="63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07E7" w:rsidRPr="00D06123" w:rsidRDefault="008907E7" w:rsidP="00831432">
            <w:pPr>
              <w:pStyle w:val="ListParagraph"/>
              <w:numPr>
                <w:ilvl w:val="0"/>
                <w:numId w:val="61"/>
              </w:numPr>
              <w:ind w:left="-18" w:firstLine="0"/>
              <w:jc w:val="both"/>
              <w:rPr>
                <w:b/>
                <w:sz w:val="22"/>
                <w:szCs w:val="22"/>
              </w:rPr>
            </w:pPr>
          </w:p>
        </w:tc>
        <w:tc>
          <w:tcPr>
            <w:tcW w:w="5310" w:type="dxa"/>
            <w:tcBorders>
              <w:top w:val="single" w:sz="4" w:space="0" w:color="auto"/>
              <w:left w:val="single" w:sz="4" w:space="0" w:color="auto"/>
              <w:bottom w:val="single" w:sz="4" w:space="0" w:color="auto"/>
              <w:right w:val="single" w:sz="4" w:space="0" w:color="auto"/>
            </w:tcBorders>
            <w:vAlign w:val="center"/>
          </w:tcPr>
          <w:p w:rsidR="008907E7" w:rsidRPr="00D06123" w:rsidRDefault="008907E7" w:rsidP="008907E7">
            <w:pPr>
              <w:jc w:val="both"/>
              <w:rPr>
                <w:sz w:val="22"/>
                <w:szCs w:val="22"/>
              </w:rPr>
            </w:pPr>
            <w:r w:rsidRPr="00D06123">
              <w:rPr>
                <w:sz w:val="22"/>
                <w:szCs w:val="22"/>
              </w:rPr>
              <w:t xml:space="preserve">No of contracts with public entities (attach copy of contract) Two (2) points for each. </w:t>
            </w:r>
            <w:r w:rsidRPr="00D06123">
              <w:rPr>
                <w:b/>
                <w:sz w:val="22"/>
                <w:szCs w:val="22"/>
              </w:rPr>
              <w:t>Max:</w:t>
            </w:r>
            <w:r w:rsidRPr="00D06123">
              <w:rPr>
                <w:sz w:val="22"/>
                <w:szCs w:val="22"/>
              </w:rPr>
              <w:t xml:space="preserve"> </w:t>
            </w:r>
            <w:r w:rsidRPr="00D06123">
              <w:rPr>
                <w:b/>
                <w:sz w:val="22"/>
                <w:szCs w:val="22"/>
              </w:rPr>
              <w:t>Six (6) points</w:t>
            </w:r>
          </w:p>
        </w:tc>
        <w:tc>
          <w:tcPr>
            <w:tcW w:w="1170" w:type="dxa"/>
            <w:vMerge/>
            <w:tcBorders>
              <w:left w:val="single" w:sz="4" w:space="0" w:color="auto"/>
              <w:right w:val="single" w:sz="4" w:space="0" w:color="auto"/>
            </w:tcBorders>
            <w:vAlign w:val="center"/>
          </w:tcPr>
          <w:p w:rsidR="008907E7" w:rsidRPr="008907E7" w:rsidRDefault="008907E7" w:rsidP="005E3DD8">
            <w:pPr>
              <w:rPr>
                <w:b/>
                <w:sz w:val="22"/>
                <w:szCs w:val="22"/>
              </w:rPr>
            </w:pPr>
          </w:p>
        </w:tc>
        <w:tc>
          <w:tcPr>
            <w:tcW w:w="900" w:type="dxa"/>
            <w:vMerge/>
            <w:tcBorders>
              <w:left w:val="single" w:sz="4" w:space="0" w:color="auto"/>
              <w:right w:val="single" w:sz="4" w:space="0" w:color="auto"/>
            </w:tcBorders>
            <w:vAlign w:val="center"/>
          </w:tcPr>
          <w:p w:rsidR="008907E7" w:rsidRPr="008907E7" w:rsidRDefault="008907E7" w:rsidP="005E3DD8">
            <w:pPr>
              <w:rPr>
                <w:sz w:val="22"/>
                <w:szCs w:val="22"/>
              </w:rPr>
            </w:pPr>
          </w:p>
        </w:tc>
      </w:tr>
      <w:tr w:rsidR="008907E7" w:rsidRPr="008907E7" w:rsidTr="00013236">
        <w:trPr>
          <w:trHeight w:val="20"/>
          <w:jc w:val="center"/>
        </w:trPr>
        <w:tc>
          <w:tcPr>
            <w:tcW w:w="625" w:type="dxa"/>
            <w:vMerge/>
            <w:tcBorders>
              <w:left w:val="single" w:sz="4" w:space="0" w:color="auto"/>
              <w:right w:val="single" w:sz="4" w:space="0" w:color="auto"/>
            </w:tcBorders>
            <w:vAlign w:val="center"/>
          </w:tcPr>
          <w:p w:rsidR="008907E7" w:rsidRPr="00D06123" w:rsidRDefault="008907E7" w:rsidP="00831432">
            <w:pPr>
              <w:pStyle w:val="ListParagraph"/>
              <w:numPr>
                <w:ilvl w:val="0"/>
                <w:numId w:val="60"/>
              </w:numPr>
              <w:rPr>
                <w:sz w:val="22"/>
                <w:szCs w:val="22"/>
              </w:rPr>
            </w:pPr>
          </w:p>
        </w:tc>
        <w:tc>
          <w:tcPr>
            <w:tcW w:w="2160" w:type="dxa"/>
            <w:vMerge/>
            <w:tcBorders>
              <w:left w:val="single" w:sz="4" w:space="0" w:color="auto"/>
              <w:right w:val="single" w:sz="4" w:space="0" w:color="auto"/>
            </w:tcBorders>
            <w:vAlign w:val="center"/>
          </w:tcPr>
          <w:p w:rsidR="008907E7" w:rsidRPr="00D06123" w:rsidRDefault="008907E7" w:rsidP="008907E7">
            <w:pPr>
              <w:jc w:val="both"/>
              <w:rPr>
                <w:sz w:val="22"/>
                <w:szCs w:val="22"/>
              </w:rPr>
            </w:pPr>
          </w:p>
        </w:tc>
        <w:tc>
          <w:tcPr>
            <w:tcW w:w="63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07E7" w:rsidRPr="00D06123" w:rsidRDefault="008907E7" w:rsidP="00831432">
            <w:pPr>
              <w:pStyle w:val="ListParagraph"/>
              <w:numPr>
                <w:ilvl w:val="0"/>
                <w:numId w:val="61"/>
              </w:numPr>
              <w:ind w:left="162" w:hanging="162"/>
              <w:jc w:val="both"/>
              <w:rPr>
                <w:b/>
                <w:sz w:val="22"/>
                <w:szCs w:val="22"/>
              </w:rPr>
            </w:pPr>
          </w:p>
        </w:tc>
        <w:tc>
          <w:tcPr>
            <w:tcW w:w="5310" w:type="dxa"/>
            <w:tcBorders>
              <w:top w:val="single" w:sz="4" w:space="0" w:color="auto"/>
              <w:left w:val="single" w:sz="4" w:space="0" w:color="auto"/>
              <w:right w:val="single" w:sz="4" w:space="0" w:color="auto"/>
            </w:tcBorders>
            <w:vAlign w:val="center"/>
          </w:tcPr>
          <w:p w:rsidR="008907E7" w:rsidRPr="00D06123" w:rsidRDefault="008907E7" w:rsidP="008907E7">
            <w:pPr>
              <w:jc w:val="both"/>
              <w:rPr>
                <w:sz w:val="22"/>
                <w:szCs w:val="22"/>
              </w:rPr>
            </w:pPr>
            <w:r w:rsidRPr="00D06123">
              <w:rPr>
                <w:sz w:val="22"/>
                <w:szCs w:val="22"/>
              </w:rPr>
              <w:t xml:space="preserve">Recommendation letters from three clients – Two (2) points for every letter – </w:t>
            </w:r>
            <w:r w:rsidRPr="00D06123">
              <w:rPr>
                <w:b/>
                <w:sz w:val="22"/>
                <w:szCs w:val="22"/>
              </w:rPr>
              <w:t>Max:</w:t>
            </w:r>
            <w:r w:rsidRPr="00D06123">
              <w:rPr>
                <w:sz w:val="22"/>
                <w:szCs w:val="22"/>
              </w:rPr>
              <w:t xml:space="preserve"> </w:t>
            </w:r>
            <w:r w:rsidRPr="00D06123">
              <w:rPr>
                <w:b/>
                <w:sz w:val="22"/>
                <w:szCs w:val="22"/>
              </w:rPr>
              <w:t>Six ( 6) points</w:t>
            </w:r>
          </w:p>
        </w:tc>
        <w:tc>
          <w:tcPr>
            <w:tcW w:w="1170" w:type="dxa"/>
            <w:vMerge/>
            <w:tcBorders>
              <w:left w:val="single" w:sz="4" w:space="0" w:color="auto"/>
              <w:right w:val="single" w:sz="4" w:space="0" w:color="auto"/>
            </w:tcBorders>
            <w:vAlign w:val="center"/>
          </w:tcPr>
          <w:p w:rsidR="008907E7" w:rsidRPr="008907E7" w:rsidRDefault="008907E7" w:rsidP="005E3DD8">
            <w:pPr>
              <w:rPr>
                <w:b/>
                <w:sz w:val="22"/>
                <w:szCs w:val="22"/>
              </w:rPr>
            </w:pPr>
          </w:p>
        </w:tc>
        <w:tc>
          <w:tcPr>
            <w:tcW w:w="900" w:type="dxa"/>
            <w:vMerge/>
            <w:tcBorders>
              <w:left w:val="single" w:sz="4" w:space="0" w:color="auto"/>
              <w:right w:val="single" w:sz="4" w:space="0" w:color="auto"/>
            </w:tcBorders>
            <w:vAlign w:val="center"/>
          </w:tcPr>
          <w:p w:rsidR="008907E7" w:rsidRPr="008907E7" w:rsidRDefault="008907E7" w:rsidP="005E3DD8">
            <w:pPr>
              <w:rPr>
                <w:sz w:val="22"/>
                <w:szCs w:val="22"/>
              </w:rPr>
            </w:pPr>
          </w:p>
        </w:tc>
      </w:tr>
      <w:tr w:rsidR="008907E7" w:rsidRPr="008907E7" w:rsidTr="00013236">
        <w:trPr>
          <w:trHeight w:val="20"/>
          <w:jc w:val="center"/>
        </w:trPr>
        <w:tc>
          <w:tcPr>
            <w:tcW w:w="625" w:type="dxa"/>
            <w:vMerge w:val="restart"/>
            <w:tcBorders>
              <w:top w:val="single" w:sz="4" w:space="0" w:color="auto"/>
              <w:left w:val="single" w:sz="4" w:space="0" w:color="auto"/>
              <w:right w:val="single" w:sz="4" w:space="0" w:color="auto"/>
            </w:tcBorders>
            <w:vAlign w:val="center"/>
          </w:tcPr>
          <w:p w:rsidR="008907E7" w:rsidRPr="00D06123" w:rsidRDefault="008907E7" w:rsidP="00831432">
            <w:pPr>
              <w:pStyle w:val="ListParagraph"/>
              <w:numPr>
                <w:ilvl w:val="0"/>
                <w:numId w:val="60"/>
              </w:numPr>
              <w:rPr>
                <w:sz w:val="22"/>
                <w:szCs w:val="22"/>
              </w:rPr>
            </w:pPr>
          </w:p>
        </w:tc>
        <w:tc>
          <w:tcPr>
            <w:tcW w:w="2160" w:type="dxa"/>
            <w:vMerge w:val="restart"/>
            <w:tcBorders>
              <w:top w:val="single" w:sz="4" w:space="0" w:color="auto"/>
              <w:left w:val="single" w:sz="4" w:space="0" w:color="auto"/>
              <w:bottom w:val="single" w:sz="4" w:space="0" w:color="auto"/>
              <w:right w:val="single" w:sz="4" w:space="0" w:color="auto"/>
            </w:tcBorders>
            <w:vAlign w:val="center"/>
          </w:tcPr>
          <w:p w:rsidR="008907E7" w:rsidRPr="00D06123" w:rsidRDefault="008907E7" w:rsidP="00D06123">
            <w:pPr>
              <w:jc w:val="both"/>
              <w:rPr>
                <w:sz w:val="22"/>
                <w:szCs w:val="22"/>
              </w:rPr>
            </w:pPr>
            <w:r w:rsidRPr="00D06123">
              <w:rPr>
                <w:sz w:val="22"/>
                <w:szCs w:val="22"/>
              </w:rPr>
              <w:t>Professional qualifications and experience of  three technical personnel (documentary evidence</w:t>
            </w:r>
            <w:r w:rsidR="00D06123" w:rsidRPr="00D06123">
              <w:rPr>
                <w:sz w:val="22"/>
                <w:szCs w:val="22"/>
              </w:rPr>
              <w:t xml:space="preserve"> </w:t>
            </w:r>
            <w:r w:rsidRPr="00D06123">
              <w:rPr>
                <w:sz w:val="22"/>
                <w:szCs w:val="22"/>
              </w:rPr>
              <w:t>is mandatory)</w:t>
            </w:r>
          </w:p>
        </w:tc>
        <w:tc>
          <w:tcPr>
            <w:tcW w:w="63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07E7" w:rsidRPr="00D06123" w:rsidRDefault="008907E7" w:rsidP="00831432">
            <w:pPr>
              <w:pStyle w:val="ListParagraph"/>
              <w:numPr>
                <w:ilvl w:val="0"/>
                <w:numId w:val="62"/>
              </w:numPr>
              <w:tabs>
                <w:tab w:val="num" w:pos="720"/>
              </w:tabs>
              <w:ind w:hanging="720"/>
              <w:jc w:val="both"/>
              <w:rPr>
                <w:rFonts w:eastAsia="Symbol"/>
                <w:b/>
                <w:sz w:val="22"/>
                <w:szCs w:val="22"/>
              </w:rPr>
            </w:pPr>
          </w:p>
        </w:tc>
        <w:tc>
          <w:tcPr>
            <w:tcW w:w="5310" w:type="dxa"/>
            <w:tcBorders>
              <w:top w:val="single" w:sz="4" w:space="0" w:color="auto"/>
              <w:left w:val="single" w:sz="4" w:space="0" w:color="auto"/>
              <w:bottom w:val="single" w:sz="4" w:space="0" w:color="auto"/>
              <w:right w:val="single" w:sz="4" w:space="0" w:color="auto"/>
            </w:tcBorders>
            <w:vAlign w:val="center"/>
          </w:tcPr>
          <w:p w:rsidR="008907E7" w:rsidRPr="00D06123" w:rsidRDefault="008907E7" w:rsidP="008907E7">
            <w:pPr>
              <w:tabs>
                <w:tab w:val="num" w:pos="720"/>
              </w:tabs>
              <w:jc w:val="both"/>
              <w:rPr>
                <w:sz w:val="22"/>
                <w:szCs w:val="22"/>
              </w:rPr>
            </w:pPr>
            <w:r w:rsidRPr="00D06123">
              <w:rPr>
                <w:rFonts w:eastAsia="Symbol"/>
                <w:sz w:val="22"/>
                <w:szCs w:val="22"/>
              </w:rPr>
              <w:t xml:space="preserve">Security qualifications – Two (2) points for each </w:t>
            </w:r>
            <w:r w:rsidRPr="00D06123">
              <w:rPr>
                <w:rFonts w:eastAsia="Symbol"/>
                <w:b/>
                <w:sz w:val="22"/>
                <w:szCs w:val="22"/>
              </w:rPr>
              <w:t>Max: Six (6) points</w:t>
            </w:r>
          </w:p>
        </w:tc>
        <w:tc>
          <w:tcPr>
            <w:tcW w:w="1170" w:type="dxa"/>
            <w:vMerge w:val="restart"/>
            <w:tcBorders>
              <w:top w:val="single" w:sz="4" w:space="0" w:color="auto"/>
              <w:left w:val="single" w:sz="4" w:space="0" w:color="auto"/>
              <w:bottom w:val="single" w:sz="4" w:space="0" w:color="auto"/>
              <w:right w:val="single" w:sz="4" w:space="0" w:color="auto"/>
            </w:tcBorders>
            <w:vAlign w:val="center"/>
          </w:tcPr>
          <w:p w:rsidR="008907E7" w:rsidRPr="008907E7" w:rsidRDefault="008907E7" w:rsidP="005E3DD8">
            <w:pPr>
              <w:rPr>
                <w:b/>
                <w:sz w:val="22"/>
                <w:szCs w:val="22"/>
              </w:rPr>
            </w:pPr>
            <w:r w:rsidRPr="008907E7">
              <w:rPr>
                <w:b/>
                <w:sz w:val="22"/>
                <w:szCs w:val="22"/>
              </w:rPr>
              <w:t>17</w:t>
            </w:r>
          </w:p>
          <w:p w:rsidR="008907E7" w:rsidRPr="008907E7" w:rsidRDefault="008907E7" w:rsidP="005E3DD8">
            <w:pPr>
              <w:rPr>
                <w:b/>
                <w:sz w:val="22"/>
                <w:szCs w:val="22"/>
              </w:rPr>
            </w:pPr>
          </w:p>
          <w:p w:rsidR="008907E7" w:rsidRPr="008907E7" w:rsidRDefault="008907E7" w:rsidP="005E3DD8">
            <w:pPr>
              <w:rPr>
                <w:b/>
                <w:sz w:val="22"/>
                <w:szCs w:val="22"/>
              </w:rPr>
            </w:pPr>
          </w:p>
          <w:p w:rsidR="008907E7" w:rsidRPr="008907E7" w:rsidRDefault="008907E7" w:rsidP="005E3DD8">
            <w:pPr>
              <w:rPr>
                <w:b/>
                <w:sz w:val="22"/>
                <w:szCs w:val="22"/>
              </w:rPr>
            </w:pPr>
          </w:p>
        </w:tc>
        <w:tc>
          <w:tcPr>
            <w:tcW w:w="900" w:type="dxa"/>
            <w:vMerge w:val="restart"/>
            <w:tcBorders>
              <w:top w:val="single" w:sz="4" w:space="0" w:color="auto"/>
              <w:left w:val="single" w:sz="4" w:space="0" w:color="auto"/>
              <w:right w:val="single" w:sz="4" w:space="0" w:color="auto"/>
            </w:tcBorders>
            <w:vAlign w:val="center"/>
          </w:tcPr>
          <w:p w:rsidR="008907E7" w:rsidRPr="008907E7" w:rsidRDefault="008907E7" w:rsidP="005E3DD8">
            <w:pPr>
              <w:rPr>
                <w:sz w:val="22"/>
                <w:szCs w:val="22"/>
              </w:rPr>
            </w:pPr>
            <w:r w:rsidRPr="008907E7">
              <w:rPr>
                <w:sz w:val="22"/>
                <w:szCs w:val="22"/>
              </w:rPr>
              <w:t> </w:t>
            </w:r>
          </w:p>
          <w:p w:rsidR="008907E7" w:rsidRPr="008907E7" w:rsidRDefault="008907E7" w:rsidP="005E3DD8">
            <w:pPr>
              <w:rPr>
                <w:sz w:val="22"/>
                <w:szCs w:val="22"/>
              </w:rPr>
            </w:pPr>
            <w:r w:rsidRPr="008907E7">
              <w:rPr>
                <w:sz w:val="22"/>
                <w:szCs w:val="22"/>
              </w:rPr>
              <w:t> </w:t>
            </w:r>
          </w:p>
          <w:p w:rsidR="008907E7" w:rsidRPr="008907E7" w:rsidRDefault="008907E7" w:rsidP="005E3DD8">
            <w:pPr>
              <w:rPr>
                <w:sz w:val="22"/>
                <w:szCs w:val="22"/>
              </w:rPr>
            </w:pPr>
            <w:r w:rsidRPr="008907E7">
              <w:rPr>
                <w:sz w:val="22"/>
                <w:szCs w:val="22"/>
              </w:rPr>
              <w:t> </w:t>
            </w:r>
          </w:p>
          <w:p w:rsidR="008907E7" w:rsidRPr="008907E7" w:rsidRDefault="008907E7" w:rsidP="005E3DD8">
            <w:pPr>
              <w:rPr>
                <w:sz w:val="22"/>
                <w:szCs w:val="22"/>
              </w:rPr>
            </w:pPr>
            <w:r w:rsidRPr="008907E7">
              <w:rPr>
                <w:sz w:val="22"/>
                <w:szCs w:val="22"/>
              </w:rPr>
              <w:t> </w:t>
            </w:r>
          </w:p>
        </w:tc>
      </w:tr>
      <w:tr w:rsidR="008907E7" w:rsidRPr="008907E7" w:rsidTr="00013236">
        <w:trPr>
          <w:trHeight w:val="20"/>
          <w:jc w:val="center"/>
        </w:trPr>
        <w:tc>
          <w:tcPr>
            <w:tcW w:w="625" w:type="dxa"/>
            <w:vMerge/>
            <w:tcBorders>
              <w:left w:val="single" w:sz="4" w:space="0" w:color="auto"/>
              <w:right w:val="single" w:sz="4" w:space="0" w:color="auto"/>
            </w:tcBorders>
            <w:vAlign w:val="center"/>
          </w:tcPr>
          <w:p w:rsidR="008907E7" w:rsidRPr="00D06123" w:rsidRDefault="008907E7" w:rsidP="00831432">
            <w:pPr>
              <w:pStyle w:val="ListParagraph"/>
              <w:numPr>
                <w:ilvl w:val="0"/>
                <w:numId w:val="60"/>
              </w:numPr>
              <w:rPr>
                <w:sz w:val="22"/>
                <w:szCs w:val="22"/>
              </w:rPr>
            </w:pPr>
          </w:p>
        </w:tc>
        <w:tc>
          <w:tcPr>
            <w:tcW w:w="2160" w:type="dxa"/>
            <w:vMerge/>
            <w:tcBorders>
              <w:top w:val="single" w:sz="4" w:space="0" w:color="auto"/>
              <w:left w:val="single" w:sz="4" w:space="0" w:color="auto"/>
              <w:bottom w:val="single" w:sz="4" w:space="0" w:color="auto"/>
              <w:right w:val="single" w:sz="4" w:space="0" w:color="auto"/>
            </w:tcBorders>
            <w:vAlign w:val="center"/>
          </w:tcPr>
          <w:p w:rsidR="008907E7" w:rsidRPr="00D06123" w:rsidRDefault="008907E7" w:rsidP="008907E7">
            <w:pPr>
              <w:jc w:val="both"/>
              <w:rPr>
                <w:sz w:val="22"/>
                <w:szCs w:val="22"/>
              </w:rPr>
            </w:pPr>
          </w:p>
        </w:tc>
        <w:tc>
          <w:tcPr>
            <w:tcW w:w="63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07E7" w:rsidRPr="00D06123" w:rsidRDefault="008907E7" w:rsidP="00831432">
            <w:pPr>
              <w:pStyle w:val="ListParagraph"/>
              <w:numPr>
                <w:ilvl w:val="0"/>
                <w:numId w:val="62"/>
              </w:numPr>
              <w:tabs>
                <w:tab w:val="num" w:pos="720"/>
              </w:tabs>
              <w:ind w:hanging="720"/>
              <w:jc w:val="both"/>
              <w:rPr>
                <w:rFonts w:eastAsia="Symbol"/>
                <w:b/>
                <w:sz w:val="22"/>
                <w:szCs w:val="22"/>
              </w:rPr>
            </w:pPr>
          </w:p>
        </w:tc>
        <w:tc>
          <w:tcPr>
            <w:tcW w:w="5310" w:type="dxa"/>
            <w:tcBorders>
              <w:top w:val="single" w:sz="4" w:space="0" w:color="auto"/>
              <w:left w:val="single" w:sz="4" w:space="0" w:color="auto"/>
              <w:bottom w:val="single" w:sz="4" w:space="0" w:color="auto"/>
              <w:right w:val="single" w:sz="4" w:space="0" w:color="auto"/>
            </w:tcBorders>
            <w:vAlign w:val="center"/>
          </w:tcPr>
          <w:p w:rsidR="008907E7" w:rsidRPr="00D06123" w:rsidRDefault="008907E7" w:rsidP="008907E7">
            <w:pPr>
              <w:tabs>
                <w:tab w:val="num" w:pos="720"/>
              </w:tabs>
              <w:jc w:val="both"/>
              <w:rPr>
                <w:sz w:val="22"/>
                <w:szCs w:val="22"/>
              </w:rPr>
            </w:pPr>
            <w:r w:rsidRPr="00D06123">
              <w:rPr>
                <w:rFonts w:eastAsia="Symbol"/>
                <w:sz w:val="22"/>
                <w:szCs w:val="22"/>
              </w:rPr>
              <w:t xml:space="preserve">Relevant educational qualifications – Two (2) points for each. – </w:t>
            </w:r>
            <w:r w:rsidRPr="00D06123">
              <w:rPr>
                <w:rFonts w:eastAsia="Symbol"/>
                <w:b/>
                <w:sz w:val="22"/>
                <w:szCs w:val="22"/>
              </w:rPr>
              <w:t>Max:</w:t>
            </w:r>
            <w:r w:rsidRPr="00D06123">
              <w:rPr>
                <w:rFonts w:eastAsia="Symbol"/>
                <w:sz w:val="22"/>
                <w:szCs w:val="22"/>
              </w:rPr>
              <w:t xml:space="preserve"> </w:t>
            </w:r>
            <w:r w:rsidRPr="00D06123">
              <w:rPr>
                <w:rFonts w:eastAsia="Symbol"/>
                <w:b/>
                <w:sz w:val="22"/>
                <w:szCs w:val="22"/>
              </w:rPr>
              <w:t>Six (6) points</w:t>
            </w:r>
          </w:p>
        </w:tc>
        <w:tc>
          <w:tcPr>
            <w:tcW w:w="1170" w:type="dxa"/>
            <w:vMerge/>
            <w:tcBorders>
              <w:top w:val="single" w:sz="4" w:space="0" w:color="auto"/>
              <w:left w:val="single" w:sz="4" w:space="0" w:color="auto"/>
              <w:bottom w:val="single" w:sz="4" w:space="0" w:color="auto"/>
              <w:right w:val="single" w:sz="4" w:space="0" w:color="auto"/>
            </w:tcBorders>
            <w:vAlign w:val="center"/>
          </w:tcPr>
          <w:p w:rsidR="008907E7" w:rsidRPr="008907E7" w:rsidRDefault="008907E7" w:rsidP="005E3DD8">
            <w:pPr>
              <w:rPr>
                <w:b/>
                <w:sz w:val="22"/>
                <w:szCs w:val="22"/>
              </w:rPr>
            </w:pPr>
          </w:p>
        </w:tc>
        <w:tc>
          <w:tcPr>
            <w:tcW w:w="900" w:type="dxa"/>
            <w:vMerge/>
            <w:tcBorders>
              <w:left w:val="single" w:sz="4" w:space="0" w:color="auto"/>
              <w:right w:val="single" w:sz="4" w:space="0" w:color="auto"/>
            </w:tcBorders>
            <w:vAlign w:val="center"/>
          </w:tcPr>
          <w:p w:rsidR="008907E7" w:rsidRPr="008907E7" w:rsidRDefault="008907E7" w:rsidP="005E3DD8">
            <w:pPr>
              <w:rPr>
                <w:sz w:val="22"/>
                <w:szCs w:val="22"/>
              </w:rPr>
            </w:pPr>
          </w:p>
        </w:tc>
      </w:tr>
      <w:tr w:rsidR="008907E7" w:rsidRPr="008907E7" w:rsidTr="007F4BC8">
        <w:trPr>
          <w:trHeight w:val="419"/>
          <w:jc w:val="center"/>
        </w:trPr>
        <w:tc>
          <w:tcPr>
            <w:tcW w:w="625" w:type="dxa"/>
            <w:vMerge/>
            <w:tcBorders>
              <w:left w:val="single" w:sz="4" w:space="0" w:color="auto"/>
              <w:bottom w:val="single" w:sz="4" w:space="0" w:color="auto"/>
              <w:right w:val="single" w:sz="4" w:space="0" w:color="auto"/>
            </w:tcBorders>
            <w:vAlign w:val="center"/>
          </w:tcPr>
          <w:p w:rsidR="008907E7" w:rsidRPr="00D06123" w:rsidRDefault="008907E7" w:rsidP="00831432">
            <w:pPr>
              <w:pStyle w:val="ListParagraph"/>
              <w:numPr>
                <w:ilvl w:val="0"/>
                <w:numId w:val="60"/>
              </w:numPr>
              <w:rPr>
                <w:sz w:val="22"/>
                <w:szCs w:val="22"/>
              </w:rPr>
            </w:pPr>
          </w:p>
        </w:tc>
        <w:tc>
          <w:tcPr>
            <w:tcW w:w="2160" w:type="dxa"/>
            <w:vMerge/>
            <w:tcBorders>
              <w:top w:val="single" w:sz="4" w:space="0" w:color="auto"/>
              <w:left w:val="single" w:sz="4" w:space="0" w:color="auto"/>
              <w:bottom w:val="single" w:sz="4" w:space="0" w:color="auto"/>
              <w:right w:val="single" w:sz="4" w:space="0" w:color="auto"/>
            </w:tcBorders>
            <w:vAlign w:val="center"/>
          </w:tcPr>
          <w:p w:rsidR="008907E7" w:rsidRPr="00D06123" w:rsidRDefault="008907E7" w:rsidP="008907E7">
            <w:pPr>
              <w:jc w:val="both"/>
              <w:rPr>
                <w:sz w:val="22"/>
                <w:szCs w:val="22"/>
              </w:rPr>
            </w:pPr>
          </w:p>
        </w:tc>
        <w:tc>
          <w:tcPr>
            <w:tcW w:w="63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07E7" w:rsidRPr="00D06123" w:rsidRDefault="008907E7" w:rsidP="00831432">
            <w:pPr>
              <w:pStyle w:val="ListParagraph"/>
              <w:numPr>
                <w:ilvl w:val="0"/>
                <w:numId w:val="62"/>
              </w:numPr>
              <w:tabs>
                <w:tab w:val="num" w:pos="720"/>
              </w:tabs>
              <w:ind w:hanging="720"/>
              <w:jc w:val="both"/>
              <w:rPr>
                <w:rFonts w:eastAsia="Symbol"/>
                <w:b/>
                <w:sz w:val="22"/>
                <w:szCs w:val="22"/>
              </w:rPr>
            </w:pPr>
          </w:p>
        </w:tc>
        <w:tc>
          <w:tcPr>
            <w:tcW w:w="5310" w:type="dxa"/>
            <w:tcBorders>
              <w:top w:val="single" w:sz="4" w:space="0" w:color="auto"/>
              <w:left w:val="single" w:sz="4" w:space="0" w:color="auto"/>
              <w:bottom w:val="single" w:sz="4" w:space="0" w:color="auto"/>
              <w:right w:val="single" w:sz="4" w:space="0" w:color="auto"/>
            </w:tcBorders>
            <w:vAlign w:val="center"/>
          </w:tcPr>
          <w:p w:rsidR="008907E7" w:rsidRPr="00D06123" w:rsidRDefault="008907E7" w:rsidP="008907E7">
            <w:pPr>
              <w:tabs>
                <w:tab w:val="num" w:pos="720"/>
              </w:tabs>
              <w:jc w:val="both"/>
              <w:rPr>
                <w:sz w:val="22"/>
                <w:szCs w:val="22"/>
              </w:rPr>
            </w:pPr>
            <w:r w:rsidRPr="00D06123">
              <w:rPr>
                <w:rFonts w:eastAsia="Symbol"/>
                <w:sz w:val="22"/>
                <w:szCs w:val="22"/>
              </w:rPr>
              <w:t xml:space="preserve">Relevant experience – One (1) point for every year’s experience after qualification, </w:t>
            </w:r>
            <w:r w:rsidRPr="00D06123">
              <w:rPr>
                <w:rFonts w:eastAsia="Symbol"/>
                <w:b/>
                <w:sz w:val="22"/>
                <w:szCs w:val="22"/>
              </w:rPr>
              <w:t>Max: Five (5) points</w:t>
            </w:r>
            <w:r w:rsidRPr="00D06123">
              <w:rPr>
                <w:rFonts w:eastAsia="Symbol"/>
                <w:sz w:val="22"/>
                <w:szCs w:val="22"/>
              </w:rPr>
              <w:t xml:space="preserve"> </w:t>
            </w:r>
          </w:p>
        </w:tc>
        <w:tc>
          <w:tcPr>
            <w:tcW w:w="1170" w:type="dxa"/>
            <w:vMerge/>
            <w:tcBorders>
              <w:top w:val="single" w:sz="4" w:space="0" w:color="auto"/>
              <w:left w:val="single" w:sz="4" w:space="0" w:color="auto"/>
              <w:bottom w:val="single" w:sz="4" w:space="0" w:color="auto"/>
              <w:right w:val="single" w:sz="4" w:space="0" w:color="auto"/>
            </w:tcBorders>
            <w:vAlign w:val="center"/>
          </w:tcPr>
          <w:p w:rsidR="008907E7" w:rsidRPr="008907E7" w:rsidRDefault="008907E7" w:rsidP="005E3DD8">
            <w:pPr>
              <w:rPr>
                <w:b/>
                <w:sz w:val="22"/>
                <w:szCs w:val="22"/>
              </w:rPr>
            </w:pPr>
          </w:p>
        </w:tc>
        <w:tc>
          <w:tcPr>
            <w:tcW w:w="900" w:type="dxa"/>
            <w:vMerge/>
            <w:tcBorders>
              <w:left w:val="single" w:sz="4" w:space="0" w:color="auto"/>
              <w:bottom w:val="single" w:sz="4" w:space="0" w:color="auto"/>
              <w:right w:val="single" w:sz="4" w:space="0" w:color="auto"/>
            </w:tcBorders>
            <w:vAlign w:val="center"/>
          </w:tcPr>
          <w:p w:rsidR="008907E7" w:rsidRPr="008907E7" w:rsidRDefault="008907E7" w:rsidP="005E3DD8">
            <w:pPr>
              <w:rPr>
                <w:sz w:val="22"/>
                <w:szCs w:val="22"/>
              </w:rPr>
            </w:pPr>
          </w:p>
        </w:tc>
      </w:tr>
      <w:tr w:rsidR="008907E7" w:rsidRPr="008907E7" w:rsidTr="00013236">
        <w:trPr>
          <w:trHeight w:val="20"/>
          <w:jc w:val="center"/>
        </w:trPr>
        <w:tc>
          <w:tcPr>
            <w:tcW w:w="625" w:type="dxa"/>
            <w:vMerge w:val="restart"/>
            <w:tcBorders>
              <w:top w:val="single" w:sz="4" w:space="0" w:color="auto"/>
              <w:left w:val="single" w:sz="4" w:space="0" w:color="auto"/>
              <w:right w:val="single" w:sz="4" w:space="0" w:color="auto"/>
            </w:tcBorders>
            <w:vAlign w:val="center"/>
          </w:tcPr>
          <w:p w:rsidR="008907E7" w:rsidRPr="00D06123" w:rsidRDefault="008907E7" w:rsidP="00831432">
            <w:pPr>
              <w:pStyle w:val="ListParagraph"/>
              <w:numPr>
                <w:ilvl w:val="0"/>
                <w:numId w:val="60"/>
              </w:numPr>
              <w:rPr>
                <w:sz w:val="22"/>
                <w:szCs w:val="22"/>
              </w:rPr>
            </w:pPr>
          </w:p>
        </w:tc>
        <w:tc>
          <w:tcPr>
            <w:tcW w:w="2160" w:type="dxa"/>
            <w:vMerge w:val="restart"/>
            <w:tcBorders>
              <w:top w:val="single" w:sz="4" w:space="0" w:color="auto"/>
              <w:left w:val="single" w:sz="4" w:space="0" w:color="auto"/>
              <w:right w:val="single" w:sz="4" w:space="0" w:color="auto"/>
            </w:tcBorders>
            <w:vAlign w:val="center"/>
          </w:tcPr>
          <w:p w:rsidR="008907E7" w:rsidRPr="00D06123" w:rsidRDefault="008907E7" w:rsidP="008907E7">
            <w:pPr>
              <w:jc w:val="both"/>
              <w:rPr>
                <w:sz w:val="22"/>
                <w:szCs w:val="22"/>
              </w:rPr>
            </w:pPr>
            <w:r w:rsidRPr="00D06123">
              <w:rPr>
                <w:sz w:val="22"/>
                <w:szCs w:val="22"/>
              </w:rPr>
              <w:t>Technical capability (documentary evidence is mandatory)</w:t>
            </w:r>
          </w:p>
        </w:tc>
        <w:tc>
          <w:tcPr>
            <w:tcW w:w="63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07E7" w:rsidRPr="00D06123" w:rsidRDefault="008907E7" w:rsidP="00831432">
            <w:pPr>
              <w:pStyle w:val="ListParagraph"/>
              <w:numPr>
                <w:ilvl w:val="0"/>
                <w:numId w:val="63"/>
              </w:numPr>
              <w:ind w:hanging="648"/>
              <w:jc w:val="both"/>
              <w:rPr>
                <w:b/>
                <w:sz w:val="22"/>
                <w:szCs w:val="22"/>
              </w:rPr>
            </w:pPr>
          </w:p>
        </w:tc>
        <w:tc>
          <w:tcPr>
            <w:tcW w:w="5310" w:type="dxa"/>
            <w:tcBorders>
              <w:top w:val="single" w:sz="4" w:space="0" w:color="auto"/>
              <w:left w:val="single" w:sz="4" w:space="0" w:color="auto"/>
              <w:bottom w:val="single" w:sz="4" w:space="0" w:color="auto"/>
              <w:right w:val="single" w:sz="4" w:space="0" w:color="auto"/>
            </w:tcBorders>
            <w:vAlign w:val="center"/>
          </w:tcPr>
          <w:p w:rsidR="008907E7" w:rsidRPr="00D06123" w:rsidRDefault="008907E7" w:rsidP="008907E7">
            <w:pPr>
              <w:jc w:val="both"/>
              <w:rPr>
                <w:sz w:val="22"/>
                <w:szCs w:val="22"/>
              </w:rPr>
            </w:pPr>
            <w:r w:rsidRPr="00D06123">
              <w:rPr>
                <w:sz w:val="22"/>
                <w:szCs w:val="22"/>
              </w:rPr>
              <w:t xml:space="preserve">No of operational vehicles/motor cycles (Two (2) points for each. </w:t>
            </w:r>
            <w:r w:rsidRPr="00D06123">
              <w:rPr>
                <w:b/>
                <w:sz w:val="22"/>
                <w:szCs w:val="22"/>
              </w:rPr>
              <w:t>Max: Six 6 points)</w:t>
            </w:r>
          </w:p>
        </w:tc>
        <w:tc>
          <w:tcPr>
            <w:tcW w:w="1170" w:type="dxa"/>
            <w:vMerge w:val="restart"/>
            <w:tcBorders>
              <w:top w:val="single" w:sz="4" w:space="0" w:color="auto"/>
              <w:left w:val="single" w:sz="4" w:space="0" w:color="auto"/>
              <w:right w:val="single" w:sz="4" w:space="0" w:color="auto"/>
            </w:tcBorders>
            <w:vAlign w:val="center"/>
          </w:tcPr>
          <w:p w:rsidR="008907E7" w:rsidRPr="008907E7" w:rsidRDefault="008907E7" w:rsidP="005E3DD8">
            <w:pPr>
              <w:rPr>
                <w:b/>
                <w:sz w:val="22"/>
                <w:szCs w:val="22"/>
              </w:rPr>
            </w:pPr>
            <w:r w:rsidRPr="008907E7">
              <w:rPr>
                <w:b/>
                <w:sz w:val="22"/>
                <w:szCs w:val="22"/>
              </w:rPr>
              <w:t>45</w:t>
            </w:r>
          </w:p>
        </w:tc>
        <w:tc>
          <w:tcPr>
            <w:tcW w:w="900" w:type="dxa"/>
            <w:vMerge w:val="restart"/>
            <w:tcBorders>
              <w:top w:val="single" w:sz="4" w:space="0" w:color="auto"/>
              <w:left w:val="single" w:sz="4" w:space="0" w:color="auto"/>
              <w:right w:val="single" w:sz="4" w:space="0" w:color="auto"/>
            </w:tcBorders>
            <w:vAlign w:val="center"/>
          </w:tcPr>
          <w:p w:rsidR="008907E7" w:rsidRPr="008907E7" w:rsidRDefault="008907E7" w:rsidP="005E3DD8">
            <w:pPr>
              <w:rPr>
                <w:sz w:val="22"/>
                <w:szCs w:val="22"/>
              </w:rPr>
            </w:pPr>
            <w:r w:rsidRPr="008907E7">
              <w:rPr>
                <w:sz w:val="22"/>
                <w:szCs w:val="22"/>
              </w:rPr>
              <w:t> </w:t>
            </w:r>
          </w:p>
        </w:tc>
      </w:tr>
      <w:tr w:rsidR="008907E7" w:rsidRPr="008907E7" w:rsidTr="00013236">
        <w:trPr>
          <w:trHeight w:val="20"/>
          <w:jc w:val="center"/>
        </w:trPr>
        <w:tc>
          <w:tcPr>
            <w:tcW w:w="625" w:type="dxa"/>
            <w:vMerge/>
            <w:tcBorders>
              <w:left w:val="single" w:sz="4" w:space="0" w:color="auto"/>
              <w:right w:val="single" w:sz="4" w:space="0" w:color="auto"/>
            </w:tcBorders>
            <w:vAlign w:val="center"/>
          </w:tcPr>
          <w:p w:rsidR="008907E7" w:rsidRPr="00D06123" w:rsidRDefault="008907E7" w:rsidP="00831432">
            <w:pPr>
              <w:pStyle w:val="ListParagraph"/>
              <w:numPr>
                <w:ilvl w:val="0"/>
                <w:numId w:val="60"/>
              </w:numPr>
              <w:rPr>
                <w:sz w:val="22"/>
                <w:szCs w:val="22"/>
              </w:rPr>
            </w:pPr>
          </w:p>
        </w:tc>
        <w:tc>
          <w:tcPr>
            <w:tcW w:w="2160" w:type="dxa"/>
            <w:vMerge/>
            <w:tcBorders>
              <w:left w:val="single" w:sz="4" w:space="0" w:color="auto"/>
              <w:right w:val="single" w:sz="4" w:space="0" w:color="auto"/>
            </w:tcBorders>
            <w:vAlign w:val="center"/>
          </w:tcPr>
          <w:p w:rsidR="008907E7" w:rsidRPr="00D06123" w:rsidRDefault="008907E7" w:rsidP="008907E7">
            <w:pPr>
              <w:jc w:val="both"/>
              <w:rPr>
                <w:sz w:val="22"/>
                <w:szCs w:val="22"/>
              </w:rPr>
            </w:pPr>
          </w:p>
        </w:tc>
        <w:tc>
          <w:tcPr>
            <w:tcW w:w="63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07E7" w:rsidRPr="00D06123" w:rsidRDefault="008907E7" w:rsidP="00831432">
            <w:pPr>
              <w:pStyle w:val="ListParagraph"/>
              <w:numPr>
                <w:ilvl w:val="0"/>
                <w:numId w:val="63"/>
              </w:numPr>
              <w:ind w:hanging="648"/>
              <w:jc w:val="both"/>
              <w:rPr>
                <w:b/>
                <w:sz w:val="22"/>
                <w:szCs w:val="22"/>
              </w:rPr>
            </w:pPr>
          </w:p>
        </w:tc>
        <w:tc>
          <w:tcPr>
            <w:tcW w:w="5310" w:type="dxa"/>
            <w:tcBorders>
              <w:top w:val="single" w:sz="4" w:space="0" w:color="auto"/>
              <w:left w:val="single" w:sz="4" w:space="0" w:color="auto"/>
              <w:bottom w:val="single" w:sz="4" w:space="0" w:color="auto"/>
              <w:right w:val="single" w:sz="4" w:space="0" w:color="auto"/>
            </w:tcBorders>
            <w:vAlign w:val="center"/>
          </w:tcPr>
          <w:p w:rsidR="008907E7" w:rsidRPr="00D06123" w:rsidRDefault="008907E7" w:rsidP="008907E7">
            <w:pPr>
              <w:jc w:val="both"/>
              <w:rPr>
                <w:sz w:val="22"/>
                <w:szCs w:val="22"/>
              </w:rPr>
            </w:pPr>
            <w:r w:rsidRPr="00D06123">
              <w:rPr>
                <w:sz w:val="22"/>
                <w:szCs w:val="22"/>
              </w:rPr>
              <w:t xml:space="preserve">No of vehicles mounted with mobile communication equipment Two (2) points for each – </w:t>
            </w:r>
            <w:r w:rsidRPr="00D06123">
              <w:rPr>
                <w:b/>
                <w:sz w:val="22"/>
                <w:szCs w:val="22"/>
              </w:rPr>
              <w:t>Max: Ten (10) points)</w:t>
            </w:r>
          </w:p>
        </w:tc>
        <w:tc>
          <w:tcPr>
            <w:tcW w:w="1170" w:type="dxa"/>
            <w:vMerge/>
            <w:tcBorders>
              <w:left w:val="single" w:sz="4" w:space="0" w:color="auto"/>
              <w:right w:val="single" w:sz="4" w:space="0" w:color="auto"/>
            </w:tcBorders>
            <w:vAlign w:val="center"/>
          </w:tcPr>
          <w:p w:rsidR="008907E7" w:rsidRPr="008907E7" w:rsidRDefault="008907E7" w:rsidP="005E3DD8">
            <w:pPr>
              <w:rPr>
                <w:sz w:val="22"/>
                <w:szCs w:val="22"/>
              </w:rPr>
            </w:pPr>
          </w:p>
        </w:tc>
        <w:tc>
          <w:tcPr>
            <w:tcW w:w="900" w:type="dxa"/>
            <w:vMerge/>
            <w:tcBorders>
              <w:left w:val="single" w:sz="4" w:space="0" w:color="auto"/>
              <w:right w:val="single" w:sz="4" w:space="0" w:color="auto"/>
            </w:tcBorders>
            <w:vAlign w:val="center"/>
          </w:tcPr>
          <w:p w:rsidR="008907E7" w:rsidRPr="008907E7" w:rsidRDefault="008907E7" w:rsidP="005E3DD8">
            <w:pPr>
              <w:rPr>
                <w:sz w:val="22"/>
                <w:szCs w:val="22"/>
              </w:rPr>
            </w:pPr>
          </w:p>
        </w:tc>
      </w:tr>
      <w:tr w:rsidR="008907E7" w:rsidRPr="008907E7" w:rsidTr="00013236">
        <w:trPr>
          <w:trHeight w:val="20"/>
          <w:jc w:val="center"/>
        </w:trPr>
        <w:tc>
          <w:tcPr>
            <w:tcW w:w="625" w:type="dxa"/>
            <w:vMerge/>
            <w:tcBorders>
              <w:left w:val="single" w:sz="4" w:space="0" w:color="auto"/>
              <w:right w:val="single" w:sz="4" w:space="0" w:color="auto"/>
            </w:tcBorders>
            <w:vAlign w:val="center"/>
          </w:tcPr>
          <w:p w:rsidR="008907E7" w:rsidRPr="00D06123" w:rsidRDefault="008907E7" w:rsidP="00831432">
            <w:pPr>
              <w:pStyle w:val="ListParagraph"/>
              <w:numPr>
                <w:ilvl w:val="0"/>
                <w:numId w:val="60"/>
              </w:numPr>
              <w:rPr>
                <w:sz w:val="22"/>
                <w:szCs w:val="22"/>
              </w:rPr>
            </w:pPr>
          </w:p>
        </w:tc>
        <w:tc>
          <w:tcPr>
            <w:tcW w:w="2160" w:type="dxa"/>
            <w:vMerge/>
            <w:tcBorders>
              <w:left w:val="single" w:sz="4" w:space="0" w:color="auto"/>
              <w:right w:val="single" w:sz="4" w:space="0" w:color="auto"/>
            </w:tcBorders>
            <w:vAlign w:val="center"/>
          </w:tcPr>
          <w:p w:rsidR="008907E7" w:rsidRPr="00D06123" w:rsidRDefault="008907E7" w:rsidP="008907E7">
            <w:pPr>
              <w:jc w:val="both"/>
              <w:rPr>
                <w:sz w:val="22"/>
                <w:szCs w:val="22"/>
              </w:rPr>
            </w:pPr>
          </w:p>
        </w:tc>
        <w:tc>
          <w:tcPr>
            <w:tcW w:w="63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07E7" w:rsidRPr="00D06123" w:rsidRDefault="008907E7" w:rsidP="00831432">
            <w:pPr>
              <w:pStyle w:val="ListParagraph"/>
              <w:numPr>
                <w:ilvl w:val="0"/>
                <w:numId w:val="63"/>
              </w:numPr>
              <w:ind w:hanging="648"/>
              <w:jc w:val="both"/>
              <w:rPr>
                <w:b/>
                <w:sz w:val="22"/>
                <w:szCs w:val="22"/>
              </w:rPr>
            </w:pPr>
          </w:p>
        </w:tc>
        <w:tc>
          <w:tcPr>
            <w:tcW w:w="5310" w:type="dxa"/>
            <w:tcBorders>
              <w:top w:val="single" w:sz="4" w:space="0" w:color="auto"/>
              <w:left w:val="single" w:sz="4" w:space="0" w:color="auto"/>
              <w:right w:val="single" w:sz="4" w:space="0" w:color="auto"/>
            </w:tcBorders>
            <w:vAlign w:val="center"/>
          </w:tcPr>
          <w:p w:rsidR="008907E7" w:rsidRPr="00D06123" w:rsidRDefault="008907E7" w:rsidP="008907E7">
            <w:pPr>
              <w:jc w:val="both"/>
              <w:rPr>
                <w:sz w:val="22"/>
                <w:szCs w:val="22"/>
              </w:rPr>
            </w:pPr>
            <w:r w:rsidRPr="00D06123">
              <w:rPr>
                <w:sz w:val="22"/>
                <w:szCs w:val="22"/>
              </w:rPr>
              <w:t xml:space="preserve">VHF/ Radio communication Equipment connected to police network– </w:t>
            </w:r>
            <w:r w:rsidRPr="00D06123">
              <w:rPr>
                <w:b/>
                <w:sz w:val="22"/>
                <w:szCs w:val="22"/>
              </w:rPr>
              <w:t>Max:</w:t>
            </w:r>
            <w:r w:rsidRPr="00D06123">
              <w:rPr>
                <w:sz w:val="22"/>
                <w:szCs w:val="22"/>
              </w:rPr>
              <w:t xml:space="preserve"> </w:t>
            </w:r>
            <w:r w:rsidRPr="00D06123">
              <w:rPr>
                <w:b/>
                <w:sz w:val="22"/>
                <w:szCs w:val="22"/>
              </w:rPr>
              <w:t>Nine (9) points</w:t>
            </w:r>
          </w:p>
        </w:tc>
        <w:tc>
          <w:tcPr>
            <w:tcW w:w="1170" w:type="dxa"/>
            <w:vMerge/>
            <w:tcBorders>
              <w:left w:val="single" w:sz="4" w:space="0" w:color="auto"/>
              <w:right w:val="single" w:sz="4" w:space="0" w:color="auto"/>
            </w:tcBorders>
            <w:vAlign w:val="center"/>
          </w:tcPr>
          <w:p w:rsidR="008907E7" w:rsidRPr="008907E7" w:rsidRDefault="008907E7" w:rsidP="005E3DD8">
            <w:pPr>
              <w:rPr>
                <w:sz w:val="22"/>
                <w:szCs w:val="22"/>
              </w:rPr>
            </w:pPr>
          </w:p>
        </w:tc>
        <w:tc>
          <w:tcPr>
            <w:tcW w:w="900" w:type="dxa"/>
            <w:vMerge/>
            <w:tcBorders>
              <w:left w:val="single" w:sz="4" w:space="0" w:color="auto"/>
              <w:right w:val="single" w:sz="4" w:space="0" w:color="auto"/>
            </w:tcBorders>
            <w:vAlign w:val="center"/>
          </w:tcPr>
          <w:p w:rsidR="008907E7" w:rsidRPr="008907E7" w:rsidRDefault="008907E7" w:rsidP="005E3DD8">
            <w:pPr>
              <w:rPr>
                <w:sz w:val="22"/>
                <w:szCs w:val="22"/>
              </w:rPr>
            </w:pPr>
          </w:p>
        </w:tc>
      </w:tr>
      <w:tr w:rsidR="008907E7" w:rsidRPr="008907E7" w:rsidTr="00013236">
        <w:trPr>
          <w:trHeight w:val="20"/>
          <w:jc w:val="center"/>
        </w:trPr>
        <w:tc>
          <w:tcPr>
            <w:tcW w:w="625" w:type="dxa"/>
            <w:vMerge/>
            <w:tcBorders>
              <w:left w:val="single" w:sz="4" w:space="0" w:color="auto"/>
              <w:right w:val="single" w:sz="4" w:space="0" w:color="auto"/>
            </w:tcBorders>
            <w:vAlign w:val="center"/>
          </w:tcPr>
          <w:p w:rsidR="008907E7" w:rsidRPr="00D06123" w:rsidRDefault="008907E7" w:rsidP="00831432">
            <w:pPr>
              <w:pStyle w:val="ListParagraph"/>
              <w:numPr>
                <w:ilvl w:val="0"/>
                <w:numId w:val="60"/>
              </w:numPr>
              <w:rPr>
                <w:sz w:val="22"/>
                <w:szCs w:val="22"/>
              </w:rPr>
            </w:pPr>
          </w:p>
        </w:tc>
        <w:tc>
          <w:tcPr>
            <w:tcW w:w="2160" w:type="dxa"/>
            <w:vMerge/>
            <w:tcBorders>
              <w:left w:val="single" w:sz="4" w:space="0" w:color="auto"/>
              <w:right w:val="single" w:sz="4" w:space="0" w:color="auto"/>
            </w:tcBorders>
            <w:vAlign w:val="center"/>
          </w:tcPr>
          <w:p w:rsidR="008907E7" w:rsidRPr="00D06123" w:rsidRDefault="008907E7" w:rsidP="008907E7">
            <w:pPr>
              <w:jc w:val="both"/>
              <w:rPr>
                <w:sz w:val="22"/>
                <w:szCs w:val="22"/>
              </w:rPr>
            </w:pPr>
          </w:p>
        </w:tc>
        <w:tc>
          <w:tcPr>
            <w:tcW w:w="63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07E7" w:rsidRPr="00D06123" w:rsidRDefault="008907E7" w:rsidP="00831432">
            <w:pPr>
              <w:pStyle w:val="ListParagraph"/>
              <w:numPr>
                <w:ilvl w:val="0"/>
                <w:numId w:val="63"/>
              </w:numPr>
              <w:ind w:hanging="648"/>
              <w:jc w:val="both"/>
              <w:rPr>
                <w:b/>
                <w:sz w:val="22"/>
                <w:szCs w:val="22"/>
              </w:rPr>
            </w:pPr>
          </w:p>
        </w:tc>
        <w:tc>
          <w:tcPr>
            <w:tcW w:w="5310" w:type="dxa"/>
            <w:tcBorders>
              <w:top w:val="single" w:sz="4" w:space="0" w:color="auto"/>
              <w:left w:val="single" w:sz="4" w:space="0" w:color="auto"/>
              <w:right w:val="single" w:sz="4" w:space="0" w:color="auto"/>
            </w:tcBorders>
            <w:vAlign w:val="center"/>
          </w:tcPr>
          <w:p w:rsidR="008907E7" w:rsidRPr="00D06123" w:rsidRDefault="008907E7" w:rsidP="008907E7">
            <w:pPr>
              <w:jc w:val="both"/>
              <w:rPr>
                <w:sz w:val="22"/>
                <w:szCs w:val="22"/>
              </w:rPr>
            </w:pPr>
            <w:r w:rsidRPr="00D06123">
              <w:rPr>
                <w:sz w:val="22"/>
                <w:szCs w:val="22"/>
              </w:rPr>
              <w:t xml:space="preserve">Control room manned by competent controllers able to communicate competently in English and Kiswahili – </w:t>
            </w:r>
            <w:r w:rsidRPr="00D06123">
              <w:rPr>
                <w:b/>
                <w:sz w:val="22"/>
                <w:szCs w:val="22"/>
              </w:rPr>
              <w:t>Max:</w:t>
            </w:r>
            <w:r w:rsidRPr="00D06123">
              <w:rPr>
                <w:sz w:val="22"/>
                <w:szCs w:val="22"/>
              </w:rPr>
              <w:t xml:space="preserve"> </w:t>
            </w:r>
            <w:r w:rsidRPr="00D06123">
              <w:rPr>
                <w:b/>
                <w:sz w:val="22"/>
                <w:szCs w:val="22"/>
              </w:rPr>
              <w:t>Four (4) points</w:t>
            </w:r>
          </w:p>
        </w:tc>
        <w:tc>
          <w:tcPr>
            <w:tcW w:w="1170" w:type="dxa"/>
            <w:vMerge/>
            <w:tcBorders>
              <w:left w:val="single" w:sz="4" w:space="0" w:color="auto"/>
              <w:right w:val="single" w:sz="4" w:space="0" w:color="auto"/>
            </w:tcBorders>
            <w:vAlign w:val="center"/>
          </w:tcPr>
          <w:p w:rsidR="008907E7" w:rsidRPr="008907E7" w:rsidRDefault="008907E7" w:rsidP="005E3DD8">
            <w:pPr>
              <w:rPr>
                <w:sz w:val="22"/>
                <w:szCs w:val="22"/>
              </w:rPr>
            </w:pPr>
          </w:p>
        </w:tc>
        <w:tc>
          <w:tcPr>
            <w:tcW w:w="900" w:type="dxa"/>
            <w:vMerge/>
            <w:tcBorders>
              <w:left w:val="single" w:sz="4" w:space="0" w:color="auto"/>
              <w:right w:val="single" w:sz="4" w:space="0" w:color="auto"/>
            </w:tcBorders>
            <w:vAlign w:val="center"/>
          </w:tcPr>
          <w:p w:rsidR="008907E7" w:rsidRPr="008907E7" w:rsidRDefault="008907E7" w:rsidP="005E3DD8">
            <w:pPr>
              <w:rPr>
                <w:sz w:val="22"/>
                <w:szCs w:val="22"/>
              </w:rPr>
            </w:pPr>
          </w:p>
        </w:tc>
      </w:tr>
      <w:tr w:rsidR="008907E7" w:rsidRPr="008907E7" w:rsidTr="00013236">
        <w:trPr>
          <w:trHeight w:val="20"/>
          <w:jc w:val="center"/>
        </w:trPr>
        <w:tc>
          <w:tcPr>
            <w:tcW w:w="625" w:type="dxa"/>
            <w:vMerge/>
            <w:tcBorders>
              <w:left w:val="single" w:sz="4" w:space="0" w:color="auto"/>
              <w:right w:val="single" w:sz="4" w:space="0" w:color="auto"/>
            </w:tcBorders>
            <w:vAlign w:val="center"/>
          </w:tcPr>
          <w:p w:rsidR="008907E7" w:rsidRPr="00D06123" w:rsidRDefault="008907E7" w:rsidP="00831432">
            <w:pPr>
              <w:pStyle w:val="ListParagraph"/>
              <w:numPr>
                <w:ilvl w:val="0"/>
                <w:numId w:val="60"/>
              </w:numPr>
              <w:rPr>
                <w:sz w:val="22"/>
                <w:szCs w:val="22"/>
              </w:rPr>
            </w:pPr>
          </w:p>
        </w:tc>
        <w:tc>
          <w:tcPr>
            <w:tcW w:w="2160" w:type="dxa"/>
            <w:vMerge/>
            <w:tcBorders>
              <w:left w:val="single" w:sz="4" w:space="0" w:color="auto"/>
              <w:right w:val="single" w:sz="4" w:space="0" w:color="auto"/>
            </w:tcBorders>
            <w:vAlign w:val="center"/>
          </w:tcPr>
          <w:p w:rsidR="008907E7" w:rsidRPr="00D06123" w:rsidRDefault="008907E7" w:rsidP="008907E7">
            <w:pPr>
              <w:jc w:val="both"/>
              <w:rPr>
                <w:sz w:val="22"/>
                <w:szCs w:val="22"/>
              </w:rPr>
            </w:pPr>
          </w:p>
        </w:tc>
        <w:tc>
          <w:tcPr>
            <w:tcW w:w="63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07E7" w:rsidRPr="00D06123" w:rsidRDefault="008907E7" w:rsidP="00831432">
            <w:pPr>
              <w:pStyle w:val="ListParagraph"/>
              <w:numPr>
                <w:ilvl w:val="0"/>
                <w:numId w:val="63"/>
              </w:numPr>
              <w:ind w:hanging="648"/>
              <w:jc w:val="both"/>
              <w:rPr>
                <w:b/>
                <w:sz w:val="22"/>
                <w:szCs w:val="22"/>
              </w:rPr>
            </w:pPr>
          </w:p>
        </w:tc>
        <w:tc>
          <w:tcPr>
            <w:tcW w:w="5310" w:type="dxa"/>
            <w:tcBorders>
              <w:top w:val="single" w:sz="4" w:space="0" w:color="auto"/>
              <w:left w:val="single" w:sz="4" w:space="0" w:color="auto"/>
              <w:right w:val="single" w:sz="4" w:space="0" w:color="auto"/>
            </w:tcBorders>
            <w:vAlign w:val="center"/>
          </w:tcPr>
          <w:p w:rsidR="008907E7" w:rsidRPr="00D06123" w:rsidRDefault="008907E7" w:rsidP="008907E7">
            <w:pPr>
              <w:jc w:val="both"/>
              <w:rPr>
                <w:sz w:val="22"/>
                <w:szCs w:val="22"/>
              </w:rPr>
            </w:pPr>
            <w:r w:rsidRPr="00D06123">
              <w:rPr>
                <w:sz w:val="22"/>
                <w:szCs w:val="22"/>
              </w:rPr>
              <w:t xml:space="preserve">No of trained Dogs with medical attention and treatment records Two (2) points for each – </w:t>
            </w:r>
            <w:r w:rsidRPr="00D06123">
              <w:rPr>
                <w:b/>
                <w:sz w:val="22"/>
                <w:szCs w:val="22"/>
              </w:rPr>
              <w:t>Max: Six (6) points)</w:t>
            </w:r>
          </w:p>
        </w:tc>
        <w:tc>
          <w:tcPr>
            <w:tcW w:w="1170" w:type="dxa"/>
            <w:vMerge/>
            <w:tcBorders>
              <w:left w:val="single" w:sz="4" w:space="0" w:color="auto"/>
              <w:right w:val="single" w:sz="4" w:space="0" w:color="auto"/>
            </w:tcBorders>
            <w:vAlign w:val="center"/>
          </w:tcPr>
          <w:p w:rsidR="008907E7" w:rsidRPr="008907E7" w:rsidRDefault="008907E7" w:rsidP="005E3DD8">
            <w:pPr>
              <w:rPr>
                <w:sz w:val="22"/>
                <w:szCs w:val="22"/>
              </w:rPr>
            </w:pPr>
          </w:p>
        </w:tc>
        <w:tc>
          <w:tcPr>
            <w:tcW w:w="900" w:type="dxa"/>
            <w:vMerge/>
            <w:tcBorders>
              <w:left w:val="single" w:sz="4" w:space="0" w:color="auto"/>
              <w:right w:val="single" w:sz="4" w:space="0" w:color="auto"/>
            </w:tcBorders>
            <w:vAlign w:val="center"/>
          </w:tcPr>
          <w:p w:rsidR="008907E7" w:rsidRPr="008907E7" w:rsidRDefault="008907E7" w:rsidP="005E3DD8">
            <w:pPr>
              <w:rPr>
                <w:sz w:val="22"/>
                <w:szCs w:val="22"/>
              </w:rPr>
            </w:pPr>
          </w:p>
        </w:tc>
      </w:tr>
      <w:tr w:rsidR="008907E7" w:rsidRPr="008907E7" w:rsidTr="00013236">
        <w:trPr>
          <w:trHeight w:val="20"/>
          <w:jc w:val="center"/>
        </w:trPr>
        <w:tc>
          <w:tcPr>
            <w:tcW w:w="625" w:type="dxa"/>
            <w:vMerge/>
            <w:tcBorders>
              <w:left w:val="single" w:sz="4" w:space="0" w:color="auto"/>
              <w:right w:val="single" w:sz="4" w:space="0" w:color="auto"/>
            </w:tcBorders>
            <w:vAlign w:val="center"/>
          </w:tcPr>
          <w:p w:rsidR="008907E7" w:rsidRPr="00D06123" w:rsidRDefault="008907E7" w:rsidP="00831432">
            <w:pPr>
              <w:pStyle w:val="ListParagraph"/>
              <w:numPr>
                <w:ilvl w:val="0"/>
                <w:numId w:val="60"/>
              </w:numPr>
              <w:rPr>
                <w:sz w:val="22"/>
                <w:szCs w:val="22"/>
              </w:rPr>
            </w:pPr>
          </w:p>
        </w:tc>
        <w:tc>
          <w:tcPr>
            <w:tcW w:w="2160" w:type="dxa"/>
            <w:vMerge/>
            <w:tcBorders>
              <w:left w:val="single" w:sz="4" w:space="0" w:color="auto"/>
              <w:right w:val="single" w:sz="4" w:space="0" w:color="auto"/>
            </w:tcBorders>
            <w:vAlign w:val="center"/>
          </w:tcPr>
          <w:p w:rsidR="008907E7" w:rsidRPr="00D06123" w:rsidRDefault="008907E7" w:rsidP="008907E7">
            <w:pPr>
              <w:jc w:val="both"/>
              <w:rPr>
                <w:sz w:val="22"/>
                <w:szCs w:val="22"/>
              </w:rPr>
            </w:pPr>
          </w:p>
        </w:tc>
        <w:tc>
          <w:tcPr>
            <w:tcW w:w="63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07E7" w:rsidRPr="00D06123" w:rsidRDefault="008907E7" w:rsidP="00831432">
            <w:pPr>
              <w:pStyle w:val="ListParagraph"/>
              <w:numPr>
                <w:ilvl w:val="0"/>
                <w:numId w:val="63"/>
              </w:numPr>
              <w:ind w:hanging="648"/>
              <w:jc w:val="both"/>
              <w:rPr>
                <w:b/>
                <w:sz w:val="22"/>
                <w:szCs w:val="22"/>
              </w:rPr>
            </w:pPr>
          </w:p>
        </w:tc>
        <w:tc>
          <w:tcPr>
            <w:tcW w:w="5310" w:type="dxa"/>
            <w:tcBorders>
              <w:top w:val="single" w:sz="4" w:space="0" w:color="auto"/>
              <w:left w:val="single" w:sz="4" w:space="0" w:color="auto"/>
              <w:right w:val="single" w:sz="4" w:space="0" w:color="auto"/>
            </w:tcBorders>
            <w:vAlign w:val="center"/>
          </w:tcPr>
          <w:p w:rsidR="008907E7" w:rsidRPr="00D06123" w:rsidRDefault="008907E7" w:rsidP="008907E7">
            <w:pPr>
              <w:jc w:val="both"/>
              <w:rPr>
                <w:sz w:val="22"/>
                <w:szCs w:val="22"/>
              </w:rPr>
            </w:pPr>
            <w:r w:rsidRPr="00D06123">
              <w:rPr>
                <w:sz w:val="22"/>
                <w:szCs w:val="22"/>
              </w:rPr>
              <w:t xml:space="preserve">Availability of dog carrier - </w:t>
            </w:r>
            <w:r w:rsidRPr="00D06123">
              <w:rPr>
                <w:b/>
                <w:sz w:val="22"/>
                <w:szCs w:val="22"/>
              </w:rPr>
              <w:t>Six ( 6) points</w:t>
            </w:r>
          </w:p>
        </w:tc>
        <w:tc>
          <w:tcPr>
            <w:tcW w:w="1170" w:type="dxa"/>
            <w:vMerge/>
            <w:tcBorders>
              <w:left w:val="single" w:sz="4" w:space="0" w:color="auto"/>
              <w:right w:val="single" w:sz="4" w:space="0" w:color="auto"/>
            </w:tcBorders>
            <w:vAlign w:val="center"/>
          </w:tcPr>
          <w:p w:rsidR="008907E7" w:rsidRPr="008907E7" w:rsidRDefault="008907E7" w:rsidP="005E3DD8">
            <w:pPr>
              <w:rPr>
                <w:sz w:val="22"/>
                <w:szCs w:val="22"/>
              </w:rPr>
            </w:pPr>
          </w:p>
        </w:tc>
        <w:tc>
          <w:tcPr>
            <w:tcW w:w="900" w:type="dxa"/>
            <w:vMerge/>
            <w:tcBorders>
              <w:left w:val="single" w:sz="4" w:space="0" w:color="auto"/>
              <w:right w:val="single" w:sz="4" w:space="0" w:color="auto"/>
            </w:tcBorders>
            <w:vAlign w:val="center"/>
          </w:tcPr>
          <w:p w:rsidR="008907E7" w:rsidRPr="008907E7" w:rsidRDefault="008907E7" w:rsidP="005E3DD8">
            <w:pPr>
              <w:rPr>
                <w:sz w:val="22"/>
                <w:szCs w:val="22"/>
              </w:rPr>
            </w:pPr>
          </w:p>
        </w:tc>
      </w:tr>
      <w:tr w:rsidR="008907E7" w:rsidRPr="008907E7" w:rsidTr="00013236">
        <w:trPr>
          <w:trHeight w:val="20"/>
          <w:jc w:val="center"/>
        </w:trPr>
        <w:tc>
          <w:tcPr>
            <w:tcW w:w="625" w:type="dxa"/>
            <w:vMerge/>
            <w:tcBorders>
              <w:left w:val="single" w:sz="4" w:space="0" w:color="auto"/>
              <w:right w:val="single" w:sz="4" w:space="0" w:color="auto"/>
            </w:tcBorders>
            <w:vAlign w:val="center"/>
          </w:tcPr>
          <w:p w:rsidR="008907E7" w:rsidRPr="00D06123" w:rsidRDefault="008907E7" w:rsidP="00831432">
            <w:pPr>
              <w:pStyle w:val="ListParagraph"/>
              <w:numPr>
                <w:ilvl w:val="0"/>
                <w:numId w:val="60"/>
              </w:numPr>
              <w:rPr>
                <w:sz w:val="22"/>
                <w:szCs w:val="22"/>
              </w:rPr>
            </w:pPr>
          </w:p>
        </w:tc>
        <w:tc>
          <w:tcPr>
            <w:tcW w:w="2160" w:type="dxa"/>
            <w:vMerge/>
            <w:tcBorders>
              <w:left w:val="single" w:sz="4" w:space="0" w:color="auto"/>
              <w:right w:val="single" w:sz="4" w:space="0" w:color="auto"/>
            </w:tcBorders>
            <w:vAlign w:val="center"/>
          </w:tcPr>
          <w:p w:rsidR="008907E7" w:rsidRPr="00D06123" w:rsidRDefault="008907E7" w:rsidP="008907E7">
            <w:pPr>
              <w:jc w:val="both"/>
              <w:rPr>
                <w:sz w:val="22"/>
                <w:szCs w:val="22"/>
              </w:rPr>
            </w:pPr>
          </w:p>
        </w:tc>
        <w:tc>
          <w:tcPr>
            <w:tcW w:w="63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07E7" w:rsidRPr="00D06123" w:rsidRDefault="008907E7" w:rsidP="00831432">
            <w:pPr>
              <w:pStyle w:val="ListParagraph"/>
              <w:numPr>
                <w:ilvl w:val="0"/>
                <w:numId w:val="63"/>
              </w:numPr>
              <w:ind w:hanging="648"/>
              <w:jc w:val="both"/>
              <w:rPr>
                <w:b/>
                <w:sz w:val="22"/>
                <w:szCs w:val="22"/>
              </w:rPr>
            </w:pPr>
          </w:p>
        </w:tc>
        <w:tc>
          <w:tcPr>
            <w:tcW w:w="5310" w:type="dxa"/>
            <w:tcBorders>
              <w:top w:val="single" w:sz="4" w:space="0" w:color="auto"/>
              <w:left w:val="single" w:sz="4" w:space="0" w:color="auto"/>
              <w:right w:val="single" w:sz="4" w:space="0" w:color="auto"/>
            </w:tcBorders>
            <w:vAlign w:val="center"/>
          </w:tcPr>
          <w:p w:rsidR="008907E7" w:rsidRPr="00D06123" w:rsidRDefault="008907E7" w:rsidP="008907E7">
            <w:pPr>
              <w:jc w:val="both"/>
              <w:rPr>
                <w:sz w:val="22"/>
                <w:szCs w:val="22"/>
              </w:rPr>
            </w:pPr>
            <w:r w:rsidRPr="00D06123">
              <w:rPr>
                <w:sz w:val="22"/>
                <w:szCs w:val="22"/>
              </w:rPr>
              <w:t xml:space="preserve">Availability of Trained Dog master – </w:t>
            </w:r>
            <w:r w:rsidRPr="00D06123">
              <w:rPr>
                <w:b/>
                <w:sz w:val="22"/>
                <w:szCs w:val="22"/>
              </w:rPr>
              <w:t>Max:</w:t>
            </w:r>
            <w:r w:rsidRPr="00D06123">
              <w:rPr>
                <w:sz w:val="22"/>
                <w:szCs w:val="22"/>
              </w:rPr>
              <w:t xml:space="preserve"> </w:t>
            </w:r>
            <w:r w:rsidRPr="00D06123">
              <w:rPr>
                <w:b/>
                <w:sz w:val="22"/>
                <w:szCs w:val="22"/>
              </w:rPr>
              <w:t>Four (4) points)</w:t>
            </w:r>
            <w:r w:rsidRPr="00D06123">
              <w:rPr>
                <w:sz w:val="22"/>
                <w:szCs w:val="22"/>
              </w:rPr>
              <w:t xml:space="preserve"> </w:t>
            </w:r>
          </w:p>
        </w:tc>
        <w:tc>
          <w:tcPr>
            <w:tcW w:w="1170" w:type="dxa"/>
            <w:vMerge/>
            <w:tcBorders>
              <w:left w:val="single" w:sz="4" w:space="0" w:color="auto"/>
              <w:right w:val="single" w:sz="4" w:space="0" w:color="auto"/>
            </w:tcBorders>
            <w:vAlign w:val="center"/>
          </w:tcPr>
          <w:p w:rsidR="008907E7" w:rsidRPr="008907E7" w:rsidRDefault="008907E7" w:rsidP="005E3DD8">
            <w:pPr>
              <w:rPr>
                <w:sz w:val="22"/>
                <w:szCs w:val="22"/>
              </w:rPr>
            </w:pPr>
          </w:p>
        </w:tc>
        <w:tc>
          <w:tcPr>
            <w:tcW w:w="900" w:type="dxa"/>
            <w:vMerge/>
            <w:tcBorders>
              <w:left w:val="single" w:sz="4" w:space="0" w:color="auto"/>
              <w:right w:val="single" w:sz="4" w:space="0" w:color="auto"/>
            </w:tcBorders>
            <w:vAlign w:val="center"/>
          </w:tcPr>
          <w:p w:rsidR="008907E7" w:rsidRPr="008907E7" w:rsidRDefault="008907E7" w:rsidP="005E3DD8">
            <w:pPr>
              <w:rPr>
                <w:sz w:val="22"/>
                <w:szCs w:val="22"/>
              </w:rPr>
            </w:pPr>
          </w:p>
        </w:tc>
      </w:tr>
      <w:tr w:rsidR="008907E7" w:rsidRPr="008907E7" w:rsidTr="00013236">
        <w:trPr>
          <w:trHeight w:val="20"/>
          <w:jc w:val="center"/>
        </w:trPr>
        <w:tc>
          <w:tcPr>
            <w:tcW w:w="625" w:type="dxa"/>
            <w:tcBorders>
              <w:top w:val="single" w:sz="4" w:space="0" w:color="auto"/>
              <w:left w:val="single" w:sz="4" w:space="0" w:color="auto"/>
              <w:bottom w:val="single" w:sz="4" w:space="0" w:color="auto"/>
              <w:right w:val="single" w:sz="4" w:space="0" w:color="auto"/>
            </w:tcBorders>
            <w:vAlign w:val="center"/>
          </w:tcPr>
          <w:p w:rsidR="008907E7" w:rsidRPr="00D06123" w:rsidRDefault="008907E7" w:rsidP="00831432">
            <w:pPr>
              <w:pStyle w:val="ListParagraph"/>
              <w:numPr>
                <w:ilvl w:val="0"/>
                <w:numId w:val="60"/>
              </w:numPr>
              <w:rPr>
                <w:sz w:val="22"/>
                <w:szCs w:val="22"/>
              </w:rPr>
            </w:pPr>
          </w:p>
        </w:tc>
        <w:tc>
          <w:tcPr>
            <w:tcW w:w="2160" w:type="dxa"/>
            <w:tcBorders>
              <w:top w:val="single" w:sz="4" w:space="0" w:color="auto"/>
              <w:left w:val="single" w:sz="4" w:space="0" w:color="auto"/>
              <w:bottom w:val="single" w:sz="4" w:space="0" w:color="auto"/>
              <w:right w:val="single" w:sz="4" w:space="0" w:color="auto"/>
            </w:tcBorders>
            <w:vAlign w:val="center"/>
          </w:tcPr>
          <w:p w:rsidR="008907E7" w:rsidRPr="00D06123" w:rsidRDefault="008907E7" w:rsidP="008907E7">
            <w:pPr>
              <w:jc w:val="both"/>
              <w:rPr>
                <w:sz w:val="22"/>
                <w:szCs w:val="22"/>
              </w:rPr>
            </w:pPr>
            <w:r w:rsidRPr="00D06123">
              <w:rPr>
                <w:sz w:val="22"/>
                <w:szCs w:val="22"/>
              </w:rPr>
              <w:t>Insurance</w:t>
            </w:r>
          </w:p>
        </w:tc>
        <w:tc>
          <w:tcPr>
            <w:tcW w:w="63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07E7" w:rsidRPr="00D06123" w:rsidRDefault="008907E7" w:rsidP="008907E7">
            <w:pPr>
              <w:jc w:val="both"/>
              <w:rPr>
                <w:b/>
                <w:sz w:val="22"/>
                <w:szCs w:val="22"/>
              </w:rPr>
            </w:pPr>
          </w:p>
        </w:tc>
        <w:tc>
          <w:tcPr>
            <w:tcW w:w="5310" w:type="dxa"/>
            <w:tcBorders>
              <w:top w:val="single" w:sz="4" w:space="0" w:color="auto"/>
              <w:left w:val="single" w:sz="4" w:space="0" w:color="auto"/>
              <w:bottom w:val="single" w:sz="4" w:space="0" w:color="auto"/>
              <w:right w:val="single" w:sz="4" w:space="0" w:color="auto"/>
            </w:tcBorders>
            <w:vAlign w:val="center"/>
          </w:tcPr>
          <w:p w:rsidR="008907E7" w:rsidRPr="00D06123" w:rsidRDefault="008907E7" w:rsidP="008907E7">
            <w:pPr>
              <w:jc w:val="both"/>
              <w:rPr>
                <w:sz w:val="22"/>
                <w:szCs w:val="22"/>
              </w:rPr>
            </w:pPr>
            <w:r w:rsidRPr="00D06123">
              <w:rPr>
                <w:sz w:val="22"/>
                <w:szCs w:val="22"/>
              </w:rPr>
              <w:t>Insurance policy for employees (attach copy )</w:t>
            </w:r>
          </w:p>
        </w:tc>
        <w:tc>
          <w:tcPr>
            <w:tcW w:w="1170" w:type="dxa"/>
            <w:tcBorders>
              <w:top w:val="single" w:sz="4" w:space="0" w:color="auto"/>
              <w:left w:val="single" w:sz="4" w:space="0" w:color="auto"/>
              <w:bottom w:val="single" w:sz="4" w:space="0" w:color="auto"/>
              <w:right w:val="single" w:sz="4" w:space="0" w:color="auto"/>
            </w:tcBorders>
            <w:vAlign w:val="center"/>
          </w:tcPr>
          <w:p w:rsidR="008907E7" w:rsidRPr="008907E7" w:rsidRDefault="008907E7" w:rsidP="005E3DD8">
            <w:pPr>
              <w:rPr>
                <w:b/>
                <w:sz w:val="22"/>
                <w:szCs w:val="22"/>
              </w:rPr>
            </w:pPr>
            <w:r w:rsidRPr="008907E7">
              <w:rPr>
                <w:b/>
                <w:sz w:val="22"/>
                <w:szCs w:val="22"/>
              </w:rPr>
              <w:t>5</w:t>
            </w:r>
          </w:p>
        </w:tc>
        <w:tc>
          <w:tcPr>
            <w:tcW w:w="900" w:type="dxa"/>
            <w:tcBorders>
              <w:top w:val="single" w:sz="4" w:space="0" w:color="auto"/>
              <w:left w:val="single" w:sz="4" w:space="0" w:color="auto"/>
              <w:bottom w:val="single" w:sz="4" w:space="0" w:color="auto"/>
              <w:right w:val="single" w:sz="4" w:space="0" w:color="auto"/>
            </w:tcBorders>
            <w:vAlign w:val="center"/>
          </w:tcPr>
          <w:p w:rsidR="008907E7" w:rsidRPr="008907E7" w:rsidRDefault="008907E7" w:rsidP="005E3DD8">
            <w:pPr>
              <w:rPr>
                <w:sz w:val="22"/>
                <w:szCs w:val="22"/>
              </w:rPr>
            </w:pPr>
          </w:p>
        </w:tc>
      </w:tr>
      <w:tr w:rsidR="008907E7" w:rsidRPr="008907E7" w:rsidTr="00013236">
        <w:trPr>
          <w:trHeight w:val="20"/>
          <w:jc w:val="center"/>
        </w:trPr>
        <w:tc>
          <w:tcPr>
            <w:tcW w:w="625" w:type="dxa"/>
            <w:tcBorders>
              <w:top w:val="single" w:sz="4" w:space="0" w:color="auto"/>
              <w:left w:val="single" w:sz="4" w:space="0" w:color="auto"/>
              <w:bottom w:val="single" w:sz="4" w:space="0" w:color="auto"/>
              <w:right w:val="single" w:sz="4" w:space="0" w:color="auto"/>
            </w:tcBorders>
            <w:vAlign w:val="center"/>
          </w:tcPr>
          <w:p w:rsidR="008907E7" w:rsidRPr="00D06123" w:rsidRDefault="008907E7" w:rsidP="00831432">
            <w:pPr>
              <w:pStyle w:val="ListParagraph"/>
              <w:numPr>
                <w:ilvl w:val="0"/>
                <w:numId w:val="60"/>
              </w:numPr>
              <w:rPr>
                <w:sz w:val="22"/>
                <w:szCs w:val="22"/>
              </w:rPr>
            </w:pPr>
          </w:p>
        </w:tc>
        <w:tc>
          <w:tcPr>
            <w:tcW w:w="2160" w:type="dxa"/>
            <w:tcBorders>
              <w:top w:val="single" w:sz="4" w:space="0" w:color="auto"/>
              <w:left w:val="single" w:sz="4" w:space="0" w:color="auto"/>
              <w:bottom w:val="single" w:sz="4" w:space="0" w:color="auto"/>
              <w:right w:val="single" w:sz="4" w:space="0" w:color="auto"/>
            </w:tcBorders>
            <w:vAlign w:val="center"/>
          </w:tcPr>
          <w:p w:rsidR="008907E7" w:rsidRPr="00D06123" w:rsidRDefault="008907E7" w:rsidP="008907E7">
            <w:pPr>
              <w:jc w:val="both"/>
              <w:rPr>
                <w:sz w:val="22"/>
                <w:szCs w:val="22"/>
              </w:rPr>
            </w:pPr>
            <w:r w:rsidRPr="00D06123">
              <w:rPr>
                <w:sz w:val="22"/>
                <w:szCs w:val="22"/>
              </w:rPr>
              <w:t xml:space="preserve">Guards strength </w:t>
            </w:r>
          </w:p>
        </w:tc>
        <w:tc>
          <w:tcPr>
            <w:tcW w:w="63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07E7" w:rsidRPr="00D06123" w:rsidRDefault="008907E7" w:rsidP="008907E7">
            <w:pPr>
              <w:jc w:val="both"/>
              <w:rPr>
                <w:b/>
                <w:sz w:val="22"/>
                <w:szCs w:val="22"/>
              </w:rPr>
            </w:pPr>
          </w:p>
        </w:tc>
        <w:tc>
          <w:tcPr>
            <w:tcW w:w="5310" w:type="dxa"/>
            <w:tcBorders>
              <w:top w:val="single" w:sz="4" w:space="0" w:color="auto"/>
              <w:left w:val="single" w:sz="4" w:space="0" w:color="auto"/>
              <w:bottom w:val="single" w:sz="4" w:space="0" w:color="auto"/>
              <w:right w:val="single" w:sz="4" w:space="0" w:color="auto"/>
            </w:tcBorders>
            <w:vAlign w:val="center"/>
          </w:tcPr>
          <w:p w:rsidR="008907E7" w:rsidRPr="00D06123" w:rsidRDefault="008907E7" w:rsidP="008907E7">
            <w:pPr>
              <w:jc w:val="both"/>
              <w:rPr>
                <w:sz w:val="22"/>
                <w:szCs w:val="22"/>
              </w:rPr>
            </w:pPr>
            <w:r w:rsidRPr="00D06123">
              <w:rPr>
                <w:sz w:val="22"/>
                <w:szCs w:val="22"/>
              </w:rPr>
              <w:t xml:space="preserve">No. of guards ( attach copies of NSSF and NHIF contribution certificates) </w:t>
            </w:r>
          </w:p>
        </w:tc>
        <w:tc>
          <w:tcPr>
            <w:tcW w:w="1170" w:type="dxa"/>
            <w:tcBorders>
              <w:top w:val="single" w:sz="4" w:space="0" w:color="auto"/>
              <w:left w:val="single" w:sz="4" w:space="0" w:color="auto"/>
              <w:bottom w:val="single" w:sz="4" w:space="0" w:color="auto"/>
              <w:right w:val="single" w:sz="4" w:space="0" w:color="auto"/>
            </w:tcBorders>
            <w:vAlign w:val="center"/>
          </w:tcPr>
          <w:p w:rsidR="008907E7" w:rsidRPr="008907E7" w:rsidRDefault="008907E7" w:rsidP="005E3DD8">
            <w:pPr>
              <w:rPr>
                <w:b/>
                <w:sz w:val="22"/>
                <w:szCs w:val="22"/>
              </w:rPr>
            </w:pPr>
            <w:r w:rsidRPr="008907E7">
              <w:rPr>
                <w:b/>
                <w:sz w:val="22"/>
                <w:szCs w:val="22"/>
              </w:rPr>
              <w:t>5</w:t>
            </w:r>
          </w:p>
        </w:tc>
        <w:tc>
          <w:tcPr>
            <w:tcW w:w="900" w:type="dxa"/>
            <w:tcBorders>
              <w:top w:val="single" w:sz="4" w:space="0" w:color="auto"/>
              <w:left w:val="single" w:sz="4" w:space="0" w:color="auto"/>
              <w:bottom w:val="single" w:sz="4" w:space="0" w:color="auto"/>
              <w:right w:val="single" w:sz="4" w:space="0" w:color="auto"/>
            </w:tcBorders>
            <w:vAlign w:val="center"/>
          </w:tcPr>
          <w:p w:rsidR="008907E7" w:rsidRPr="008907E7" w:rsidRDefault="008907E7" w:rsidP="005E3DD8">
            <w:pPr>
              <w:rPr>
                <w:sz w:val="22"/>
                <w:szCs w:val="22"/>
              </w:rPr>
            </w:pPr>
          </w:p>
        </w:tc>
      </w:tr>
      <w:tr w:rsidR="008907E7" w:rsidRPr="008907E7" w:rsidTr="00013236">
        <w:trPr>
          <w:trHeight w:val="20"/>
          <w:jc w:val="center"/>
        </w:trPr>
        <w:tc>
          <w:tcPr>
            <w:tcW w:w="625" w:type="dxa"/>
            <w:vMerge w:val="restart"/>
            <w:tcBorders>
              <w:top w:val="single" w:sz="4" w:space="0" w:color="auto"/>
              <w:left w:val="single" w:sz="4" w:space="0" w:color="auto"/>
              <w:right w:val="single" w:sz="4" w:space="0" w:color="auto"/>
            </w:tcBorders>
            <w:vAlign w:val="center"/>
          </w:tcPr>
          <w:p w:rsidR="008907E7" w:rsidRPr="00D06123" w:rsidRDefault="008907E7" w:rsidP="00831432">
            <w:pPr>
              <w:pStyle w:val="ListParagraph"/>
              <w:numPr>
                <w:ilvl w:val="0"/>
                <w:numId w:val="60"/>
              </w:numPr>
              <w:rPr>
                <w:sz w:val="22"/>
                <w:szCs w:val="22"/>
              </w:rPr>
            </w:pPr>
          </w:p>
        </w:tc>
        <w:tc>
          <w:tcPr>
            <w:tcW w:w="2160" w:type="dxa"/>
            <w:vMerge w:val="restart"/>
            <w:tcBorders>
              <w:top w:val="single" w:sz="4" w:space="0" w:color="auto"/>
              <w:left w:val="single" w:sz="4" w:space="0" w:color="auto"/>
              <w:right w:val="single" w:sz="4" w:space="0" w:color="auto"/>
            </w:tcBorders>
            <w:vAlign w:val="center"/>
          </w:tcPr>
          <w:p w:rsidR="008907E7" w:rsidRPr="00D06123" w:rsidRDefault="008907E7" w:rsidP="008907E7">
            <w:pPr>
              <w:jc w:val="both"/>
              <w:rPr>
                <w:sz w:val="22"/>
                <w:szCs w:val="22"/>
              </w:rPr>
            </w:pPr>
            <w:r w:rsidRPr="00D06123">
              <w:rPr>
                <w:sz w:val="22"/>
                <w:szCs w:val="22"/>
              </w:rPr>
              <w:t xml:space="preserve">Financial capability </w:t>
            </w:r>
          </w:p>
        </w:tc>
        <w:tc>
          <w:tcPr>
            <w:tcW w:w="63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07E7" w:rsidRPr="00D06123" w:rsidRDefault="008907E7" w:rsidP="00831432">
            <w:pPr>
              <w:pStyle w:val="ListParagraph"/>
              <w:numPr>
                <w:ilvl w:val="0"/>
                <w:numId w:val="64"/>
              </w:numPr>
              <w:ind w:hanging="738"/>
              <w:jc w:val="both"/>
              <w:rPr>
                <w:b/>
                <w:sz w:val="22"/>
                <w:szCs w:val="22"/>
              </w:rPr>
            </w:pPr>
          </w:p>
        </w:tc>
        <w:tc>
          <w:tcPr>
            <w:tcW w:w="5310" w:type="dxa"/>
            <w:tcBorders>
              <w:top w:val="single" w:sz="4" w:space="0" w:color="auto"/>
              <w:left w:val="single" w:sz="4" w:space="0" w:color="auto"/>
              <w:bottom w:val="single" w:sz="4" w:space="0" w:color="auto"/>
              <w:right w:val="single" w:sz="4" w:space="0" w:color="auto"/>
            </w:tcBorders>
            <w:vAlign w:val="center"/>
          </w:tcPr>
          <w:p w:rsidR="008907E7" w:rsidRPr="00D06123" w:rsidRDefault="00656FFD" w:rsidP="00656FFD">
            <w:pPr>
              <w:jc w:val="both"/>
              <w:rPr>
                <w:sz w:val="22"/>
                <w:szCs w:val="22"/>
              </w:rPr>
            </w:pPr>
            <w:r w:rsidRPr="00D06123">
              <w:rPr>
                <w:sz w:val="22"/>
                <w:szCs w:val="22"/>
              </w:rPr>
              <w:t>Submission of audited accounts, other financial statements acceptable to the Employer, for the last three [3] years for tenders to demonstrate: the current soundness of the applicant’s financial position and its prospective long-term profitability,</w:t>
            </w:r>
            <w:r w:rsidRPr="00D06123">
              <w:rPr>
                <w:b/>
                <w:sz w:val="22"/>
                <w:szCs w:val="22"/>
              </w:rPr>
              <w:t xml:space="preserve"> Max</w:t>
            </w:r>
            <w:r w:rsidR="008907E7" w:rsidRPr="00D06123">
              <w:rPr>
                <w:b/>
                <w:sz w:val="22"/>
                <w:szCs w:val="22"/>
              </w:rPr>
              <w:t>:  Two (2) points)</w:t>
            </w:r>
          </w:p>
        </w:tc>
        <w:tc>
          <w:tcPr>
            <w:tcW w:w="1170" w:type="dxa"/>
            <w:vMerge w:val="restart"/>
            <w:tcBorders>
              <w:top w:val="single" w:sz="4" w:space="0" w:color="auto"/>
              <w:left w:val="single" w:sz="4" w:space="0" w:color="auto"/>
              <w:right w:val="single" w:sz="4" w:space="0" w:color="auto"/>
            </w:tcBorders>
            <w:vAlign w:val="center"/>
          </w:tcPr>
          <w:p w:rsidR="008907E7" w:rsidRPr="008907E7" w:rsidRDefault="008907E7" w:rsidP="005E3DD8">
            <w:pPr>
              <w:rPr>
                <w:b/>
                <w:sz w:val="22"/>
                <w:szCs w:val="22"/>
              </w:rPr>
            </w:pPr>
            <w:r w:rsidRPr="008907E7">
              <w:rPr>
                <w:b/>
                <w:sz w:val="22"/>
                <w:szCs w:val="22"/>
              </w:rPr>
              <w:t>5</w:t>
            </w:r>
          </w:p>
        </w:tc>
        <w:tc>
          <w:tcPr>
            <w:tcW w:w="900" w:type="dxa"/>
            <w:vMerge w:val="restart"/>
            <w:tcBorders>
              <w:top w:val="single" w:sz="4" w:space="0" w:color="auto"/>
              <w:left w:val="single" w:sz="4" w:space="0" w:color="auto"/>
              <w:right w:val="single" w:sz="4" w:space="0" w:color="auto"/>
            </w:tcBorders>
            <w:vAlign w:val="center"/>
          </w:tcPr>
          <w:p w:rsidR="008907E7" w:rsidRPr="008907E7" w:rsidRDefault="008907E7" w:rsidP="005E3DD8">
            <w:pPr>
              <w:rPr>
                <w:sz w:val="22"/>
                <w:szCs w:val="22"/>
              </w:rPr>
            </w:pPr>
          </w:p>
        </w:tc>
      </w:tr>
      <w:tr w:rsidR="008907E7" w:rsidRPr="008907E7" w:rsidTr="00013236">
        <w:trPr>
          <w:trHeight w:val="20"/>
          <w:jc w:val="center"/>
        </w:trPr>
        <w:tc>
          <w:tcPr>
            <w:tcW w:w="625" w:type="dxa"/>
            <w:vMerge/>
            <w:tcBorders>
              <w:left w:val="single" w:sz="4" w:space="0" w:color="auto"/>
              <w:right w:val="single" w:sz="4" w:space="0" w:color="auto"/>
            </w:tcBorders>
            <w:vAlign w:val="center"/>
          </w:tcPr>
          <w:p w:rsidR="008907E7" w:rsidRPr="00D06123" w:rsidRDefault="008907E7" w:rsidP="00831432">
            <w:pPr>
              <w:pStyle w:val="ListParagraph"/>
              <w:numPr>
                <w:ilvl w:val="0"/>
                <w:numId w:val="60"/>
              </w:numPr>
              <w:rPr>
                <w:sz w:val="22"/>
                <w:szCs w:val="22"/>
              </w:rPr>
            </w:pPr>
          </w:p>
        </w:tc>
        <w:tc>
          <w:tcPr>
            <w:tcW w:w="2160" w:type="dxa"/>
            <w:vMerge/>
            <w:tcBorders>
              <w:left w:val="single" w:sz="4" w:space="0" w:color="auto"/>
              <w:right w:val="single" w:sz="4" w:space="0" w:color="auto"/>
            </w:tcBorders>
            <w:vAlign w:val="center"/>
          </w:tcPr>
          <w:p w:rsidR="008907E7" w:rsidRPr="00D06123" w:rsidRDefault="008907E7" w:rsidP="008907E7">
            <w:pPr>
              <w:jc w:val="both"/>
              <w:rPr>
                <w:sz w:val="22"/>
                <w:szCs w:val="22"/>
              </w:rPr>
            </w:pPr>
          </w:p>
        </w:tc>
        <w:tc>
          <w:tcPr>
            <w:tcW w:w="63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07E7" w:rsidRPr="00D06123" w:rsidRDefault="008907E7" w:rsidP="00831432">
            <w:pPr>
              <w:pStyle w:val="ListParagraph"/>
              <w:numPr>
                <w:ilvl w:val="0"/>
                <w:numId w:val="64"/>
              </w:numPr>
              <w:ind w:hanging="720"/>
              <w:jc w:val="both"/>
              <w:rPr>
                <w:b/>
                <w:sz w:val="22"/>
                <w:szCs w:val="22"/>
              </w:rPr>
            </w:pPr>
          </w:p>
        </w:tc>
        <w:tc>
          <w:tcPr>
            <w:tcW w:w="5310" w:type="dxa"/>
            <w:tcBorders>
              <w:top w:val="single" w:sz="4" w:space="0" w:color="auto"/>
              <w:left w:val="single" w:sz="4" w:space="0" w:color="auto"/>
              <w:bottom w:val="single" w:sz="4" w:space="0" w:color="auto"/>
              <w:right w:val="single" w:sz="4" w:space="0" w:color="auto"/>
            </w:tcBorders>
            <w:vAlign w:val="center"/>
          </w:tcPr>
          <w:p w:rsidR="008907E7" w:rsidRPr="00D06123" w:rsidRDefault="00656FFD" w:rsidP="00656FFD">
            <w:pPr>
              <w:jc w:val="both"/>
              <w:rPr>
                <w:sz w:val="22"/>
                <w:szCs w:val="22"/>
              </w:rPr>
            </w:pPr>
            <w:r w:rsidRPr="00D06123">
              <w:rPr>
                <w:sz w:val="22"/>
                <w:szCs w:val="22"/>
              </w:rPr>
              <w:t xml:space="preserve">Capacity to have a cash flow amount of min. 5,000,000 (Five Million equivalent working </w:t>
            </w:r>
            <w:r w:rsidR="008907E7" w:rsidRPr="00D06123">
              <w:rPr>
                <w:sz w:val="22"/>
                <w:szCs w:val="22"/>
              </w:rPr>
              <w:t xml:space="preserve">(attach documentary evidence) – </w:t>
            </w:r>
            <w:r w:rsidR="008907E7" w:rsidRPr="00D06123">
              <w:rPr>
                <w:b/>
                <w:sz w:val="22"/>
                <w:szCs w:val="22"/>
              </w:rPr>
              <w:t>Max: Two (2) points)</w:t>
            </w:r>
          </w:p>
        </w:tc>
        <w:tc>
          <w:tcPr>
            <w:tcW w:w="1170" w:type="dxa"/>
            <w:vMerge/>
            <w:tcBorders>
              <w:left w:val="single" w:sz="4" w:space="0" w:color="auto"/>
              <w:right w:val="single" w:sz="4" w:space="0" w:color="auto"/>
            </w:tcBorders>
            <w:vAlign w:val="center"/>
          </w:tcPr>
          <w:p w:rsidR="008907E7" w:rsidRPr="008907E7" w:rsidRDefault="008907E7" w:rsidP="005E3DD8">
            <w:pPr>
              <w:rPr>
                <w:sz w:val="22"/>
                <w:szCs w:val="22"/>
              </w:rPr>
            </w:pPr>
          </w:p>
        </w:tc>
        <w:tc>
          <w:tcPr>
            <w:tcW w:w="900" w:type="dxa"/>
            <w:vMerge/>
            <w:tcBorders>
              <w:left w:val="single" w:sz="4" w:space="0" w:color="auto"/>
              <w:right w:val="single" w:sz="4" w:space="0" w:color="auto"/>
            </w:tcBorders>
            <w:vAlign w:val="center"/>
          </w:tcPr>
          <w:p w:rsidR="008907E7" w:rsidRPr="008907E7" w:rsidRDefault="008907E7" w:rsidP="005E3DD8">
            <w:pPr>
              <w:rPr>
                <w:sz w:val="22"/>
                <w:szCs w:val="22"/>
              </w:rPr>
            </w:pPr>
          </w:p>
        </w:tc>
      </w:tr>
      <w:tr w:rsidR="008907E7" w:rsidRPr="008907E7" w:rsidTr="00013236">
        <w:trPr>
          <w:trHeight w:val="20"/>
          <w:jc w:val="center"/>
        </w:trPr>
        <w:tc>
          <w:tcPr>
            <w:tcW w:w="625" w:type="dxa"/>
            <w:vMerge/>
            <w:tcBorders>
              <w:left w:val="single" w:sz="4" w:space="0" w:color="auto"/>
              <w:bottom w:val="single" w:sz="4" w:space="0" w:color="auto"/>
              <w:right w:val="single" w:sz="4" w:space="0" w:color="auto"/>
            </w:tcBorders>
            <w:vAlign w:val="center"/>
          </w:tcPr>
          <w:p w:rsidR="008907E7" w:rsidRPr="00D06123" w:rsidRDefault="008907E7" w:rsidP="00831432">
            <w:pPr>
              <w:pStyle w:val="ListParagraph"/>
              <w:numPr>
                <w:ilvl w:val="0"/>
                <w:numId w:val="60"/>
              </w:numPr>
              <w:rPr>
                <w:sz w:val="22"/>
                <w:szCs w:val="22"/>
              </w:rPr>
            </w:pPr>
          </w:p>
        </w:tc>
        <w:tc>
          <w:tcPr>
            <w:tcW w:w="2160" w:type="dxa"/>
            <w:vMerge/>
            <w:tcBorders>
              <w:left w:val="single" w:sz="4" w:space="0" w:color="auto"/>
              <w:bottom w:val="single" w:sz="4" w:space="0" w:color="auto"/>
              <w:right w:val="single" w:sz="4" w:space="0" w:color="auto"/>
            </w:tcBorders>
            <w:vAlign w:val="center"/>
          </w:tcPr>
          <w:p w:rsidR="008907E7" w:rsidRPr="00D06123" w:rsidRDefault="008907E7" w:rsidP="008907E7">
            <w:pPr>
              <w:jc w:val="both"/>
              <w:rPr>
                <w:sz w:val="22"/>
                <w:szCs w:val="22"/>
              </w:rPr>
            </w:pPr>
          </w:p>
        </w:tc>
        <w:tc>
          <w:tcPr>
            <w:tcW w:w="63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07E7" w:rsidRPr="00D06123" w:rsidRDefault="008907E7" w:rsidP="00831432">
            <w:pPr>
              <w:pStyle w:val="ListParagraph"/>
              <w:numPr>
                <w:ilvl w:val="0"/>
                <w:numId w:val="64"/>
              </w:numPr>
              <w:ind w:hanging="720"/>
              <w:jc w:val="both"/>
              <w:rPr>
                <w:b/>
                <w:sz w:val="22"/>
                <w:szCs w:val="22"/>
              </w:rPr>
            </w:pPr>
          </w:p>
        </w:tc>
        <w:tc>
          <w:tcPr>
            <w:tcW w:w="5310" w:type="dxa"/>
            <w:tcBorders>
              <w:top w:val="single" w:sz="4" w:space="0" w:color="auto"/>
              <w:left w:val="single" w:sz="4" w:space="0" w:color="auto"/>
              <w:bottom w:val="single" w:sz="4" w:space="0" w:color="auto"/>
              <w:right w:val="single" w:sz="4" w:space="0" w:color="auto"/>
            </w:tcBorders>
            <w:vAlign w:val="center"/>
          </w:tcPr>
          <w:p w:rsidR="008907E7" w:rsidRPr="00D06123" w:rsidRDefault="008907E7" w:rsidP="008907E7">
            <w:pPr>
              <w:jc w:val="both"/>
              <w:rPr>
                <w:sz w:val="22"/>
                <w:szCs w:val="22"/>
              </w:rPr>
            </w:pPr>
            <w:r w:rsidRPr="00D06123">
              <w:rPr>
                <w:sz w:val="22"/>
                <w:szCs w:val="22"/>
              </w:rPr>
              <w:t xml:space="preserve">Proof of ability to pay salaries in advance without depending on procuring entity’s payment (working capital) – </w:t>
            </w:r>
            <w:r w:rsidRPr="00D06123">
              <w:rPr>
                <w:b/>
                <w:sz w:val="22"/>
                <w:szCs w:val="22"/>
              </w:rPr>
              <w:t>Max: One (1) point)</w:t>
            </w:r>
          </w:p>
        </w:tc>
        <w:tc>
          <w:tcPr>
            <w:tcW w:w="1170" w:type="dxa"/>
            <w:vMerge/>
            <w:tcBorders>
              <w:left w:val="single" w:sz="4" w:space="0" w:color="auto"/>
              <w:bottom w:val="single" w:sz="4" w:space="0" w:color="auto"/>
              <w:right w:val="single" w:sz="4" w:space="0" w:color="auto"/>
            </w:tcBorders>
            <w:vAlign w:val="center"/>
          </w:tcPr>
          <w:p w:rsidR="008907E7" w:rsidRPr="008907E7" w:rsidRDefault="008907E7" w:rsidP="005E3DD8">
            <w:pPr>
              <w:rPr>
                <w:sz w:val="22"/>
                <w:szCs w:val="22"/>
              </w:rPr>
            </w:pPr>
          </w:p>
        </w:tc>
        <w:tc>
          <w:tcPr>
            <w:tcW w:w="900" w:type="dxa"/>
            <w:vMerge/>
            <w:tcBorders>
              <w:left w:val="single" w:sz="4" w:space="0" w:color="auto"/>
              <w:bottom w:val="single" w:sz="4" w:space="0" w:color="auto"/>
              <w:right w:val="single" w:sz="4" w:space="0" w:color="auto"/>
            </w:tcBorders>
            <w:vAlign w:val="center"/>
          </w:tcPr>
          <w:p w:rsidR="008907E7" w:rsidRPr="008907E7" w:rsidRDefault="008907E7" w:rsidP="005E3DD8">
            <w:pPr>
              <w:rPr>
                <w:sz w:val="22"/>
                <w:szCs w:val="22"/>
              </w:rPr>
            </w:pPr>
          </w:p>
        </w:tc>
      </w:tr>
      <w:tr w:rsidR="008907E7" w:rsidRPr="008907E7" w:rsidTr="00013236">
        <w:trPr>
          <w:trHeight w:val="20"/>
          <w:jc w:val="center"/>
        </w:trPr>
        <w:tc>
          <w:tcPr>
            <w:tcW w:w="6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07E7" w:rsidRPr="00D06123" w:rsidRDefault="008907E7" w:rsidP="005E3DD8">
            <w:pPr>
              <w:ind w:left="360"/>
              <w:rPr>
                <w:b/>
                <w:sz w:val="22"/>
                <w:szCs w:val="22"/>
              </w:rPr>
            </w:pPr>
          </w:p>
        </w:tc>
        <w:tc>
          <w:tcPr>
            <w:tcW w:w="216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07E7" w:rsidRPr="00D06123" w:rsidRDefault="008907E7" w:rsidP="008907E7">
            <w:pPr>
              <w:jc w:val="both"/>
              <w:rPr>
                <w:b/>
                <w:sz w:val="22"/>
                <w:szCs w:val="22"/>
              </w:rPr>
            </w:pPr>
          </w:p>
        </w:tc>
        <w:tc>
          <w:tcPr>
            <w:tcW w:w="63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07E7" w:rsidRPr="00D06123" w:rsidRDefault="008907E7" w:rsidP="008907E7">
            <w:pPr>
              <w:jc w:val="both"/>
              <w:rPr>
                <w:b/>
                <w:bCs/>
                <w:sz w:val="22"/>
                <w:szCs w:val="22"/>
              </w:rPr>
            </w:pPr>
          </w:p>
        </w:tc>
        <w:tc>
          <w:tcPr>
            <w:tcW w:w="531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07E7" w:rsidRPr="00D06123" w:rsidRDefault="008907E7" w:rsidP="008907E7">
            <w:pPr>
              <w:jc w:val="both"/>
              <w:rPr>
                <w:b/>
                <w:bCs/>
                <w:sz w:val="22"/>
                <w:szCs w:val="22"/>
              </w:rPr>
            </w:pPr>
            <w:r w:rsidRPr="00D06123">
              <w:rPr>
                <w:b/>
                <w:bCs/>
                <w:sz w:val="22"/>
                <w:szCs w:val="22"/>
              </w:rPr>
              <w:t>Total</w:t>
            </w:r>
          </w:p>
        </w:tc>
        <w:tc>
          <w:tcPr>
            <w:tcW w:w="117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07E7" w:rsidRPr="008907E7" w:rsidRDefault="008907E7" w:rsidP="005E3DD8">
            <w:pPr>
              <w:rPr>
                <w:b/>
                <w:sz w:val="22"/>
                <w:szCs w:val="22"/>
              </w:rPr>
            </w:pPr>
            <w:r w:rsidRPr="008907E7">
              <w:rPr>
                <w:b/>
                <w:sz w:val="22"/>
                <w:szCs w:val="22"/>
              </w:rPr>
              <w:t>100</w:t>
            </w:r>
          </w:p>
        </w:tc>
        <w:tc>
          <w:tcPr>
            <w:tcW w:w="90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07E7" w:rsidRPr="008907E7" w:rsidRDefault="008907E7" w:rsidP="005E3DD8">
            <w:pPr>
              <w:rPr>
                <w:b/>
                <w:sz w:val="22"/>
                <w:szCs w:val="22"/>
              </w:rPr>
            </w:pPr>
            <w:r w:rsidRPr="008907E7">
              <w:rPr>
                <w:b/>
                <w:sz w:val="22"/>
                <w:szCs w:val="22"/>
              </w:rPr>
              <w:t>100%</w:t>
            </w:r>
          </w:p>
        </w:tc>
      </w:tr>
    </w:tbl>
    <w:p w:rsidR="008907E7" w:rsidRPr="00893215" w:rsidRDefault="008907E7" w:rsidP="00DC2B9D">
      <w:pPr>
        <w:rPr>
          <w:b/>
        </w:rPr>
      </w:pPr>
    </w:p>
    <w:p w:rsidR="00DC2B9D" w:rsidRPr="00BA13DD" w:rsidRDefault="00DC2B9D" w:rsidP="00BA13DD">
      <w:pPr>
        <w:pStyle w:val="Heading1"/>
        <w:rPr>
          <w:rFonts w:ascii="Times New Roman" w:hAnsi="Times New Roman" w:cs="Times New Roman"/>
          <w:sz w:val="24"/>
        </w:rPr>
      </w:pPr>
      <w:bookmarkStart w:id="35" w:name="_Toc20320886"/>
      <w:r w:rsidRPr="00BA13DD">
        <w:rPr>
          <w:rFonts w:ascii="Times New Roman" w:hAnsi="Times New Roman" w:cs="Times New Roman"/>
          <w:sz w:val="24"/>
        </w:rPr>
        <w:t>3. FINANCIAL EVALUATION</w:t>
      </w:r>
      <w:bookmarkEnd w:id="35"/>
    </w:p>
    <w:p w:rsidR="00DC2B9D" w:rsidRPr="00893215" w:rsidRDefault="00DC2B9D" w:rsidP="00DC2B9D">
      <w:pPr>
        <w:rPr>
          <w:b/>
        </w:rPr>
      </w:pPr>
    </w:p>
    <w:p w:rsidR="00F20485" w:rsidRPr="00893215" w:rsidRDefault="00DC2B9D" w:rsidP="00831432">
      <w:pPr>
        <w:pStyle w:val="ListParagraph"/>
        <w:numPr>
          <w:ilvl w:val="0"/>
          <w:numId w:val="29"/>
        </w:numPr>
        <w:rPr>
          <w:b/>
        </w:rPr>
      </w:pPr>
      <w:r w:rsidRPr="00893215">
        <w:t>T</w:t>
      </w:r>
      <w:r w:rsidR="009961BE" w:rsidRPr="00893215">
        <w:t xml:space="preserve">he Bidder who shall be determined as the </w:t>
      </w:r>
      <w:r w:rsidR="002702D7" w:rsidRPr="00893215">
        <w:t>l</w:t>
      </w:r>
      <w:r w:rsidR="009961BE" w:rsidRPr="00893215">
        <w:rPr>
          <w:b/>
        </w:rPr>
        <w:t>owest evaluated bidder</w:t>
      </w:r>
      <w:r w:rsidR="009961BE" w:rsidRPr="00893215">
        <w:t xml:space="preserve"> </w:t>
      </w:r>
      <w:r w:rsidR="00AB1423" w:rsidRPr="00893215">
        <w:t>per</w:t>
      </w:r>
      <w:r w:rsidR="009961BE" w:rsidRPr="00893215">
        <w:rPr>
          <w:b/>
        </w:rPr>
        <w:t xml:space="preserve"> </w:t>
      </w:r>
      <w:r w:rsidR="0061607A">
        <w:rPr>
          <w:b/>
        </w:rPr>
        <w:t>lot</w:t>
      </w:r>
      <w:r w:rsidR="001E121B" w:rsidRPr="00893215">
        <w:rPr>
          <w:b/>
        </w:rPr>
        <w:t>/</w:t>
      </w:r>
      <w:r w:rsidR="002713C1" w:rsidRPr="00893215">
        <w:rPr>
          <w:b/>
        </w:rPr>
        <w:t>s</w:t>
      </w:r>
      <w:r w:rsidR="001E121B" w:rsidRPr="00893215">
        <w:rPr>
          <w:b/>
        </w:rPr>
        <w:t>ite</w:t>
      </w:r>
      <w:r w:rsidR="009961BE" w:rsidRPr="00893215">
        <w:t xml:space="preserve"> shall be considered and recommended for award</w:t>
      </w:r>
      <w:r w:rsidR="001E121B" w:rsidRPr="00893215">
        <w:t xml:space="preserve">. </w:t>
      </w:r>
    </w:p>
    <w:p w:rsidR="009137E1" w:rsidRPr="00893215" w:rsidRDefault="009961BE" w:rsidP="001C5E46">
      <w:pPr>
        <w:pStyle w:val="ListParagraph"/>
        <w:rPr>
          <w:b/>
        </w:rPr>
      </w:pPr>
      <w:r w:rsidRPr="00893215">
        <w:rPr>
          <w:b/>
        </w:rPr>
        <w:br w:type="page"/>
      </w:r>
    </w:p>
    <w:p w:rsidR="000C633C" w:rsidRPr="00BA13DD" w:rsidRDefault="000C633C" w:rsidP="00BA13DD">
      <w:pPr>
        <w:pStyle w:val="Heading1"/>
        <w:rPr>
          <w:rFonts w:ascii="Times New Roman" w:hAnsi="Times New Roman" w:cs="Times New Roman"/>
          <w:sz w:val="24"/>
        </w:rPr>
      </w:pPr>
      <w:bookmarkStart w:id="36" w:name="_Toc20320887"/>
      <w:r w:rsidRPr="00BA13DD">
        <w:rPr>
          <w:rFonts w:ascii="Times New Roman" w:hAnsi="Times New Roman" w:cs="Times New Roman"/>
          <w:sz w:val="24"/>
        </w:rPr>
        <w:lastRenderedPageBreak/>
        <w:t>SECTION III</w:t>
      </w:r>
      <w:r w:rsidR="007879D3" w:rsidRPr="00BA13DD">
        <w:rPr>
          <w:rFonts w:ascii="Times New Roman" w:hAnsi="Times New Roman" w:cs="Times New Roman"/>
          <w:sz w:val="24"/>
        </w:rPr>
        <w:t>:</w:t>
      </w:r>
      <w:r w:rsidRPr="00BA13DD">
        <w:rPr>
          <w:rFonts w:ascii="Times New Roman" w:hAnsi="Times New Roman" w:cs="Times New Roman"/>
          <w:sz w:val="24"/>
        </w:rPr>
        <w:t xml:space="preserve"> </w:t>
      </w:r>
      <w:r w:rsidR="007879D3" w:rsidRPr="00BA13DD">
        <w:rPr>
          <w:rFonts w:ascii="Times New Roman" w:hAnsi="Times New Roman" w:cs="Times New Roman"/>
          <w:sz w:val="24"/>
        </w:rPr>
        <w:t xml:space="preserve">      </w:t>
      </w:r>
      <w:r w:rsidRPr="00BA13DD">
        <w:rPr>
          <w:rFonts w:ascii="Times New Roman" w:hAnsi="Times New Roman" w:cs="Times New Roman"/>
          <w:sz w:val="24"/>
        </w:rPr>
        <w:t>GENERAL CONDITIONS OF CONTRACT</w:t>
      </w:r>
      <w:bookmarkEnd w:id="36"/>
    </w:p>
    <w:p w:rsidR="000C633C" w:rsidRPr="00893215" w:rsidRDefault="000C633C" w:rsidP="00F936AD">
      <w:pPr>
        <w:jc w:val="center"/>
        <w:rPr>
          <w:b/>
        </w:rPr>
      </w:pPr>
    </w:p>
    <w:p w:rsidR="000C633C" w:rsidRPr="00893215" w:rsidRDefault="000C633C" w:rsidP="00F936AD">
      <w:pPr>
        <w:jc w:val="center"/>
        <w:rPr>
          <w:b/>
        </w:rPr>
      </w:pPr>
      <w:r w:rsidRPr="00893215">
        <w:rPr>
          <w:b/>
        </w:rPr>
        <w:t>TABLE OF CONTENTS</w:t>
      </w:r>
      <w:r w:rsidRPr="00893215">
        <w:rPr>
          <w:b/>
        </w:rPr>
        <w:tab/>
      </w:r>
      <w:r w:rsidRPr="00893215">
        <w:rPr>
          <w:b/>
        </w:rPr>
        <w:tab/>
      </w:r>
      <w:r w:rsidRPr="00893215">
        <w:rPr>
          <w:b/>
        </w:rPr>
        <w:tab/>
      </w:r>
      <w:r w:rsidRPr="00893215">
        <w:rPr>
          <w:b/>
        </w:rPr>
        <w:tab/>
      </w:r>
      <w:r w:rsidRPr="00893215">
        <w:rPr>
          <w:b/>
        </w:rPr>
        <w:tab/>
      </w:r>
      <w:r w:rsidRPr="00893215">
        <w:rPr>
          <w:b/>
        </w:rPr>
        <w:tab/>
      </w:r>
      <w:r w:rsidRPr="00893215">
        <w:rPr>
          <w:b/>
        </w:rPr>
        <w:tab/>
      </w:r>
      <w:r w:rsidR="00C73ABE" w:rsidRPr="00893215">
        <w:rPr>
          <w:b/>
        </w:rPr>
        <w:t xml:space="preserve">     </w:t>
      </w:r>
      <w:r w:rsidRPr="00893215">
        <w:rPr>
          <w:b/>
        </w:rPr>
        <w:t>Page</w:t>
      </w:r>
    </w:p>
    <w:p w:rsidR="000C633C" w:rsidRPr="00893215" w:rsidRDefault="000C633C" w:rsidP="00F936AD">
      <w:pPr>
        <w:jc w:val="center"/>
      </w:pPr>
    </w:p>
    <w:p w:rsidR="000C633C" w:rsidRPr="00893215" w:rsidRDefault="009137E1" w:rsidP="00831432">
      <w:pPr>
        <w:numPr>
          <w:ilvl w:val="0"/>
          <w:numId w:val="15"/>
        </w:numPr>
        <w:tabs>
          <w:tab w:val="clear" w:pos="360"/>
          <w:tab w:val="num" w:pos="720"/>
        </w:tabs>
        <w:jc w:val="center"/>
      </w:pPr>
      <w:r w:rsidRPr="00893215">
        <w:t xml:space="preserve">Definitions </w:t>
      </w:r>
      <w:r w:rsidR="00D34F31" w:rsidRPr="00893215">
        <w:t xml:space="preserve">                                                                                 </w:t>
      </w:r>
      <w:r w:rsidR="004F41C5" w:rsidRPr="00893215">
        <w:t>23</w:t>
      </w:r>
    </w:p>
    <w:p w:rsidR="000C633C" w:rsidRPr="00893215" w:rsidRDefault="000C633C" w:rsidP="00831432">
      <w:pPr>
        <w:numPr>
          <w:ilvl w:val="0"/>
          <w:numId w:val="15"/>
        </w:numPr>
        <w:tabs>
          <w:tab w:val="clear" w:pos="360"/>
          <w:tab w:val="num" w:pos="720"/>
        </w:tabs>
        <w:jc w:val="center"/>
      </w:pPr>
      <w:r w:rsidRPr="00893215">
        <w:t>Application</w:t>
      </w:r>
      <w:r w:rsidR="00D34F31" w:rsidRPr="00893215">
        <w:t xml:space="preserve">                                                                                 </w:t>
      </w:r>
      <w:r w:rsidR="004F41C5" w:rsidRPr="00893215">
        <w:t>23</w:t>
      </w:r>
    </w:p>
    <w:p w:rsidR="000C633C" w:rsidRPr="00893215" w:rsidRDefault="000C633C" w:rsidP="00831432">
      <w:pPr>
        <w:numPr>
          <w:ilvl w:val="0"/>
          <w:numId w:val="15"/>
        </w:numPr>
        <w:tabs>
          <w:tab w:val="clear" w:pos="360"/>
          <w:tab w:val="num" w:pos="720"/>
        </w:tabs>
        <w:jc w:val="center"/>
      </w:pPr>
      <w:r w:rsidRPr="00893215">
        <w:t>Standards</w:t>
      </w:r>
      <w:r w:rsidR="001C1031" w:rsidRPr="00893215">
        <w:t xml:space="preserve">                                                                               </w:t>
      </w:r>
      <w:r w:rsidR="004F41C5" w:rsidRPr="00893215">
        <w:t xml:space="preserve">     23</w:t>
      </w:r>
    </w:p>
    <w:p w:rsidR="000C633C" w:rsidRPr="00893215" w:rsidRDefault="000C633C" w:rsidP="00831432">
      <w:pPr>
        <w:numPr>
          <w:ilvl w:val="0"/>
          <w:numId w:val="15"/>
        </w:numPr>
        <w:tabs>
          <w:tab w:val="clear" w:pos="360"/>
          <w:tab w:val="num" w:pos="720"/>
        </w:tabs>
        <w:jc w:val="center"/>
      </w:pPr>
      <w:r w:rsidRPr="00893215">
        <w:t>Use of contract documents and information</w:t>
      </w:r>
      <w:r w:rsidR="00D34F31" w:rsidRPr="00893215">
        <w:t xml:space="preserve">    </w:t>
      </w:r>
      <w:r w:rsidR="004F41C5" w:rsidRPr="00893215">
        <w:t xml:space="preserve">                          23</w:t>
      </w:r>
    </w:p>
    <w:p w:rsidR="000C633C" w:rsidRPr="00893215" w:rsidRDefault="000C633C" w:rsidP="00831432">
      <w:pPr>
        <w:numPr>
          <w:ilvl w:val="0"/>
          <w:numId w:val="15"/>
        </w:numPr>
        <w:tabs>
          <w:tab w:val="clear" w:pos="360"/>
          <w:tab w:val="num" w:pos="720"/>
        </w:tabs>
        <w:jc w:val="center"/>
      </w:pPr>
      <w:r w:rsidRPr="00893215">
        <w:t>Patent Rights</w:t>
      </w:r>
      <w:r w:rsidR="00D34F31" w:rsidRPr="00893215">
        <w:t xml:space="preserve">                                                    </w:t>
      </w:r>
      <w:r w:rsidR="004F41C5" w:rsidRPr="00893215">
        <w:t xml:space="preserve">  </w:t>
      </w:r>
      <w:r w:rsidR="00DF6B98" w:rsidRPr="00893215">
        <w:t xml:space="preserve">                        </w:t>
      </w:r>
      <w:r w:rsidR="004F41C5" w:rsidRPr="00893215">
        <w:t>23</w:t>
      </w:r>
    </w:p>
    <w:p w:rsidR="000C633C" w:rsidRPr="00893215" w:rsidRDefault="000C633C" w:rsidP="00831432">
      <w:pPr>
        <w:numPr>
          <w:ilvl w:val="0"/>
          <w:numId w:val="15"/>
        </w:numPr>
        <w:tabs>
          <w:tab w:val="clear" w:pos="360"/>
          <w:tab w:val="num" w:pos="720"/>
        </w:tabs>
        <w:jc w:val="center"/>
      </w:pPr>
      <w:r w:rsidRPr="00893215">
        <w:t>Performance security</w:t>
      </w:r>
      <w:r w:rsidR="00D34F31" w:rsidRPr="00893215">
        <w:t xml:space="preserve">                                          </w:t>
      </w:r>
      <w:r w:rsidR="00DF6B98" w:rsidRPr="00893215">
        <w:t xml:space="preserve">                      </w:t>
      </w:r>
      <w:r w:rsidR="004F41C5" w:rsidRPr="00893215">
        <w:t xml:space="preserve">  24</w:t>
      </w:r>
    </w:p>
    <w:p w:rsidR="000C633C" w:rsidRPr="00893215" w:rsidRDefault="000C633C" w:rsidP="00831432">
      <w:pPr>
        <w:numPr>
          <w:ilvl w:val="0"/>
          <w:numId w:val="15"/>
        </w:numPr>
        <w:tabs>
          <w:tab w:val="clear" w:pos="360"/>
          <w:tab w:val="num" w:pos="720"/>
        </w:tabs>
        <w:jc w:val="center"/>
      </w:pPr>
      <w:r w:rsidRPr="00893215">
        <w:t>Inspections and tests</w:t>
      </w:r>
      <w:r w:rsidR="001C1031" w:rsidRPr="00893215">
        <w:t xml:space="preserve">   </w:t>
      </w:r>
      <w:r w:rsidR="00D34F31" w:rsidRPr="00893215">
        <w:t xml:space="preserve">                                                        </w:t>
      </w:r>
      <w:r w:rsidR="00DF6B98" w:rsidRPr="00893215">
        <w:t xml:space="preserve">       </w:t>
      </w:r>
      <w:r w:rsidR="004F41C5" w:rsidRPr="00893215">
        <w:t xml:space="preserve"> 24</w:t>
      </w:r>
    </w:p>
    <w:p w:rsidR="000C633C" w:rsidRPr="00893215" w:rsidRDefault="000C633C" w:rsidP="00831432">
      <w:pPr>
        <w:numPr>
          <w:ilvl w:val="0"/>
          <w:numId w:val="15"/>
        </w:numPr>
        <w:tabs>
          <w:tab w:val="clear" w:pos="360"/>
          <w:tab w:val="num" w:pos="720"/>
        </w:tabs>
        <w:jc w:val="center"/>
      </w:pPr>
      <w:r w:rsidRPr="00893215">
        <w:t>Payment</w:t>
      </w:r>
      <w:r w:rsidR="001C1031" w:rsidRPr="00893215">
        <w:t xml:space="preserve">                                                             </w:t>
      </w:r>
      <w:r w:rsidR="004F41C5" w:rsidRPr="00893215">
        <w:t xml:space="preserve">        </w:t>
      </w:r>
      <w:r w:rsidR="00DF6B98" w:rsidRPr="00893215">
        <w:t xml:space="preserve">                </w:t>
      </w:r>
      <w:r w:rsidR="004F41C5" w:rsidRPr="00893215">
        <w:t xml:space="preserve"> 25</w:t>
      </w:r>
    </w:p>
    <w:p w:rsidR="000C633C" w:rsidRPr="00893215" w:rsidRDefault="000C633C" w:rsidP="00831432">
      <w:pPr>
        <w:numPr>
          <w:ilvl w:val="0"/>
          <w:numId w:val="15"/>
        </w:numPr>
        <w:tabs>
          <w:tab w:val="clear" w:pos="360"/>
          <w:tab w:val="num" w:pos="720"/>
        </w:tabs>
        <w:jc w:val="center"/>
      </w:pPr>
      <w:r w:rsidRPr="00893215">
        <w:t>Prices</w:t>
      </w:r>
      <w:r w:rsidR="001C1031" w:rsidRPr="00893215">
        <w:t xml:space="preserve">                                                                 </w:t>
      </w:r>
      <w:r w:rsidR="00DF6B98" w:rsidRPr="00893215">
        <w:t xml:space="preserve">                         </w:t>
      </w:r>
      <w:r w:rsidR="004F41C5" w:rsidRPr="00893215">
        <w:t>25</w:t>
      </w:r>
    </w:p>
    <w:p w:rsidR="000C633C" w:rsidRPr="00893215" w:rsidRDefault="000C633C" w:rsidP="00831432">
      <w:pPr>
        <w:numPr>
          <w:ilvl w:val="0"/>
          <w:numId w:val="15"/>
        </w:numPr>
        <w:tabs>
          <w:tab w:val="clear" w:pos="360"/>
          <w:tab w:val="num" w:pos="720"/>
        </w:tabs>
        <w:jc w:val="center"/>
      </w:pPr>
      <w:r w:rsidRPr="00893215">
        <w:t>Assignment</w:t>
      </w:r>
      <w:r w:rsidR="001C1031" w:rsidRPr="00893215">
        <w:t xml:space="preserve">                                                       </w:t>
      </w:r>
      <w:r w:rsidR="00DF6B98" w:rsidRPr="00893215">
        <w:t xml:space="preserve">                         </w:t>
      </w:r>
      <w:r w:rsidR="004F41C5" w:rsidRPr="00893215">
        <w:t xml:space="preserve"> 25</w:t>
      </w:r>
    </w:p>
    <w:p w:rsidR="000C633C" w:rsidRPr="00893215" w:rsidRDefault="000C633C" w:rsidP="00831432">
      <w:pPr>
        <w:numPr>
          <w:ilvl w:val="0"/>
          <w:numId w:val="15"/>
        </w:numPr>
        <w:tabs>
          <w:tab w:val="clear" w:pos="360"/>
          <w:tab w:val="num" w:pos="720"/>
        </w:tabs>
        <w:jc w:val="center"/>
      </w:pPr>
      <w:r w:rsidRPr="00893215">
        <w:t>Termination for default</w:t>
      </w:r>
      <w:r w:rsidR="001C1031" w:rsidRPr="00893215">
        <w:t xml:space="preserve">                                                   </w:t>
      </w:r>
      <w:r w:rsidR="00DF6B98" w:rsidRPr="00893215">
        <w:t xml:space="preserve">           </w:t>
      </w:r>
      <w:r w:rsidR="004F41C5" w:rsidRPr="00893215">
        <w:t xml:space="preserve"> 25</w:t>
      </w:r>
    </w:p>
    <w:p w:rsidR="000C633C" w:rsidRPr="00893215" w:rsidRDefault="000C633C" w:rsidP="00831432">
      <w:pPr>
        <w:numPr>
          <w:ilvl w:val="0"/>
          <w:numId w:val="15"/>
        </w:numPr>
        <w:tabs>
          <w:tab w:val="clear" w:pos="360"/>
          <w:tab w:val="num" w:pos="720"/>
        </w:tabs>
        <w:jc w:val="center"/>
      </w:pPr>
      <w:r w:rsidRPr="00893215">
        <w:t>Termination for insolvency</w:t>
      </w:r>
      <w:r w:rsidR="001C1031" w:rsidRPr="00893215">
        <w:t xml:space="preserve">                              </w:t>
      </w:r>
      <w:r w:rsidR="00DF6B98" w:rsidRPr="00893215">
        <w:t xml:space="preserve">                         </w:t>
      </w:r>
      <w:r w:rsidR="00BB7ED9" w:rsidRPr="00893215">
        <w:t xml:space="preserve">  26</w:t>
      </w:r>
    </w:p>
    <w:p w:rsidR="000C633C" w:rsidRPr="00893215" w:rsidRDefault="000C633C" w:rsidP="00831432">
      <w:pPr>
        <w:numPr>
          <w:ilvl w:val="0"/>
          <w:numId w:val="15"/>
        </w:numPr>
        <w:tabs>
          <w:tab w:val="clear" w:pos="360"/>
          <w:tab w:val="num" w:pos="720"/>
        </w:tabs>
        <w:jc w:val="center"/>
      </w:pPr>
      <w:r w:rsidRPr="00893215">
        <w:t>Termination for convenience</w:t>
      </w:r>
      <w:r w:rsidR="001C1031" w:rsidRPr="00893215">
        <w:t xml:space="preserve">                           </w:t>
      </w:r>
      <w:r w:rsidR="00DF6B98" w:rsidRPr="00893215">
        <w:t xml:space="preserve">                        </w:t>
      </w:r>
      <w:r w:rsidR="004F41C5" w:rsidRPr="00893215">
        <w:t xml:space="preserve">   26</w:t>
      </w:r>
    </w:p>
    <w:p w:rsidR="000C633C" w:rsidRPr="00893215" w:rsidRDefault="000C633C" w:rsidP="00831432">
      <w:pPr>
        <w:numPr>
          <w:ilvl w:val="0"/>
          <w:numId w:val="15"/>
        </w:numPr>
        <w:tabs>
          <w:tab w:val="clear" w:pos="360"/>
          <w:tab w:val="num" w:pos="720"/>
        </w:tabs>
        <w:jc w:val="center"/>
      </w:pPr>
      <w:r w:rsidRPr="00893215">
        <w:t>Resolution of disputes</w:t>
      </w:r>
      <w:r w:rsidR="001C1031" w:rsidRPr="00893215">
        <w:t xml:space="preserve">                                     </w:t>
      </w:r>
      <w:r w:rsidR="00DF6B98" w:rsidRPr="00893215">
        <w:t xml:space="preserve">                         </w:t>
      </w:r>
      <w:r w:rsidR="004F41C5" w:rsidRPr="00893215">
        <w:t xml:space="preserve">   27</w:t>
      </w:r>
    </w:p>
    <w:p w:rsidR="000C633C" w:rsidRPr="00893215" w:rsidRDefault="000C633C" w:rsidP="00831432">
      <w:pPr>
        <w:numPr>
          <w:ilvl w:val="0"/>
          <w:numId w:val="15"/>
        </w:numPr>
        <w:tabs>
          <w:tab w:val="clear" w:pos="360"/>
          <w:tab w:val="num" w:pos="720"/>
        </w:tabs>
        <w:jc w:val="center"/>
      </w:pPr>
      <w:r w:rsidRPr="00893215">
        <w:t>Governing language</w:t>
      </w:r>
      <w:r w:rsidR="001C1031" w:rsidRPr="00893215">
        <w:t xml:space="preserve">                                         </w:t>
      </w:r>
      <w:r w:rsidR="00DF6B98" w:rsidRPr="00893215">
        <w:t xml:space="preserve">                         </w:t>
      </w:r>
      <w:r w:rsidR="004F41C5" w:rsidRPr="00893215">
        <w:t xml:space="preserve">  27</w:t>
      </w:r>
    </w:p>
    <w:p w:rsidR="000C633C" w:rsidRPr="00893215" w:rsidRDefault="000C633C" w:rsidP="00831432">
      <w:pPr>
        <w:numPr>
          <w:ilvl w:val="0"/>
          <w:numId w:val="15"/>
        </w:numPr>
        <w:tabs>
          <w:tab w:val="clear" w:pos="360"/>
          <w:tab w:val="num" w:pos="720"/>
        </w:tabs>
        <w:jc w:val="center"/>
      </w:pPr>
      <w:r w:rsidRPr="00893215">
        <w:t>Force majeure</w:t>
      </w:r>
      <w:r w:rsidR="001C1031" w:rsidRPr="00893215">
        <w:t xml:space="preserve">                                                   </w:t>
      </w:r>
      <w:r w:rsidR="004F41C5" w:rsidRPr="00893215">
        <w:t xml:space="preserve">                    </w:t>
      </w:r>
      <w:r w:rsidR="00DF6B98" w:rsidRPr="00893215">
        <w:t xml:space="preserve">    </w:t>
      </w:r>
      <w:r w:rsidR="004F41C5" w:rsidRPr="00893215">
        <w:t xml:space="preserve">   27</w:t>
      </w:r>
    </w:p>
    <w:p w:rsidR="000C633C" w:rsidRPr="00893215" w:rsidRDefault="000C633C" w:rsidP="00831432">
      <w:pPr>
        <w:numPr>
          <w:ilvl w:val="0"/>
          <w:numId w:val="15"/>
        </w:numPr>
        <w:tabs>
          <w:tab w:val="clear" w:pos="360"/>
          <w:tab w:val="num" w:pos="720"/>
        </w:tabs>
        <w:jc w:val="center"/>
      </w:pPr>
      <w:r w:rsidRPr="00893215">
        <w:t>Applicable law</w:t>
      </w:r>
      <w:r w:rsidR="001C1031" w:rsidRPr="00893215">
        <w:t xml:space="preserve">                                                 </w:t>
      </w:r>
      <w:r w:rsidR="00DF6B98" w:rsidRPr="00893215">
        <w:t xml:space="preserve">                          </w:t>
      </w:r>
      <w:r w:rsidR="004F41C5" w:rsidRPr="00893215">
        <w:t xml:space="preserve"> 27</w:t>
      </w:r>
    </w:p>
    <w:p w:rsidR="000C633C" w:rsidRPr="00893215" w:rsidRDefault="000C633C" w:rsidP="00831432">
      <w:pPr>
        <w:numPr>
          <w:ilvl w:val="0"/>
          <w:numId w:val="15"/>
        </w:numPr>
        <w:tabs>
          <w:tab w:val="clear" w:pos="360"/>
          <w:tab w:val="num" w:pos="720"/>
        </w:tabs>
        <w:jc w:val="center"/>
      </w:pPr>
      <w:r w:rsidRPr="00893215">
        <w:t>Notices</w:t>
      </w:r>
      <w:r w:rsidR="001C1031" w:rsidRPr="00893215">
        <w:t xml:space="preserve">                                                              </w:t>
      </w:r>
      <w:r w:rsidR="00DF6B98" w:rsidRPr="00893215">
        <w:t xml:space="preserve">                         </w:t>
      </w:r>
      <w:r w:rsidR="004F41C5" w:rsidRPr="00893215">
        <w:t xml:space="preserve">  27</w:t>
      </w:r>
    </w:p>
    <w:p w:rsidR="000C633C" w:rsidRPr="001B128C" w:rsidRDefault="000C633C" w:rsidP="001B128C">
      <w:pPr>
        <w:rPr>
          <w:b/>
        </w:rPr>
      </w:pPr>
      <w:r w:rsidRPr="00893215">
        <w:br w:type="page"/>
      </w:r>
      <w:r w:rsidRPr="001B128C">
        <w:rPr>
          <w:b/>
        </w:rPr>
        <w:lastRenderedPageBreak/>
        <w:t>SECTION III</w:t>
      </w:r>
      <w:r w:rsidR="009137E1" w:rsidRPr="001B128C">
        <w:rPr>
          <w:b/>
        </w:rPr>
        <w:t>:</w:t>
      </w:r>
      <w:r w:rsidRPr="001B128C">
        <w:rPr>
          <w:b/>
        </w:rPr>
        <w:t xml:space="preserve"> GENERAL CONDITIONS OF CONTRACT</w:t>
      </w:r>
    </w:p>
    <w:p w:rsidR="000C633C" w:rsidRPr="00F936AD" w:rsidRDefault="000C633C" w:rsidP="00681A92">
      <w:pPr>
        <w:pStyle w:val="Heading1"/>
        <w:jc w:val="both"/>
        <w:rPr>
          <w:rFonts w:ascii="Times New Roman" w:hAnsi="Times New Roman" w:cs="Times New Roman"/>
          <w:sz w:val="24"/>
        </w:rPr>
      </w:pPr>
      <w:bookmarkStart w:id="37" w:name="_Toc20320888"/>
      <w:r w:rsidRPr="00F936AD">
        <w:rPr>
          <w:rFonts w:ascii="Times New Roman" w:hAnsi="Times New Roman" w:cs="Times New Roman"/>
          <w:sz w:val="24"/>
        </w:rPr>
        <w:t>3.1</w:t>
      </w:r>
      <w:r w:rsidR="00013236">
        <w:rPr>
          <w:rFonts w:ascii="Times New Roman" w:hAnsi="Times New Roman" w:cs="Times New Roman"/>
          <w:sz w:val="24"/>
        </w:rPr>
        <w:tab/>
      </w:r>
      <w:r w:rsidRPr="00F936AD">
        <w:rPr>
          <w:rFonts w:ascii="Times New Roman" w:hAnsi="Times New Roman" w:cs="Times New Roman"/>
          <w:sz w:val="24"/>
        </w:rPr>
        <w:t>Definitions</w:t>
      </w:r>
      <w:bookmarkEnd w:id="37"/>
    </w:p>
    <w:p w:rsidR="000C633C" w:rsidRPr="00893215" w:rsidRDefault="001C5E46" w:rsidP="00681A92">
      <w:pPr>
        <w:pStyle w:val="NormalWeb"/>
        <w:spacing w:beforeAutospacing="0" w:after="240" w:afterAutospacing="0"/>
        <w:ind w:left="720"/>
        <w:jc w:val="both"/>
      </w:pPr>
      <w:r>
        <w:t xml:space="preserve">In this </w:t>
      </w:r>
      <w:r w:rsidR="00F96AF6">
        <w:t>contract,</w:t>
      </w:r>
      <w:r w:rsidR="00F96AF6" w:rsidRPr="00893215">
        <w:t xml:space="preserve"> the</w:t>
      </w:r>
      <w:r w:rsidR="000C633C" w:rsidRPr="00893215">
        <w:t xml:space="preserve"> following terms shall be interpreted as indicated:</w:t>
      </w:r>
    </w:p>
    <w:p w:rsidR="000C633C" w:rsidRPr="00893215" w:rsidRDefault="000C633C" w:rsidP="00831432">
      <w:pPr>
        <w:pStyle w:val="NormalWeb"/>
        <w:numPr>
          <w:ilvl w:val="0"/>
          <w:numId w:val="16"/>
        </w:numPr>
        <w:spacing w:beforeAutospacing="0" w:after="240" w:afterAutospacing="0"/>
        <w:jc w:val="both"/>
      </w:pPr>
      <w:r w:rsidRPr="00893215">
        <w:t xml:space="preserve">“The contract” means the agreement entered into between </w:t>
      </w:r>
      <w:proofErr w:type="spellStart"/>
      <w:r w:rsidR="00097442" w:rsidRPr="00893215">
        <w:t>K</w:t>
      </w:r>
      <w:r w:rsidR="006B54E0" w:rsidRPr="00893215">
        <w:t>e</w:t>
      </w:r>
      <w:r w:rsidR="00627726" w:rsidRPr="00893215">
        <w:t>RR</w:t>
      </w:r>
      <w:r w:rsidR="00097442" w:rsidRPr="00893215">
        <w:t>A</w:t>
      </w:r>
      <w:proofErr w:type="spellEnd"/>
      <w:r w:rsidRPr="00893215">
        <w:t xml:space="preserve"> and the tenderer as recorded in the Contract Form signed by the parties, including all attachments and appendices thereto and all documents incorporated by reference therein. </w:t>
      </w:r>
    </w:p>
    <w:p w:rsidR="000C633C" w:rsidRPr="00893215" w:rsidRDefault="000C633C" w:rsidP="00831432">
      <w:pPr>
        <w:pStyle w:val="NormalWeb"/>
        <w:numPr>
          <w:ilvl w:val="0"/>
          <w:numId w:val="16"/>
        </w:numPr>
        <w:spacing w:beforeAutospacing="0" w:after="240" w:afterAutospacing="0"/>
        <w:jc w:val="both"/>
      </w:pPr>
      <w:r w:rsidRPr="00893215">
        <w:t xml:space="preserve">“The Contract Price” means the price payable to the tenderer under the Contract for the full and proper performance of its contractual obligations. </w:t>
      </w:r>
    </w:p>
    <w:p w:rsidR="000C633C" w:rsidRPr="00893215" w:rsidRDefault="000C633C" w:rsidP="00831432">
      <w:pPr>
        <w:pStyle w:val="NormalWeb"/>
        <w:numPr>
          <w:ilvl w:val="0"/>
          <w:numId w:val="16"/>
        </w:numPr>
        <w:spacing w:beforeAutospacing="0" w:after="240" w:afterAutospacing="0"/>
        <w:jc w:val="both"/>
      </w:pPr>
      <w:r w:rsidRPr="00893215">
        <w:t xml:space="preserve">“The services” means services to be provided by the contractor including materials and incidentals which the tenderer is required to provide to </w:t>
      </w:r>
      <w:proofErr w:type="spellStart"/>
      <w:r w:rsidR="00097442" w:rsidRPr="00893215">
        <w:t>K</w:t>
      </w:r>
      <w:r w:rsidR="006B54E0" w:rsidRPr="00893215">
        <w:t>e</w:t>
      </w:r>
      <w:r w:rsidR="00627726" w:rsidRPr="00893215">
        <w:t>RR</w:t>
      </w:r>
      <w:r w:rsidR="00097442" w:rsidRPr="00893215">
        <w:t>A</w:t>
      </w:r>
      <w:proofErr w:type="spellEnd"/>
      <w:r w:rsidRPr="00893215">
        <w:t xml:space="preserve"> under the Contract. </w:t>
      </w:r>
    </w:p>
    <w:p w:rsidR="000C633C" w:rsidRPr="00893215" w:rsidRDefault="000C633C" w:rsidP="00831432">
      <w:pPr>
        <w:pStyle w:val="NormalWeb"/>
        <w:numPr>
          <w:ilvl w:val="0"/>
          <w:numId w:val="16"/>
        </w:numPr>
        <w:spacing w:beforeAutospacing="0" w:after="240" w:afterAutospacing="0"/>
        <w:jc w:val="both"/>
      </w:pPr>
      <w:r w:rsidRPr="00893215">
        <w:t>“</w:t>
      </w:r>
      <w:proofErr w:type="spellStart"/>
      <w:r w:rsidR="00097442" w:rsidRPr="00893215">
        <w:t>K</w:t>
      </w:r>
      <w:r w:rsidR="006B54E0" w:rsidRPr="00893215">
        <w:t>e</w:t>
      </w:r>
      <w:r w:rsidR="00627726" w:rsidRPr="00893215">
        <w:t>RR</w:t>
      </w:r>
      <w:r w:rsidR="00097442" w:rsidRPr="00893215">
        <w:t>A</w:t>
      </w:r>
      <w:proofErr w:type="spellEnd"/>
      <w:r w:rsidRPr="00893215">
        <w:t xml:space="preserve">” means the organization sourcing for the services under this Contract. </w:t>
      </w:r>
    </w:p>
    <w:p w:rsidR="000C633C" w:rsidRPr="00893215" w:rsidRDefault="000C633C" w:rsidP="00831432">
      <w:pPr>
        <w:pStyle w:val="NormalWeb"/>
        <w:numPr>
          <w:ilvl w:val="0"/>
          <w:numId w:val="16"/>
        </w:numPr>
        <w:spacing w:beforeAutospacing="0" w:after="240" w:afterAutospacing="0"/>
        <w:jc w:val="both"/>
      </w:pPr>
      <w:r w:rsidRPr="00893215">
        <w:t xml:space="preserve">“The contractor means the individual or firm providing the services under this Contract. </w:t>
      </w:r>
    </w:p>
    <w:p w:rsidR="000C633C" w:rsidRPr="00893215" w:rsidRDefault="000C633C" w:rsidP="00831432">
      <w:pPr>
        <w:pStyle w:val="NormalWeb"/>
        <w:numPr>
          <w:ilvl w:val="0"/>
          <w:numId w:val="16"/>
        </w:numPr>
        <w:spacing w:beforeAutospacing="0" w:after="240" w:afterAutospacing="0"/>
        <w:jc w:val="both"/>
      </w:pPr>
      <w:r w:rsidRPr="00893215">
        <w:t>“GCC” means general conditions of contract contained in this section</w:t>
      </w:r>
    </w:p>
    <w:p w:rsidR="000C633C" w:rsidRPr="00893215" w:rsidRDefault="000C633C" w:rsidP="00831432">
      <w:pPr>
        <w:pStyle w:val="NormalWeb"/>
        <w:numPr>
          <w:ilvl w:val="0"/>
          <w:numId w:val="16"/>
        </w:numPr>
        <w:spacing w:beforeAutospacing="0" w:after="240" w:afterAutospacing="0"/>
        <w:jc w:val="both"/>
      </w:pPr>
      <w:r w:rsidRPr="00893215">
        <w:t>“SCC” means the special conditions of contract</w:t>
      </w:r>
    </w:p>
    <w:p w:rsidR="000C633C" w:rsidRPr="00893215" w:rsidRDefault="000C633C" w:rsidP="00831432">
      <w:pPr>
        <w:pStyle w:val="NormalWeb"/>
        <w:numPr>
          <w:ilvl w:val="0"/>
          <w:numId w:val="16"/>
        </w:numPr>
        <w:spacing w:beforeAutospacing="0" w:after="240" w:afterAutospacing="0"/>
        <w:jc w:val="both"/>
      </w:pPr>
      <w:r w:rsidRPr="00893215">
        <w:t xml:space="preserve">“Day” means calendar day </w:t>
      </w:r>
    </w:p>
    <w:p w:rsidR="0059752B" w:rsidRDefault="00F936AD" w:rsidP="00681A92">
      <w:pPr>
        <w:pStyle w:val="NormalWeb"/>
        <w:spacing w:beforeAutospacing="0" w:after="240" w:afterAutospacing="0"/>
        <w:ind w:left="720" w:hanging="720"/>
        <w:jc w:val="both"/>
        <w:rPr>
          <w:rStyle w:val="Heading1Char"/>
          <w:rFonts w:ascii="Times New Roman" w:hAnsi="Times New Roman" w:cs="Times New Roman"/>
          <w:sz w:val="24"/>
        </w:rPr>
      </w:pPr>
      <w:bookmarkStart w:id="38" w:name="_Toc20320889"/>
      <w:r>
        <w:rPr>
          <w:rStyle w:val="Heading1Char"/>
          <w:rFonts w:ascii="Times New Roman" w:hAnsi="Times New Roman" w:cs="Times New Roman"/>
          <w:sz w:val="24"/>
        </w:rPr>
        <w:t>3.</w:t>
      </w:r>
      <w:r w:rsidR="00013236">
        <w:rPr>
          <w:rStyle w:val="Heading1Char"/>
          <w:rFonts w:ascii="Times New Roman" w:hAnsi="Times New Roman" w:cs="Times New Roman"/>
          <w:sz w:val="24"/>
        </w:rPr>
        <w:t>2</w:t>
      </w:r>
      <w:r w:rsidR="00013236">
        <w:rPr>
          <w:rStyle w:val="Heading1Char"/>
          <w:rFonts w:ascii="Times New Roman" w:hAnsi="Times New Roman" w:cs="Times New Roman"/>
          <w:sz w:val="24"/>
        </w:rPr>
        <w:tab/>
      </w:r>
      <w:r w:rsidR="000C633C" w:rsidRPr="00F936AD">
        <w:rPr>
          <w:rStyle w:val="Heading1Char"/>
          <w:rFonts w:ascii="Times New Roman" w:hAnsi="Times New Roman" w:cs="Times New Roman"/>
          <w:sz w:val="24"/>
        </w:rPr>
        <w:t>Application</w:t>
      </w:r>
      <w:bookmarkEnd w:id="38"/>
      <w:r w:rsidR="000C633C" w:rsidRPr="00F936AD">
        <w:rPr>
          <w:rStyle w:val="Heading1Char"/>
          <w:rFonts w:ascii="Times New Roman" w:hAnsi="Times New Roman" w:cs="Times New Roman"/>
          <w:sz w:val="24"/>
        </w:rPr>
        <w:t xml:space="preserve"> </w:t>
      </w:r>
    </w:p>
    <w:p w:rsidR="000C633C" w:rsidRPr="00893215" w:rsidRDefault="0059752B" w:rsidP="00681A92">
      <w:pPr>
        <w:pStyle w:val="NormalWeb"/>
        <w:spacing w:beforeAutospacing="0" w:after="240" w:afterAutospacing="0"/>
        <w:ind w:left="720" w:hanging="720"/>
        <w:jc w:val="both"/>
      </w:pPr>
      <w:r>
        <w:t>3.2.1</w:t>
      </w:r>
      <w:r>
        <w:tab/>
      </w:r>
      <w:r w:rsidR="000C633C" w:rsidRPr="00893215">
        <w:t xml:space="preserve">These General Conditions shall apply to the extent that they are not </w:t>
      </w:r>
      <w:r w:rsidR="00AC0A96" w:rsidRPr="00893215">
        <w:t>superseded</w:t>
      </w:r>
      <w:r w:rsidR="000C633C" w:rsidRPr="00893215">
        <w:t xml:space="preserve"> by provisions of other part of contract. </w:t>
      </w:r>
    </w:p>
    <w:p w:rsidR="000C633C" w:rsidRPr="0059752B" w:rsidRDefault="000C633C" w:rsidP="00681A92">
      <w:pPr>
        <w:pStyle w:val="Heading1"/>
        <w:jc w:val="both"/>
        <w:rPr>
          <w:rFonts w:ascii="Times New Roman" w:hAnsi="Times New Roman" w:cs="Times New Roman"/>
          <w:sz w:val="24"/>
        </w:rPr>
      </w:pPr>
      <w:bookmarkStart w:id="39" w:name="_Toc20320890"/>
      <w:r w:rsidRPr="0059752B">
        <w:rPr>
          <w:rFonts w:ascii="Times New Roman" w:hAnsi="Times New Roman" w:cs="Times New Roman"/>
          <w:sz w:val="24"/>
        </w:rPr>
        <w:t>3.3</w:t>
      </w:r>
      <w:r w:rsidR="00EB7E93">
        <w:rPr>
          <w:rFonts w:ascii="Times New Roman" w:hAnsi="Times New Roman" w:cs="Times New Roman"/>
          <w:sz w:val="24"/>
        </w:rPr>
        <w:tab/>
      </w:r>
      <w:r w:rsidRPr="0059752B">
        <w:rPr>
          <w:rFonts w:ascii="Times New Roman" w:hAnsi="Times New Roman" w:cs="Times New Roman"/>
          <w:sz w:val="24"/>
        </w:rPr>
        <w:t>Standards</w:t>
      </w:r>
      <w:bookmarkEnd w:id="39"/>
      <w:r w:rsidRPr="0059752B">
        <w:rPr>
          <w:rFonts w:ascii="Times New Roman" w:hAnsi="Times New Roman" w:cs="Times New Roman"/>
          <w:sz w:val="24"/>
        </w:rPr>
        <w:t xml:space="preserve"> </w:t>
      </w:r>
    </w:p>
    <w:p w:rsidR="000C633C" w:rsidRPr="00893215" w:rsidRDefault="000C633C" w:rsidP="00681A92">
      <w:pPr>
        <w:pStyle w:val="NormalWeb"/>
        <w:spacing w:beforeAutospacing="0" w:after="240" w:afterAutospacing="0"/>
        <w:ind w:left="720" w:hanging="720"/>
        <w:jc w:val="both"/>
      </w:pPr>
      <w:r w:rsidRPr="00893215">
        <w:t>3.3.1</w:t>
      </w:r>
      <w:r w:rsidRPr="00893215">
        <w:tab/>
        <w:t>The services provided under this Contract shall conform to the 7 standards mentioned in the Schedule of requirements</w:t>
      </w:r>
    </w:p>
    <w:p w:rsidR="00F96AF6" w:rsidRDefault="00E76D63" w:rsidP="00681A92">
      <w:pPr>
        <w:pStyle w:val="NormalWeb"/>
        <w:spacing w:beforeAutospacing="0" w:after="240" w:afterAutospacing="0"/>
        <w:ind w:left="360" w:hanging="360"/>
        <w:jc w:val="both"/>
        <w:rPr>
          <w:rStyle w:val="Heading1Char"/>
          <w:rFonts w:ascii="Times New Roman" w:hAnsi="Times New Roman" w:cs="Times New Roman"/>
          <w:sz w:val="24"/>
        </w:rPr>
      </w:pPr>
      <w:bookmarkStart w:id="40" w:name="_Toc20320891"/>
      <w:r w:rsidRPr="0059752B">
        <w:rPr>
          <w:rStyle w:val="Heading1Char"/>
          <w:rFonts w:ascii="Times New Roman" w:hAnsi="Times New Roman" w:cs="Times New Roman"/>
          <w:sz w:val="24"/>
        </w:rPr>
        <w:t>3.4</w:t>
      </w:r>
      <w:r w:rsidR="00EB7E93">
        <w:rPr>
          <w:rStyle w:val="Heading1Char"/>
          <w:rFonts w:ascii="Times New Roman" w:hAnsi="Times New Roman" w:cs="Times New Roman"/>
          <w:sz w:val="24"/>
        </w:rPr>
        <w:tab/>
      </w:r>
      <w:r w:rsidR="00EB7E93">
        <w:rPr>
          <w:rStyle w:val="Heading1Char"/>
          <w:rFonts w:ascii="Times New Roman" w:hAnsi="Times New Roman" w:cs="Times New Roman"/>
          <w:sz w:val="24"/>
        </w:rPr>
        <w:tab/>
      </w:r>
      <w:r w:rsidR="001C5E46" w:rsidRPr="0059752B">
        <w:rPr>
          <w:rStyle w:val="Heading1Char"/>
          <w:rFonts w:ascii="Times New Roman" w:hAnsi="Times New Roman" w:cs="Times New Roman"/>
          <w:sz w:val="24"/>
        </w:rPr>
        <w:t>Patent Right</w:t>
      </w:r>
      <w:r w:rsidR="000C633C" w:rsidRPr="0059752B">
        <w:rPr>
          <w:rStyle w:val="Heading1Char"/>
          <w:rFonts w:ascii="Times New Roman" w:hAnsi="Times New Roman" w:cs="Times New Roman"/>
          <w:sz w:val="24"/>
        </w:rPr>
        <w:t>s</w:t>
      </w:r>
      <w:bookmarkEnd w:id="40"/>
    </w:p>
    <w:p w:rsidR="000C633C" w:rsidRPr="00893215" w:rsidRDefault="000C633C" w:rsidP="00F96AF6">
      <w:pPr>
        <w:pStyle w:val="NormalWeb"/>
        <w:spacing w:beforeAutospacing="0" w:after="240" w:afterAutospacing="0"/>
        <w:jc w:val="both"/>
      </w:pPr>
      <w:r w:rsidRPr="00893215">
        <w:t xml:space="preserve">The tenderer shall indemnify </w:t>
      </w:r>
      <w:proofErr w:type="spellStart"/>
      <w:r w:rsidR="00097442" w:rsidRPr="00893215">
        <w:t>K</w:t>
      </w:r>
      <w:r w:rsidR="006B54E0" w:rsidRPr="00893215">
        <w:t>e</w:t>
      </w:r>
      <w:r w:rsidR="00142955" w:rsidRPr="00893215">
        <w:t>RR</w:t>
      </w:r>
      <w:r w:rsidR="00097442" w:rsidRPr="00893215">
        <w:t>A</w:t>
      </w:r>
      <w:proofErr w:type="spellEnd"/>
      <w:r w:rsidRPr="00893215">
        <w:t xml:space="preserve"> against all third-party claims of infringement of patent, trademark, or industrial design tights arising from use of the services under the contract or any part </w:t>
      </w:r>
      <w:r w:rsidR="0059752B" w:rsidRPr="00893215">
        <w:t>thereof.</w:t>
      </w:r>
    </w:p>
    <w:p w:rsidR="00F96AF6" w:rsidRDefault="00E76D63" w:rsidP="00681A92">
      <w:pPr>
        <w:pStyle w:val="NormalWeb"/>
        <w:spacing w:beforeAutospacing="0" w:after="240" w:afterAutospacing="0"/>
        <w:ind w:left="360" w:hanging="360"/>
        <w:jc w:val="both"/>
        <w:rPr>
          <w:rStyle w:val="Heading1Char"/>
          <w:rFonts w:ascii="Times New Roman" w:hAnsi="Times New Roman" w:cs="Times New Roman"/>
          <w:sz w:val="24"/>
        </w:rPr>
      </w:pPr>
      <w:bookmarkStart w:id="41" w:name="_Toc20320892"/>
      <w:r w:rsidRPr="0059752B">
        <w:rPr>
          <w:rStyle w:val="Heading1Char"/>
          <w:rFonts w:ascii="Times New Roman" w:hAnsi="Times New Roman" w:cs="Times New Roman"/>
          <w:sz w:val="24"/>
        </w:rPr>
        <w:t>3.5</w:t>
      </w:r>
      <w:r w:rsidR="00013236">
        <w:rPr>
          <w:rStyle w:val="Heading1Char"/>
          <w:rFonts w:ascii="Times New Roman" w:hAnsi="Times New Roman" w:cs="Times New Roman"/>
          <w:sz w:val="24"/>
        </w:rPr>
        <w:tab/>
      </w:r>
      <w:r w:rsidR="00013236">
        <w:rPr>
          <w:rStyle w:val="Heading1Char"/>
          <w:rFonts w:ascii="Times New Roman" w:hAnsi="Times New Roman" w:cs="Times New Roman"/>
          <w:sz w:val="24"/>
        </w:rPr>
        <w:tab/>
      </w:r>
      <w:r w:rsidR="000C633C" w:rsidRPr="0059752B">
        <w:rPr>
          <w:rStyle w:val="Heading1Char"/>
          <w:rFonts w:ascii="Times New Roman" w:hAnsi="Times New Roman" w:cs="Times New Roman"/>
          <w:sz w:val="24"/>
        </w:rPr>
        <w:t>Performance Security</w:t>
      </w:r>
      <w:bookmarkEnd w:id="41"/>
      <w:r w:rsidR="000C633C" w:rsidRPr="0059752B">
        <w:rPr>
          <w:rStyle w:val="Heading1Char"/>
          <w:rFonts w:ascii="Times New Roman" w:hAnsi="Times New Roman" w:cs="Times New Roman"/>
          <w:sz w:val="24"/>
        </w:rPr>
        <w:t xml:space="preserve"> </w:t>
      </w:r>
    </w:p>
    <w:p w:rsidR="000C633C" w:rsidRPr="00893215" w:rsidRDefault="00F96AF6" w:rsidP="00F96AF6">
      <w:pPr>
        <w:pStyle w:val="NormalWeb"/>
        <w:tabs>
          <w:tab w:val="left" w:pos="810"/>
        </w:tabs>
        <w:spacing w:beforeAutospacing="0" w:after="240" w:afterAutospacing="0"/>
        <w:ind w:left="720" w:hanging="720"/>
        <w:jc w:val="both"/>
      </w:pPr>
      <w:r w:rsidRPr="006E09BE">
        <w:t>3.5.1</w:t>
      </w:r>
      <w:r w:rsidRPr="006E09BE">
        <w:tab/>
      </w:r>
      <w:r w:rsidR="000C633C" w:rsidRPr="006E09BE">
        <w:t xml:space="preserve">Within </w:t>
      </w:r>
      <w:r w:rsidR="00BA13DD" w:rsidRPr="006E09BE">
        <w:t>Twenty E</w:t>
      </w:r>
      <w:r w:rsidR="000C633C" w:rsidRPr="006E09BE">
        <w:t>ight (28) days of receipt of the notification of Contract award, the successful</w:t>
      </w:r>
      <w:r w:rsidR="000C633C" w:rsidRPr="00893215">
        <w:t xml:space="preserve"> tenderer shall furnish to </w:t>
      </w:r>
      <w:proofErr w:type="spellStart"/>
      <w:r w:rsidR="00097442" w:rsidRPr="00893215">
        <w:t>K</w:t>
      </w:r>
      <w:r w:rsidR="006B54E0" w:rsidRPr="00893215">
        <w:t>e</w:t>
      </w:r>
      <w:r w:rsidR="00142955" w:rsidRPr="00893215">
        <w:t>RR</w:t>
      </w:r>
      <w:r w:rsidR="00097442" w:rsidRPr="00893215">
        <w:t>A</w:t>
      </w:r>
      <w:proofErr w:type="spellEnd"/>
      <w:r w:rsidR="000C633C" w:rsidRPr="00893215">
        <w:t xml:space="preserve"> the performance security where applicable in the amount specified in</w:t>
      </w:r>
      <w:r w:rsidR="001C5E46">
        <w:t xml:space="preserve"> the</w:t>
      </w:r>
      <w:r w:rsidR="000C633C" w:rsidRPr="00893215">
        <w:t xml:space="preserve"> Special Conditions of Contract. </w:t>
      </w:r>
    </w:p>
    <w:p w:rsidR="000C633C" w:rsidRPr="00893215" w:rsidRDefault="00E76D63" w:rsidP="00681A92">
      <w:pPr>
        <w:pStyle w:val="NormalWeb"/>
        <w:spacing w:before="0" w:beforeAutospacing="0" w:after="0" w:afterAutospacing="0"/>
        <w:ind w:left="720" w:hanging="720"/>
        <w:jc w:val="both"/>
      </w:pPr>
      <w:r>
        <w:t>3.5.</w:t>
      </w:r>
      <w:r w:rsidR="00F96AF6">
        <w:t>2</w:t>
      </w:r>
      <w:r w:rsidR="000C633C" w:rsidRPr="00893215">
        <w:tab/>
        <w:t xml:space="preserve">The proceeds of the performance security shall be payable to </w:t>
      </w:r>
      <w:proofErr w:type="spellStart"/>
      <w:r w:rsidR="00097442" w:rsidRPr="00893215">
        <w:t>K</w:t>
      </w:r>
      <w:r w:rsidR="006B54E0" w:rsidRPr="00893215">
        <w:t>e</w:t>
      </w:r>
      <w:r w:rsidR="00142955" w:rsidRPr="00893215">
        <w:t>RR</w:t>
      </w:r>
      <w:r w:rsidR="00097442" w:rsidRPr="00893215">
        <w:t>A</w:t>
      </w:r>
      <w:proofErr w:type="spellEnd"/>
      <w:r w:rsidR="000C633C" w:rsidRPr="00893215">
        <w:t xml:space="preserve"> as compensation for any loss resulting from the Tenderer’s failure to complete its obligations under the Contract. </w:t>
      </w:r>
      <w:r w:rsidR="000C633C" w:rsidRPr="00893215">
        <w:br/>
      </w:r>
    </w:p>
    <w:p w:rsidR="000C633C" w:rsidRPr="00893215" w:rsidRDefault="00E76D63" w:rsidP="00681A92">
      <w:pPr>
        <w:pStyle w:val="NormalWeb"/>
        <w:spacing w:before="0" w:beforeAutospacing="0" w:after="240" w:afterAutospacing="0"/>
        <w:ind w:left="720" w:hanging="720"/>
        <w:jc w:val="both"/>
      </w:pPr>
      <w:r>
        <w:t>3.5.</w:t>
      </w:r>
      <w:r w:rsidR="00F96AF6">
        <w:t>3</w:t>
      </w:r>
      <w:r w:rsidR="000C633C" w:rsidRPr="00893215">
        <w:tab/>
        <w:t xml:space="preserve">The performance security shall be denominated in the currency of the Contract or in a freely convertible currency acceptable to </w:t>
      </w:r>
      <w:proofErr w:type="spellStart"/>
      <w:r w:rsidR="00097442" w:rsidRPr="00893215">
        <w:t>K</w:t>
      </w:r>
      <w:r w:rsidR="006B54E0" w:rsidRPr="00893215">
        <w:t>e</w:t>
      </w:r>
      <w:r w:rsidR="00142955" w:rsidRPr="00893215">
        <w:t>RR</w:t>
      </w:r>
      <w:r w:rsidR="00097442" w:rsidRPr="00893215">
        <w:t>A</w:t>
      </w:r>
      <w:proofErr w:type="spellEnd"/>
      <w:r w:rsidR="000C633C" w:rsidRPr="00893215">
        <w:t xml:space="preserve"> and shall be in the form of:</w:t>
      </w:r>
    </w:p>
    <w:p w:rsidR="000C633C" w:rsidRPr="00893215" w:rsidRDefault="000C633C" w:rsidP="00BA13DD">
      <w:pPr>
        <w:pStyle w:val="NormalWeb"/>
        <w:numPr>
          <w:ilvl w:val="0"/>
          <w:numId w:val="17"/>
        </w:numPr>
        <w:tabs>
          <w:tab w:val="clear" w:pos="2880"/>
        </w:tabs>
        <w:spacing w:before="0" w:beforeAutospacing="0" w:after="0" w:afterAutospacing="0"/>
        <w:ind w:left="1980"/>
        <w:jc w:val="both"/>
      </w:pPr>
      <w:r w:rsidRPr="00893215">
        <w:t>Cash.</w:t>
      </w:r>
    </w:p>
    <w:p w:rsidR="000C633C" w:rsidRPr="00893215" w:rsidRDefault="000C633C" w:rsidP="00BA13DD">
      <w:pPr>
        <w:pStyle w:val="NormalWeb"/>
        <w:numPr>
          <w:ilvl w:val="0"/>
          <w:numId w:val="17"/>
        </w:numPr>
        <w:tabs>
          <w:tab w:val="clear" w:pos="2880"/>
        </w:tabs>
        <w:spacing w:before="0" w:beforeAutospacing="0" w:after="0" w:afterAutospacing="0"/>
        <w:ind w:left="1980"/>
        <w:jc w:val="both"/>
      </w:pPr>
      <w:r w:rsidRPr="00893215">
        <w:lastRenderedPageBreak/>
        <w:t>A bank guarantee.</w:t>
      </w:r>
    </w:p>
    <w:p w:rsidR="000C633C" w:rsidRPr="00893215" w:rsidRDefault="000C633C" w:rsidP="00BA13DD">
      <w:pPr>
        <w:pStyle w:val="NormalWeb"/>
        <w:numPr>
          <w:ilvl w:val="0"/>
          <w:numId w:val="17"/>
        </w:numPr>
        <w:tabs>
          <w:tab w:val="clear" w:pos="2880"/>
        </w:tabs>
        <w:spacing w:before="0" w:beforeAutospacing="0" w:after="0" w:afterAutospacing="0"/>
        <w:ind w:left="1980"/>
        <w:jc w:val="both"/>
      </w:pPr>
      <w:r w:rsidRPr="00893215">
        <w:t>Such insurance guarantee approved by the Authority.</w:t>
      </w:r>
    </w:p>
    <w:p w:rsidR="000C633C" w:rsidRPr="00893215" w:rsidRDefault="000C633C" w:rsidP="00BA13DD">
      <w:pPr>
        <w:pStyle w:val="NormalWeb"/>
        <w:numPr>
          <w:ilvl w:val="0"/>
          <w:numId w:val="17"/>
        </w:numPr>
        <w:tabs>
          <w:tab w:val="clear" w:pos="2880"/>
        </w:tabs>
        <w:spacing w:before="0" w:beforeAutospacing="0" w:after="0" w:afterAutospacing="0"/>
        <w:ind w:left="1980"/>
        <w:jc w:val="both"/>
      </w:pPr>
      <w:r w:rsidRPr="00893215">
        <w:t>Letter of credit.</w:t>
      </w:r>
    </w:p>
    <w:p w:rsidR="00FD2F53" w:rsidRPr="00893215" w:rsidRDefault="00FD2F53" w:rsidP="00831432">
      <w:pPr>
        <w:pStyle w:val="NormalWeb"/>
        <w:numPr>
          <w:ilvl w:val="0"/>
          <w:numId w:val="17"/>
        </w:numPr>
        <w:tabs>
          <w:tab w:val="clear" w:pos="2880"/>
        </w:tabs>
        <w:spacing w:before="0" w:beforeAutospacing="0" w:after="0" w:afterAutospacing="0"/>
        <w:ind w:left="1980"/>
        <w:jc w:val="both"/>
      </w:pPr>
      <w:r w:rsidRPr="00893215">
        <w:t>Guarantee by a deposit taking Micro Finance Institution, SACCO Society, the Youth Enterprise Fund and the Women Enterprise Fund.</w:t>
      </w:r>
    </w:p>
    <w:p w:rsidR="000C633C" w:rsidRDefault="000C633C" w:rsidP="00681A92">
      <w:pPr>
        <w:pStyle w:val="NormalWeb"/>
        <w:spacing w:beforeAutospacing="0" w:after="240" w:afterAutospacing="0"/>
        <w:ind w:left="720" w:hanging="720"/>
        <w:jc w:val="both"/>
      </w:pPr>
      <w:r w:rsidRPr="00893215">
        <w:t>3.</w:t>
      </w:r>
      <w:r w:rsidR="00E76D63">
        <w:t>5.</w:t>
      </w:r>
      <w:r w:rsidR="00F96AF6">
        <w:t>4</w:t>
      </w:r>
      <w:r w:rsidRPr="00893215">
        <w:tab/>
        <w:t xml:space="preserve">The performance security will be discharged by </w:t>
      </w:r>
      <w:proofErr w:type="spellStart"/>
      <w:r w:rsidR="00FD2F53" w:rsidRPr="00893215">
        <w:t>Ke</w:t>
      </w:r>
      <w:r w:rsidR="00142955" w:rsidRPr="00893215">
        <w:t>RR</w:t>
      </w:r>
      <w:r w:rsidR="00097442" w:rsidRPr="00893215">
        <w:t>A</w:t>
      </w:r>
      <w:proofErr w:type="spellEnd"/>
      <w:r w:rsidRPr="00893215">
        <w:t xml:space="preserve"> and returned to the candidate not later than thirty (30) days following the date of completion of the </w:t>
      </w:r>
      <w:r w:rsidR="001C1031" w:rsidRPr="00893215">
        <w:t>Tenderer’s</w:t>
      </w:r>
      <w:r w:rsidRPr="00893215">
        <w:t xml:space="preserve"> performance of obligations under the contract, including any warranty obligations under the contract.</w:t>
      </w:r>
    </w:p>
    <w:p w:rsidR="003C315B" w:rsidRPr="003C315B" w:rsidRDefault="003C315B" w:rsidP="00013236">
      <w:pPr>
        <w:pStyle w:val="Heading1"/>
        <w:keepNext w:val="0"/>
        <w:widowControl w:val="0"/>
        <w:numPr>
          <w:ilvl w:val="1"/>
          <w:numId w:val="55"/>
        </w:numPr>
        <w:tabs>
          <w:tab w:val="left" w:pos="821"/>
        </w:tabs>
        <w:kinsoku w:val="0"/>
        <w:overflowPunct w:val="0"/>
        <w:autoSpaceDE w:val="0"/>
        <w:autoSpaceDN w:val="0"/>
        <w:adjustRightInd w:val="0"/>
        <w:spacing w:before="0" w:after="0"/>
        <w:ind w:left="630" w:hanging="630"/>
        <w:jc w:val="both"/>
        <w:rPr>
          <w:rFonts w:ascii="Times New Roman" w:hAnsi="Times New Roman" w:cs="Times New Roman"/>
          <w:kern w:val="0"/>
          <w:sz w:val="24"/>
          <w:szCs w:val="24"/>
        </w:rPr>
      </w:pPr>
      <w:bookmarkStart w:id="42" w:name="_Toc20320893"/>
      <w:r w:rsidRPr="003C315B">
        <w:rPr>
          <w:rFonts w:ascii="Times New Roman" w:hAnsi="Times New Roman" w:cs="Times New Roman"/>
          <w:kern w:val="0"/>
          <w:sz w:val="24"/>
          <w:szCs w:val="24"/>
        </w:rPr>
        <w:t>Delivery of services and Documents</w:t>
      </w:r>
      <w:bookmarkEnd w:id="42"/>
    </w:p>
    <w:p w:rsidR="003C315B" w:rsidRPr="001D5ABC" w:rsidRDefault="003C315B" w:rsidP="00681A92">
      <w:pPr>
        <w:pStyle w:val="BodyText"/>
        <w:kinsoku w:val="0"/>
        <w:overflowPunct w:val="0"/>
        <w:spacing w:before="240"/>
        <w:ind w:left="630" w:right="116" w:hanging="720"/>
        <w:jc w:val="both"/>
        <w:rPr>
          <w:color w:val="000000"/>
        </w:rPr>
      </w:pPr>
      <w:r w:rsidRPr="001D5ABC">
        <w:rPr>
          <w:color w:val="000000"/>
        </w:rPr>
        <w:t>3.</w:t>
      </w:r>
      <w:r w:rsidR="00E76D63">
        <w:rPr>
          <w:color w:val="000000"/>
        </w:rPr>
        <w:t>6</w:t>
      </w:r>
      <w:r w:rsidRPr="001D5ABC">
        <w:rPr>
          <w:color w:val="000000"/>
        </w:rPr>
        <w:t xml:space="preserve">.1  </w:t>
      </w:r>
      <w:r>
        <w:rPr>
          <w:color w:val="000000"/>
        </w:rPr>
        <w:t xml:space="preserve"> </w:t>
      </w:r>
      <w:r w:rsidRPr="001D5ABC">
        <w:rPr>
          <w:color w:val="000000"/>
        </w:rPr>
        <w:t xml:space="preserve">Delivery of the services shall be made by the Service provider in accordance with the terms specified by </w:t>
      </w:r>
      <w:proofErr w:type="spellStart"/>
      <w:r w:rsidRPr="001D5ABC">
        <w:rPr>
          <w:color w:val="000000"/>
        </w:rPr>
        <w:t>KeRRA</w:t>
      </w:r>
      <w:proofErr w:type="spellEnd"/>
      <w:r w:rsidRPr="001D5ABC">
        <w:rPr>
          <w:color w:val="000000"/>
        </w:rPr>
        <w:t xml:space="preserve"> in the schedule of requirements and the special conditions of contract</w:t>
      </w:r>
    </w:p>
    <w:p w:rsidR="000C633C" w:rsidRPr="002F4205" w:rsidRDefault="00E76D63" w:rsidP="00681A92">
      <w:pPr>
        <w:pStyle w:val="Heading1"/>
        <w:jc w:val="both"/>
        <w:rPr>
          <w:rFonts w:ascii="Times New Roman" w:hAnsi="Times New Roman" w:cs="Times New Roman"/>
          <w:sz w:val="24"/>
        </w:rPr>
      </w:pPr>
      <w:bookmarkStart w:id="43" w:name="_Toc20320894"/>
      <w:r w:rsidRPr="002F4205">
        <w:rPr>
          <w:rFonts w:ascii="Times New Roman" w:hAnsi="Times New Roman" w:cs="Times New Roman"/>
          <w:sz w:val="24"/>
        </w:rPr>
        <w:t>3.7</w:t>
      </w:r>
      <w:r w:rsidR="00013236">
        <w:rPr>
          <w:rFonts w:ascii="Times New Roman" w:hAnsi="Times New Roman" w:cs="Times New Roman"/>
          <w:sz w:val="24"/>
        </w:rPr>
        <w:tab/>
      </w:r>
      <w:r w:rsidR="000C633C" w:rsidRPr="002F4205">
        <w:rPr>
          <w:rFonts w:ascii="Times New Roman" w:hAnsi="Times New Roman" w:cs="Times New Roman"/>
          <w:sz w:val="24"/>
        </w:rPr>
        <w:t>Inspections and Tests</w:t>
      </w:r>
      <w:bookmarkEnd w:id="43"/>
      <w:r w:rsidR="000C633C" w:rsidRPr="002F4205">
        <w:rPr>
          <w:rFonts w:ascii="Times New Roman" w:hAnsi="Times New Roman" w:cs="Times New Roman"/>
          <w:sz w:val="24"/>
        </w:rPr>
        <w:t xml:space="preserve"> </w:t>
      </w:r>
    </w:p>
    <w:p w:rsidR="0065704E" w:rsidRPr="00893215" w:rsidRDefault="0065704E" w:rsidP="00681A92">
      <w:pPr>
        <w:pStyle w:val="NormalWeb"/>
        <w:spacing w:after="240" w:afterAutospacing="0"/>
        <w:ind w:left="720" w:hanging="720"/>
        <w:jc w:val="both"/>
        <w:rPr>
          <w:color w:val="FF0000"/>
        </w:rPr>
      </w:pPr>
      <w:r w:rsidRPr="00893215">
        <w:t>3.</w:t>
      </w:r>
      <w:r w:rsidR="00E76D63">
        <w:t>7</w:t>
      </w:r>
      <w:r w:rsidRPr="00893215">
        <w:t>.</w:t>
      </w:r>
      <w:r w:rsidR="00142955" w:rsidRPr="00893215">
        <w:t xml:space="preserve">1 </w:t>
      </w:r>
      <w:r w:rsidR="002F4205">
        <w:t xml:space="preserve">  </w:t>
      </w:r>
      <w:proofErr w:type="spellStart"/>
      <w:r w:rsidR="00142955" w:rsidRPr="00893215">
        <w:t>KeRR</w:t>
      </w:r>
      <w:r w:rsidRPr="00893215">
        <w:t>A</w:t>
      </w:r>
      <w:proofErr w:type="spellEnd"/>
      <w:r w:rsidRPr="00893215">
        <w:t xml:space="preserve"> or its representative shall not allow any guard into her premise without any proper uniform and employment Identity Card.</w:t>
      </w:r>
    </w:p>
    <w:p w:rsidR="000C633C" w:rsidRPr="00893215" w:rsidRDefault="00E76D63" w:rsidP="00681A92">
      <w:pPr>
        <w:pStyle w:val="NormalWeb"/>
        <w:spacing w:beforeAutospacing="0" w:after="240" w:afterAutospacing="0"/>
        <w:ind w:left="720" w:hanging="720"/>
        <w:jc w:val="both"/>
      </w:pPr>
      <w:r>
        <w:t>3.7</w:t>
      </w:r>
      <w:r w:rsidR="0065704E" w:rsidRPr="00893215">
        <w:t>.2</w:t>
      </w:r>
      <w:r w:rsidR="000C633C" w:rsidRPr="00893215">
        <w:tab/>
      </w:r>
      <w:proofErr w:type="spellStart"/>
      <w:r w:rsidR="00097442" w:rsidRPr="00893215">
        <w:t>K</w:t>
      </w:r>
      <w:r w:rsidR="007217A4" w:rsidRPr="00893215">
        <w:t>e</w:t>
      </w:r>
      <w:r w:rsidR="00142955" w:rsidRPr="00893215">
        <w:t>R</w:t>
      </w:r>
      <w:r w:rsidR="007F07C2" w:rsidRPr="00893215">
        <w:t>R</w:t>
      </w:r>
      <w:r w:rsidR="00097442" w:rsidRPr="00893215">
        <w:t>A</w:t>
      </w:r>
      <w:proofErr w:type="spellEnd"/>
      <w:r w:rsidR="000C633C" w:rsidRPr="00893215">
        <w:t xml:space="preserve"> or its representative shall have the right to inspect and/or to test the services to confirm their conformity to the Contract specifications. </w:t>
      </w:r>
      <w:proofErr w:type="spellStart"/>
      <w:r w:rsidR="00097442" w:rsidRPr="00893215">
        <w:t>K</w:t>
      </w:r>
      <w:r w:rsidR="006B54E0" w:rsidRPr="00893215">
        <w:t>e</w:t>
      </w:r>
      <w:r w:rsidR="00142955" w:rsidRPr="00893215">
        <w:t>RR</w:t>
      </w:r>
      <w:r w:rsidR="00097442" w:rsidRPr="00893215">
        <w:t>A</w:t>
      </w:r>
      <w:proofErr w:type="spellEnd"/>
      <w:r w:rsidR="000C633C" w:rsidRPr="00893215">
        <w:t xml:space="preserve"> shall notify the tenderer in writing, in a timely manner, of the identity of any representatives retained for these purposes.</w:t>
      </w:r>
    </w:p>
    <w:p w:rsidR="000C633C" w:rsidRPr="00893215" w:rsidRDefault="0065704E" w:rsidP="00681A92">
      <w:pPr>
        <w:pStyle w:val="NormalWeb"/>
        <w:spacing w:beforeAutospacing="0" w:after="240" w:afterAutospacing="0"/>
        <w:ind w:left="720" w:hanging="720"/>
        <w:jc w:val="both"/>
      </w:pPr>
      <w:r w:rsidRPr="00893215">
        <w:t>3.</w:t>
      </w:r>
      <w:r w:rsidR="00E76D63">
        <w:t>7</w:t>
      </w:r>
      <w:r w:rsidRPr="00893215">
        <w:t>.3</w:t>
      </w:r>
      <w:r w:rsidR="000C633C" w:rsidRPr="00893215">
        <w:tab/>
        <w:t xml:space="preserve">The inspections and tests may be conducted on the premises of the tenderer or its subcontractor(s). If conducted on the premises of the tenderer or its subcontractor(s), all reasonable facilities and assistance, including access to drawings and production data, shall be furnished to the inspectors at no charge to </w:t>
      </w:r>
      <w:proofErr w:type="spellStart"/>
      <w:r w:rsidR="00097442" w:rsidRPr="00893215">
        <w:t>K</w:t>
      </w:r>
      <w:r w:rsidR="007217A4" w:rsidRPr="00893215">
        <w:t>e</w:t>
      </w:r>
      <w:r w:rsidR="007F07C2" w:rsidRPr="00893215">
        <w:t>RR</w:t>
      </w:r>
      <w:r w:rsidR="00097442" w:rsidRPr="00893215">
        <w:t>A</w:t>
      </w:r>
      <w:proofErr w:type="spellEnd"/>
      <w:r w:rsidR="000C633C" w:rsidRPr="00893215">
        <w:t xml:space="preserve">. </w:t>
      </w:r>
    </w:p>
    <w:p w:rsidR="000C633C" w:rsidRPr="00893215" w:rsidRDefault="0065704E" w:rsidP="00681A92">
      <w:pPr>
        <w:pStyle w:val="NormalWeb"/>
        <w:spacing w:beforeAutospacing="0" w:after="240" w:afterAutospacing="0"/>
        <w:ind w:left="720" w:hanging="720"/>
        <w:jc w:val="both"/>
      </w:pPr>
      <w:r w:rsidRPr="00893215">
        <w:t>3.</w:t>
      </w:r>
      <w:r w:rsidR="00E76D63">
        <w:t>7</w:t>
      </w:r>
      <w:r w:rsidRPr="00893215">
        <w:t>.4</w:t>
      </w:r>
      <w:r w:rsidR="000C633C" w:rsidRPr="00893215">
        <w:tab/>
        <w:t xml:space="preserve">Should any inspected or tested services fail to conform to the Specifications, </w:t>
      </w:r>
      <w:proofErr w:type="spellStart"/>
      <w:r w:rsidR="00097442" w:rsidRPr="00893215">
        <w:t>K</w:t>
      </w:r>
      <w:r w:rsidR="006B54E0" w:rsidRPr="00893215">
        <w:t>e</w:t>
      </w:r>
      <w:r w:rsidR="007F07C2" w:rsidRPr="00893215">
        <w:t>RR</w:t>
      </w:r>
      <w:r w:rsidR="00097442" w:rsidRPr="00893215">
        <w:t>A</w:t>
      </w:r>
      <w:proofErr w:type="spellEnd"/>
      <w:r w:rsidR="000C633C" w:rsidRPr="00893215">
        <w:t xml:space="preserve"> may reject the services, and the tenderer shall either replace the rejected services or make</w:t>
      </w:r>
      <w:r w:rsidR="003C315B">
        <w:t xml:space="preserve"> alterations necessary to meet S</w:t>
      </w:r>
      <w:r w:rsidR="000C633C" w:rsidRPr="00893215">
        <w:t xml:space="preserve">pecification requirements free of cost to </w:t>
      </w:r>
      <w:proofErr w:type="spellStart"/>
      <w:r w:rsidR="00097442" w:rsidRPr="00893215">
        <w:t>K</w:t>
      </w:r>
      <w:r w:rsidR="007217A4" w:rsidRPr="00893215">
        <w:t>e</w:t>
      </w:r>
      <w:r w:rsidR="007F07C2" w:rsidRPr="00893215">
        <w:t>RR</w:t>
      </w:r>
      <w:r w:rsidR="00097442" w:rsidRPr="00893215">
        <w:t>A</w:t>
      </w:r>
      <w:proofErr w:type="spellEnd"/>
      <w:r w:rsidR="000C633C" w:rsidRPr="00893215">
        <w:t xml:space="preserve">. </w:t>
      </w:r>
    </w:p>
    <w:p w:rsidR="000C633C" w:rsidRPr="00893215" w:rsidRDefault="0065704E" w:rsidP="00681A92">
      <w:pPr>
        <w:pStyle w:val="NormalWeb"/>
        <w:spacing w:beforeAutospacing="0" w:after="240" w:afterAutospacing="0"/>
        <w:ind w:left="720" w:hanging="720"/>
        <w:jc w:val="both"/>
      </w:pPr>
      <w:r w:rsidRPr="00893215">
        <w:t>3.</w:t>
      </w:r>
      <w:r w:rsidR="00E76D63">
        <w:t>7</w:t>
      </w:r>
      <w:r w:rsidRPr="00893215">
        <w:t>.5</w:t>
      </w:r>
      <w:r w:rsidR="000C633C" w:rsidRPr="00893215">
        <w:tab/>
        <w:t xml:space="preserve">Nothing in paragraph 3.7 shall in any way release the tenderer from any warranty or other obligations under this Contract. </w:t>
      </w:r>
    </w:p>
    <w:p w:rsidR="000C633C" w:rsidRPr="002F4205" w:rsidRDefault="00E76D63" w:rsidP="00681A92">
      <w:pPr>
        <w:pStyle w:val="Heading1"/>
        <w:jc w:val="both"/>
        <w:rPr>
          <w:rFonts w:ascii="Times New Roman" w:hAnsi="Times New Roman" w:cs="Times New Roman"/>
          <w:sz w:val="24"/>
        </w:rPr>
      </w:pPr>
      <w:bookmarkStart w:id="44" w:name="_Toc20320895"/>
      <w:r w:rsidRPr="002F4205">
        <w:rPr>
          <w:rFonts w:ascii="Times New Roman" w:hAnsi="Times New Roman" w:cs="Times New Roman"/>
          <w:sz w:val="24"/>
        </w:rPr>
        <w:t>3.8</w:t>
      </w:r>
      <w:r w:rsidR="00013236">
        <w:rPr>
          <w:rFonts w:ascii="Times New Roman" w:hAnsi="Times New Roman" w:cs="Times New Roman"/>
          <w:sz w:val="24"/>
        </w:rPr>
        <w:tab/>
      </w:r>
      <w:r w:rsidR="000C633C" w:rsidRPr="002F4205">
        <w:rPr>
          <w:rFonts w:ascii="Times New Roman" w:hAnsi="Times New Roman" w:cs="Times New Roman"/>
          <w:sz w:val="24"/>
        </w:rPr>
        <w:t>Payment</w:t>
      </w:r>
      <w:bookmarkEnd w:id="44"/>
    </w:p>
    <w:p w:rsidR="000C633C" w:rsidRPr="00893215" w:rsidRDefault="00E76D63" w:rsidP="00F96AF6">
      <w:pPr>
        <w:pStyle w:val="NormalWeb"/>
        <w:spacing w:before="0" w:beforeAutospacing="0"/>
        <w:ind w:left="720" w:hanging="720"/>
        <w:jc w:val="both"/>
      </w:pPr>
      <w:r>
        <w:t>3.8</w:t>
      </w:r>
      <w:r w:rsidR="000C633C" w:rsidRPr="00893215">
        <w:t>.1</w:t>
      </w:r>
      <w:r w:rsidR="000C633C" w:rsidRPr="00893215">
        <w:tab/>
        <w:t>The method and conditions of payment to be made to the tenderer under this Contract shall be specified in SCC</w:t>
      </w:r>
    </w:p>
    <w:p w:rsidR="000C633C" w:rsidRPr="002F4205" w:rsidRDefault="00E76D63" w:rsidP="00681A92">
      <w:pPr>
        <w:pStyle w:val="Heading1"/>
        <w:jc w:val="both"/>
        <w:rPr>
          <w:rFonts w:ascii="Times New Roman" w:hAnsi="Times New Roman" w:cs="Times New Roman"/>
          <w:sz w:val="24"/>
        </w:rPr>
      </w:pPr>
      <w:bookmarkStart w:id="45" w:name="_Toc20320896"/>
      <w:r w:rsidRPr="002F4205">
        <w:rPr>
          <w:rFonts w:ascii="Times New Roman" w:hAnsi="Times New Roman" w:cs="Times New Roman"/>
          <w:sz w:val="24"/>
        </w:rPr>
        <w:t>3.9</w:t>
      </w:r>
      <w:r w:rsidR="00013236">
        <w:rPr>
          <w:rFonts w:ascii="Times New Roman" w:hAnsi="Times New Roman" w:cs="Times New Roman"/>
          <w:sz w:val="24"/>
        </w:rPr>
        <w:tab/>
      </w:r>
      <w:r w:rsidR="000C633C" w:rsidRPr="002F4205">
        <w:rPr>
          <w:rFonts w:ascii="Times New Roman" w:hAnsi="Times New Roman" w:cs="Times New Roman"/>
          <w:sz w:val="24"/>
        </w:rPr>
        <w:t>Prices</w:t>
      </w:r>
      <w:bookmarkEnd w:id="45"/>
    </w:p>
    <w:p w:rsidR="000C633C" w:rsidRPr="00893215" w:rsidRDefault="000C633C" w:rsidP="00F96AF6">
      <w:pPr>
        <w:pStyle w:val="NormalWeb"/>
        <w:spacing w:before="0" w:beforeAutospacing="0"/>
        <w:ind w:left="720" w:hanging="720"/>
        <w:jc w:val="both"/>
        <w:rPr>
          <w:i/>
          <w:iCs/>
        </w:rPr>
      </w:pPr>
      <w:r w:rsidRPr="00893215">
        <w:tab/>
        <w:t xml:space="preserve">Prices charged by the contractor for services performed under the Contract shall not, with the exception of any Price adjustments authorized in SCC, vary from the prices by the tenderer in its tender or in </w:t>
      </w:r>
      <w:proofErr w:type="spellStart"/>
      <w:r w:rsidR="00097442" w:rsidRPr="00893215">
        <w:t>K</w:t>
      </w:r>
      <w:r w:rsidR="002713C1" w:rsidRPr="00893215">
        <w:t>e</w:t>
      </w:r>
      <w:r w:rsidR="007F07C2" w:rsidRPr="00893215">
        <w:t>RR</w:t>
      </w:r>
      <w:r w:rsidR="00097442" w:rsidRPr="00893215">
        <w:t>A</w:t>
      </w:r>
      <w:r w:rsidRPr="00893215">
        <w:t>’s</w:t>
      </w:r>
      <w:proofErr w:type="spellEnd"/>
      <w:r w:rsidRPr="00893215">
        <w:t xml:space="preserve"> request for tender validity extension as the case may be. No variation in or modification to the terms of the contract shall be made except by written amendment signed by the parties.</w:t>
      </w:r>
      <w:r w:rsidRPr="00893215">
        <w:rPr>
          <w:i/>
          <w:iCs/>
        </w:rPr>
        <w:t xml:space="preserve"> </w:t>
      </w:r>
    </w:p>
    <w:p w:rsidR="000C633C" w:rsidRPr="002F4205" w:rsidRDefault="00E76D63" w:rsidP="00681A92">
      <w:pPr>
        <w:pStyle w:val="Heading1"/>
        <w:jc w:val="both"/>
        <w:rPr>
          <w:rFonts w:ascii="Times New Roman" w:hAnsi="Times New Roman" w:cs="Times New Roman"/>
          <w:sz w:val="24"/>
        </w:rPr>
      </w:pPr>
      <w:bookmarkStart w:id="46" w:name="_Toc20320897"/>
      <w:r w:rsidRPr="002F4205">
        <w:rPr>
          <w:rFonts w:ascii="Times New Roman" w:hAnsi="Times New Roman" w:cs="Times New Roman"/>
          <w:sz w:val="24"/>
        </w:rPr>
        <w:t>3.10</w:t>
      </w:r>
      <w:r w:rsidR="00013236">
        <w:rPr>
          <w:rFonts w:ascii="Times New Roman" w:hAnsi="Times New Roman" w:cs="Times New Roman"/>
          <w:sz w:val="24"/>
        </w:rPr>
        <w:tab/>
      </w:r>
      <w:r w:rsidR="000C633C" w:rsidRPr="002F4205">
        <w:rPr>
          <w:rFonts w:ascii="Times New Roman" w:hAnsi="Times New Roman" w:cs="Times New Roman"/>
          <w:sz w:val="24"/>
        </w:rPr>
        <w:t>Assignment</w:t>
      </w:r>
      <w:bookmarkEnd w:id="46"/>
    </w:p>
    <w:p w:rsidR="000C633C" w:rsidRPr="00893215" w:rsidRDefault="000C633C" w:rsidP="00F96AF6">
      <w:pPr>
        <w:pStyle w:val="NormalWeb"/>
        <w:spacing w:before="0" w:beforeAutospacing="0" w:after="0" w:afterAutospacing="0"/>
        <w:ind w:left="720"/>
        <w:jc w:val="both"/>
        <w:rPr>
          <w:bCs/>
        </w:rPr>
      </w:pPr>
      <w:r w:rsidRPr="00893215">
        <w:rPr>
          <w:bCs/>
        </w:rPr>
        <w:t xml:space="preserve">The tenderer shall not assign, in whole or in part, its obligations to perform under this contract, except with </w:t>
      </w:r>
      <w:proofErr w:type="spellStart"/>
      <w:r w:rsidR="00097442" w:rsidRPr="00893215">
        <w:rPr>
          <w:bCs/>
        </w:rPr>
        <w:t>K</w:t>
      </w:r>
      <w:r w:rsidR="007217A4" w:rsidRPr="00893215">
        <w:rPr>
          <w:bCs/>
        </w:rPr>
        <w:t>e</w:t>
      </w:r>
      <w:r w:rsidR="007F07C2" w:rsidRPr="00893215">
        <w:rPr>
          <w:bCs/>
        </w:rPr>
        <w:t>RR</w:t>
      </w:r>
      <w:r w:rsidR="00097442" w:rsidRPr="00893215">
        <w:rPr>
          <w:bCs/>
        </w:rPr>
        <w:t>A</w:t>
      </w:r>
      <w:r w:rsidRPr="00893215">
        <w:rPr>
          <w:bCs/>
        </w:rPr>
        <w:t>’s</w:t>
      </w:r>
      <w:proofErr w:type="spellEnd"/>
      <w:r w:rsidRPr="00893215">
        <w:rPr>
          <w:bCs/>
        </w:rPr>
        <w:t xml:space="preserve"> prior written consent.</w:t>
      </w:r>
    </w:p>
    <w:p w:rsidR="00CE5431" w:rsidRPr="002F4205" w:rsidRDefault="002F4205" w:rsidP="00681A92">
      <w:pPr>
        <w:pStyle w:val="Heading1"/>
        <w:jc w:val="both"/>
        <w:rPr>
          <w:rFonts w:ascii="Times New Roman" w:hAnsi="Times New Roman" w:cs="Times New Roman"/>
          <w:sz w:val="24"/>
        </w:rPr>
      </w:pPr>
      <w:r w:rsidRPr="002F4205">
        <w:rPr>
          <w:rFonts w:ascii="Times New Roman" w:hAnsi="Times New Roman" w:cs="Times New Roman"/>
          <w:sz w:val="24"/>
        </w:rPr>
        <w:lastRenderedPageBreak/>
        <w:t xml:space="preserve"> </w:t>
      </w:r>
      <w:bookmarkStart w:id="47" w:name="_Toc20320898"/>
      <w:r w:rsidR="00013236">
        <w:rPr>
          <w:rFonts w:ascii="Times New Roman" w:hAnsi="Times New Roman" w:cs="Times New Roman"/>
          <w:sz w:val="24"/>
        </w:rPr>
        <w:t>3.11</w:t>
      </w:r>
      <w:r w:rsidR="00013236">
        <w:rPr>
          <w:rFonts w:ascii="Times New Roman" w:hAnsi="Times New Roman" w:cs="Times New Roman"/>
          <w:sz w:val="24"/>
        </w:rPr>
        <w:tab/>
      </w:r>
      <w:r w:rsidR="000C633C" w:rsidRPr="002F4205">
        <w:rPr>
          <w:rFonts w:ascii="Times New Roman" w:hAnsi="Times New Roman" w:cs="Times New Roman"/>
          <w:sz w:val="24"/>
        </w:rPr>
        <w:t>Termination for Default</w:t>
      </w:r>
      <w:bookmarkEnd w:id="47"/>
      <w:r w:rsidR="000C633C" w:rsidRPr="002F4205">
        <w:rPr>
          <w:rFonts w:ascii="Times New Roman" w:hAnsi="Times New Roman" w:cs="Times New Roman"/>
          <w:sz w:val="24"/>
        </w:rPr>
        <w:t xml:space="preserve"> </w:t>
      </w:r>
    </w:p>
    <w:p w:rsidR="000C633C" w:rsidRPr="00893215" w:rsidRDefault="002F4205" w:rsidP="00F96AF6">
      <w:pPr>
        <w:pStyle w:val="NormalWeb"/>
        <w:spacing w:before="0" w:beforeAutospacing="0" w:after="240" w:afterAutospacing="0"/>
        <w:ind w:left="810" w:hanging="810"/>
        <w:jc w:val="both"/>
      </w:pPr>
      <w:r>
        <w:t>3.11.1</w:t>
      </w:r>
      <w:r>
        <w:tab/>
      </w:r>
      <w:proofErr w:type="spellStart"/>
      <w:r w:rsidR="00097442" w:rsidRPr="00893215">
        <w:t>K</w:t>
      </w:r>
      <w:r w:rsidR="007217A4" w:rsidRPr="00893215">
        <w:t>e</w:t>
      </w:r>
      <w:r w:rsidR="007F07C2" w:rsidRPr="00893215">
        <w:t>R</w:t>
      </w:r>
      <w:r w:rsidR="003C315B">
        <w:t>R</w:t>
      </w:r>
      <w:r w:rsidR="00097442" w:rsidRPr="00893215">
        <w:t>A</w:t>
      </w:r>
      <w:proofErr w:type="spellEnd"/>
      <w:r w:rsidR="000C633C" w:rsidRPr="00893215">
        <w:t xml:space="preserve"> may, without prejudice to any other remedy for breach of Contract, by written notice of default sent to the tenderer, terminate this Contract in whole or in part: </w:t>
      </w:r>
    </w:p>
    <w:p w:rsidR="000C633C" w:rsidRPr="00893215" w:rsidRDefault="000C633C" w:rsidP="00831432">
      <w:pPr>
        <w:pStyle w:val="NormalWeb"/>
        <w:numPr>
          <w:ilvl w:val="0"/>
          <w:numId w:val="18"/>
        </w:numPr>
        <w:spacing w:beforeAutospacing="0" w:after="240" w:afterAutospacing="0"/>
        <w:jc w:val="both"/>
      </w:pPr>
      <w:r w:rsidRPr="00893215">
        <w:t xml:space="preserve">if the tenderer fails to provide any or all of the services within the period(s) specified in the Contract, or within any extension thereof granted by </w:t>
      </w:r>
      <w:proofErr w:type="spellStart"/>
      <w:r w:rsidR="00A42EB4" w:rsidRPr="00893215">
        <w:t>Ke</w:t>
      </w:r>
      <w:r w:rsidR="007F07C2" w:rsidRPr="00893215">
        <w:t>RR</w:t>
      </w:r>
      <w:r w:rsidR="00097442" w:rsidRPr="00893215">
        <w:t>A</w:t>
      </w:r>
      <w:proofErr w:type="spellEnd"/>
      <w:r w:rsidRPr="00893215">
        <w:t xml:space="preserve">. </w:t>
      </w:r>
    </w:p>
    <w:p w:rsidR="000C633C" w:rsidRPr="00893215" w:rsidRDefault="000C633C" w:rsidP="00831432">
      <w:pPr>
        <w:pStyle w:val="NormalWeb"/>
        <w:numPr>
          <w:ilvl w:val="0"/>
          <w:numId w:val="18"/>
        </w:numPr>
        <w:spacing w:beforeAutospacing="0" w:after="240" w:afterAutospacing="0"/>
        <w:jc w:val="both"/>
      </w:pPr>
      <w:r w:rsidRPr="00893215">
        <w:t xml:space="preserve">if the tenderer fails to perform any other obligation(s) under the Contract. </w:t>
      </w:r>
    </w:p>
    <w:p w:rsidR="00F96AF6" w:rsidRDefault="000C633C" w:rsidP="00831432">
      <w:pPr>
        <w:pStyle w:val="NormalWeb"/>
        <w:numPr>
          <w:ilvl w:val="0"/>
          <w:numId w:val="18"/>
        </w:numPr>
        <w:spacing w:beforeAutospacing="0" w:after="0" w:afterAutospacing="0"/>
        <w:jc w:val="both"/>
      </w:pPr>
      <w:r w:rsidRPr="00893215">
        <w:t xml:space="preserve">if the tenderer, in the judgment of </w:t>
      </w:r>
      <w:proofErr w:type="spellStart"/>
      <w:r w:rsidR="007F07C2" w:rsidRPr="00893215">
        <w:t>K</w:t>
      </w:r>
      <w:r w:rsidR="003C315B">
        <w:t>e</w:t>
      </w:r>
      <w:r w:rsidR="007F07C2" w:rsidRPr="00893215">
        <w:t>RR</w:t>
      </w:r>
      <w:r w:rsidR="00097442" w:rsidRPr="00893215">
        <w:t>A</w:t>
      </w:r>
      <w:proofErr w:type="spellEnd"/>
      <w:r w:rsidRPr="00893215">
        <w:t xml:space="preserve"> has engaged in corrupt or fraudulent practices in competing for</w:t>
      </w:r>
      <w:r w:rsidR="00F96AF6">
        <w:t xml:space="preserve"> </w:t>
      </w:r>
    </w:p>
    <w:p w:rsidR="00F96AF6" w:rsidRDefault="000C633C" w:rsidP="00831432">
      <w:pPr>
        <w:pStyle w:val="NormalWeb"/>
        <w:numPr>
          <w:ilvl w:val="0"/>
          <w:numId w:val="18"/>
        </w:numPr>
        <w:spacing w:beforeAutospacing="0" w:after="0" w:afterAutospacing="0"/>
        <w:jc w:val="both"/>
      </w:pPr>
      <w:r w:rsidRPr="00893215">
        <w:t>or in executing the Contract</w:t>
      </w:r>
    </w:p>
    <w:p w:rsidR="000C633C" w:rsidRPr="00893215" w:rsidRDefault="00F96AF6" w:rsidP="00F96AF6">
      <w:pPr>
        <w:pStyle w:val="NormalWeb"/>
        <w:spacing w:beforeAutospacing="0" w:after="240" w:afterAutospacing="0"/>
        <w:ind w:left="720" w:hanging="720"/>
        <w:jc w:val="both"/>
      </w:pPr>
      <w:r>
        <w:t xml:space="preserve">3.11.2  </w:t>
      </w:r>
      <w:r w:rsidR="000C633C" w:rsidRPr="00893215">
        <w:t xml:space="preserve">In the event </w:t>
      </w:r>
      <w:proofErr w:type="spellStart"/>
      <w:r w:rsidR="00097442" w:rsidRPr="00893215">
        <w:t>K</w:t>
      </w:r>
      <w:r w:rsidR="00A42EB4" w:rsidRPr="00893215">
        <w:t>e</w:t>
      </w:r>
      <w:r w:rsidR="007F07C2" w:rsidRPr="00893215">
        <w:t>RR</w:t>
      </w:r>
      <w:r w:rsidR="00097442" w:rsidRPr="00893215">
        <w:t>A</w:t>
      </w:r>
      <w:proofErr w:type="spellEnd"/>
      <w:r w:rsidR="000C633C" w:rsidRPr="00893215">
        <w:t xml:space="preserve"> terminates the Contract in whole or in part, it may procure, upon such terms and in such manner as it deems appropriate, services similar to those undelivered, and the tenderer shall be liable to </w:t>
      </w:r>
      <w:proofErr w:type="spellStart"/>
      <w:r w:rsidR="00097442" w:rsidRPr="00893215">
        <w:t>K</w:t>
      </w:r>
      <w:r w:rsidR="00A42EB4" w:rsidRPr="00893215">
        <w:t>e</w:t>
      </w:r>
      <w:r w:rsidR="007F07C2" w:rsidRPr="00893215">
        <w:t>RR</w:t>
      </w:r>
      <w:r w:rsidR="00097442" w:rsidRPr="00893215">
        <w:t>A</w:t>
      </w:r>
      <w:proofErr w:type="spellEnd"/>
      <w:r w:rsidR="000C633C" w:rsidRPr="00893215">
        <w:t xml:space="preserve"> for any excess costs for such similar services. </w:t>
      </w:r>
    </w:p>
    <w:p w:rsidR="000C633C" w:rsidRPr="00681A92" w:rsidRDefault="000C633C" w:rsidP="00681A92">
      <w:pPr>
        <w:pStyle w:val="Heading1"/>
        <w:jc w:val="both"/>
        <w:rPr>
          <w:rFonts w:ascii="Times New Roman" w:hAnsi="Times New Roman" w:cs="Times New Roman"/>
          <w:sz w:val="24"/>
        </w:rPr>
      </w:pPr>
      <w:bookmarkStart w:id="48" w:name="_Toc20320899"/>
      <w:r w:rsidRPr="00681A92">
        <w:rPr>
          <w:rFonts w:ascii="Times New Roman" w:hAnsi="Times New Roman" w:cs="Times New Roman"/>
          <w:sz w:val="24"/>
        </w:rPr>
        <w:t>3.1</w:t>
      </w:r>
      <w:r w:rsidR="00E76D63" w:rsidRPr="00681A92">
        <w:rPr>
          <w:rFonts w:ascii="Times New Roman" w:hAnsi="Times New Roman" w:cs="Times New Roman"/>
          <w:sz w:val="24"/>
        </w:rPr>
        <w:t>2</w:t>
      </w:r>
      <w:r w:rsidR="00013236">
        <w:rPr>
          <w:rFonts w:ascii="Times New Roman" w:hAnsi="Times New Roman" w:cs="Times New Roman"/>
          <w:sz w:val="24"/>
        </w:rPr>
        <w:tab/>
      </w:r>
      <w:r w:rsidR="003C315B" w:rsidRPr="00681A92">
        <w:rPr>
          <w:rFonts w:ascii="Times New Roman" w:hAnsi="Times New Roman" w:cs="Times New Roman"/>
          <w:sz w:val="24"/>
        </w:rPr>
        <w:t>Termination for</w:t>
      </w:r>
      <w:r w:rsidRPr="00681A92">
        <w:rPr>
          <w:rFonts w:ascii="Times New Roman" w:hAnsi="Times New Roman" w:cs="Times New Roman"/>
          <w:sz w:val="24"/>
        </w:rPr>
        <w:t xml:space="preserve"> insolvency</w:t>
      </w:r>
      <w:bookmarkEnd w:id="48"/>
    </w:p>
    <w:p w:rsidR="000C633C" w:rsidRPr="00893215" w:rsidRDefault="003C315B" w:rsidP="00681A92">
      <w:pPr>
        <w:ind w:left="720"/>
        <w:jc w:val="both"/>
      </w:pPr>
      <w:proofErr w:type="spellStart"/>
      <w:r>
        <w:t>Ke</w:t>
      </w:r>
      <w:r w:rsidR="007F07C2" w:rsidRPr="00893215">
        <w:t>RR</w:t>
      </w:r>
      <w:r w:rsidR="00097442" w:rsidRPr="00893215">
        <w:t>A</w:t>
      </w:r>
      <w:proofErr w:type="spellEnd"/>
      <w:r>
        <w:t xml:space="preserve"> may at </w:t>
      </w:r>
      <w:proofErr w:type="spellStart"/>
      <w:r w:rsidR="00AE0B14" w:rsidRPr="00893215">
        <w:t>anytime</w:t>
      </w:r>
      <w:proofErr w:type="spellEnd"/>
      <w:r w:rsidR="000C633C" w:rsidRPr="00893215">
        <w:t xml:space="preserve"> terminate the contract by giving written notice to the contractor if the contractor becomes bankrupt or otherwise insolvent. In this event, termination will be without compensation to the contractor, provided that such termination will not produce or affect any right of action or remedy, which has accrued or will accrue thereafter to </w:t>
      </w:r>
      <w:proofErr w:type="spellStart"/>
      <w:r w:rsidR="00097442" w:rsidRPr="00893215">
        <w:t>K</w:t>
      </w:r>
      <w:r w:rsidR="00A42EB4" w:rsidRPr="00893215">
        <w:t>e</w:t>
      </w:r>
      <w:r w:rsidR="007F07C2" w:rsidRPr="00893215">
        <w:t>RR</w:t>
      </w:r>
      <w:r w:rsidR="00097442" w:rsidRPr="00893215">
        <w:t>A</w:t>
      </w:r>
      <w:proofErr w:type="spellEnd"/>
      <w:r w:rsidR="000C633C" w:rsidRPr="00893215">
        <w:t>.</w:t>
      </w:r>
    </w:p>
    <w:p w:rsidR="000C633C" w:rsidRPr="00681A92" w:rsidRDefault="00E76D63" w:rsidP="00681A92">
      <w:pPr>
        <w:pStyle w:val="Heading1"/>
        <w:jc w:val="both"/>
        <w:rPr>
          <w:rFonts w:ascii="Times New Roman" w:hAnsi="Times New Roman" w:cs="Times New Roman"/>
          <w:sz w:val="24"/>
        </w:rPr>
      </w:pPr>
      <w:bookmarkStart w:id="49" w:name="_Toc20320900"/>
      <w:r w:rsidRPr="00681A92">
        <w:rPr>
          <w:rFonts w:ascii="Times New Roman" w:hAnsi="Times New Roman" w:cs="Times New Roman"/>
          <w:sz w:val="24"/>
        </w:rPr>
        <w:t>3.13</w:t>
      </w:r>
      <w:r w:rsidR="00013236">
        <w:rPr>
          <w:rFonts w:ascii="Times New Roman" w:hAnsi="Times New Roman" w:cs="Times New Roman"/>
          <w:sz w:val="24"/>
        </w:rPr>
        <w:tab/>
      </w:r>
      <w:r w:rsidR="000C633C" w:rsidRPr="00681A92">
        <w:rPr>
          <w:rFonts w:ascii="Times New Roman" w:hAnsi="Times New Roman" w:cs="Times New Roman"/>
          <w:sz w:val="24"/>
        </w:rPr>
        <w:t>Termination for convenience</w:t>
      </w:r>
      <w:bookmarkEnd w:id="49"/>
      <w:r w:rsidR="000C633C" w:rsidRPr="00681A92">
        <w:rPr>
          <w:rFonts w:ascii="Times New Roman" w:hAnsi="Times New Roman" w:cs="Times New Roman"/>
          <w:sz w:val="24"/>
        </w:rPr>
        <w:t xml:space="preserve"> </w:t>
      </w:r>
    </w:p>
    <w:p w:rsidR="000C633C" w:rsidRPr="00893215" w:rsidRDefault="000C633C" w:rsidP="00681A92">
      <w:pPr>
        <w:ind w:left="720" w:hanging="720"/>
        <w:jc w:val="both"/>
      </w:pPr>
      <w:r w:rsidRPr="00893215">
        <w:t>3.1</w:t>
      </w:r>
      <w:r w:rsidR="00E76D63">
        <w:t>3</w:t>
      </w:r>
      <w:r w:rsidRPr="00893215">
        <w:t>.1</w:t>
      </w:r>
      <w:r w:rsidRPr="00893215">
        <w:tab/>
      </w:r>
      <w:proofErr w:type="spellStart"/>
      <w:r w:rsidR="00097442" w:rsidRPr="00893215">
        <w:t>K</w:t>
      </w:r>
      <w:r w:rsidR="00A42EB4" w:rsidRPr="00893215">
        <w:t>e</w:t>
      </w:r>
      <w:r w:rsidR="007F07C2" w:rsidRPr="00893215">
        <w:t>RR</w:t>
      </w:r>
      <w:r w:rsidR="00097442" w:rsidRPr="00893215">
        <w:t>A</w:t>
      </w:r>
      <w:proofErr w:type="spellEnd"/>
      <w:r w:rsidRPr="00893215">
        <w:t xml:space="preserve"> by written notice sent to the contractor may terminate the contract in whole or in part, at any time for its convenience. The notice of termination shall specify that the termination is for </w:t>
      </w:r>
      <w:proofErr w:type="spellStart"/>
      <w:r w:rsidR="00097442" w:rsidRPr="00893215">
        <w:t>K</w:t>
      </w:r>
      <w:r w:rsidR="00A42EB4" w:rsidRPr="00893215">
        <w:t>e</w:t>
      </w:r>
      <w:r w:rsidR="007F07C2" w:rsidRPr="00893215">
        <w:t>RR</w:t>
      </w:r>
      <w:r w:rsidR="00097442" w:rsidRPr="00893215">
        <w:t>A</w:t>
      </w:r>
      <w:proofErr w:type="spellEnd"/>
      <w:r w:rsidRPr="00893215">
        <w:t xml:space="preserve"> convenience, the extent to which performance of the contractor of the contract is terminated and the date on which such termination becomes effective.</w:t>
      </w:r>
    </w:p>
    <w:p w:rsidR="000C633C" w:rsidRPr="00893215" w:rsidRDefault="000C633C" w:rsidP="00681A92">
      <w:pPr>
        <w:ind w:left="720" w:hanging="720"/>
        <w:jc w:val="both"/>
      </w:pPr>
    </w:p>
    <w:p w:rsidR="000C633C" w:rsidRPr="00893215" w:rsidRDefault="00E76D63" w:rsidP="00681A92">
      <w:pPr>
        <w:ind w:left="720" w:hanging="720"/>
        <w:jc w:val="both"/>
      </w:pPr>
      <w:r>
        <w:t>3.13</w:t>
      </w:r>
      <w:r w:rsidR="000C633C" w:rsidRPr="00893215">
        <w:t>.2</w:t>
      </w:r>
      <w:r w:rsidR="000C633C" w:rsidRPr="00893215">
        <w:tab/>
        <w:t xml:space="preserve">For the remaining part of the contract after termination </w:t>
      </w:r>
      <w:proofErr w:type="spellStart"/>
      <w:r w:rsidR="00097442" w:rsidRPr="00893215">
        <w:t>K</w:t>
      </w:r>
      <w:r w:rsidR="00A42EB4" w:rsidRPr="00893215">
        <w:t>e</w:t>
      </w:r>
      <w:r w:rsidR="007F07C2" w:rsidRPr="00893215">
        <w:t>RR</w:t>
      </w:r>
      <w:r w:rsidR="00097442" w:rsidRPr="00893215">
        <w:t>A</w:t>
      </w:r>
      <w:proofErr w:type="spellEnd"/>
      <w:r w:rsidR="000C633C" w:rsidRPr="00893215">
        <w:t xml:space="preserve"> may elect to cancel the services and pay to the contractor on agreed amount for partially completed services.</w:t>
      </w:r>
    </w:p>
    <w:p w:rsidR="000C633C" w:rsidRPr="00681A92" w:rsidRDefault="000C633C" w:rsidP="00681A92">
      <w:pPr>
        <w:pStyle w:val="Heading1"/>
        <w:jc w:val="both"/>
        <w:rPr>
          <w:rFonts w:ascii="Times New Roman" w:hAnsi="Times New Roman" w:cs="Times New Roman"/>
          <w:i/>
          <w:iCs/>
          <w:sz w:val="24"/>
        </w:rPr>
      </w:pPr>
      <w:bookmarkStart w:id="50" w:name="_Toc20320901"/>
      <w:r w:rsidRPr="00681A92">
        <w:rPr>
          <w:rFonts w:ascii="Times New Roman" w:hAnsi="Times New Roman" w:cs="Times New Roman"/>
          <w:sz w:val="24"/>
        </w:rPr>
        <w:t>3.1</w:t>
      </w:r>
      <w:r w:rsidR="00E76D63" w:rsidRPr="00681A92">
        <w:rPr>
          <w:rFonts w:ascii="Times New Roman" w:hAnsi="Times New Roman" w:cs="Times New Roman"/>
          <w:sz w:val="24"/>
        </w:rPr>
        <w:t>4</w:t>
      </w:r>
      <w:r w:rsidR="00013236">
        <w:rPr>
          <w:rFonts w:ascii="Times New Roman" w:hAnsi="Times New Roman" w:cs="Times New Roman"/>
          <w:sz w:val="24"/>
        </w:rPr>
        <w:tab/>
      </w:r>
      <w:r w:rsidRPr="00681A92">
        <w:rPr>
          <w:rFonts w:ascii="Times New Roman" w:hAnsi="Times New Roman" w:cs="Times New Roman"/>
          <w:sz w:val="24"/>
        </w:rPr>
        <w:t>Resolution of disputes</w:t>
      </w:r>
      <w:bookmarkEnd w:id="50"/>
      <w:r w:rsidRPr="00681A92">
        <w:rPr>
          <w:rFonts w:ascii="Times New Roman" w:hAnsi="Times New Roman" w:cs="Times New Roman"/>
          <w:i/>
          <w:iCs/>
          <w:sz w:val="24"/>
        </w:rPr>
        <w:t xml:space="preserve"> </w:t>
      </w:r>
    </w:p>
    <w:p w:rsidR="000C633C" w:rsidRPr="00893215" w:rsidRDefault="00097442" w:rsidP="00681A92">
      <w:pPr>
        <w:pStyle w:val="NormalWeb"/>
        <w:spacing w:beforeAutospacing="0" w:after="240" w:afterAutospacing="0"/>
        <w:ind w:left="720"/>
        <w:jc w:val="both"/>
        <w:rPr>
          <w:bCs/>
          <w:iCs/>
        </w:rPr>
      </w:pPr>
      <w:proofErr w:type="spellStart"/>
      <w:r w:rsidRPr="00893215">
        <w:rPr>
          <w:bCs/>
          <w:iCs/>
        </w:rPr>
        <w:t>K</w:t>
      </w:r>
      <w:r w:rsidR="00A42EB4" w:rsidRPr="00893215">
        <w:rPr>
          <w:bCs/>
          <w:iCs/>
        </w:rPr>
        <w:t>e</w:t>
      </w:r>
      <w:r w:rsidR="007F07C2" w:rsidRPr="00893215">
        <w:rPr>
          <w:bCs/>
          <w:iCs/>
        </w:rPr>
        <w:t>RR</w:t>
      </w:r>
      <w:r w:rsidRPr="00893215">
        <w:rPr>
          <w:bCs/>
          <w:iCs/>
        </w:rPr>
        <w:t>A</w:t>
      </w:r>
      <w:r w:rsidR="000C633C" w:rsidRPr="00893215">
        <w:rPr>
          <w:bCs/>
          <w:iCs/>
        </w:rPr>
        <w:t>’s</w:t>
      </w:r>
      <w:proofErr w:type="spellEnd"/>
      <w:r w:rsidR="000C633C" w:rsidRPr="00893215">
        <w:rPr>
          <w:bCs/>
          <w:iCs/>
        </w:rPr>
        <w:t xml:space="preserve"> and the contractor shall make every effort to resolve amicably by direct informal negotiations any disagreement or dispute arising between them under or in connection with the contract.</w:t>
      </w:r>
    </w:p>
    <w:p w:rsidR="000C633C" w:rsidRPr="00893215" w:rsidRDefault="000C633C" w:rsidP="00681A92">
      <w:pPr>
        <w:pStyle w:val="NormalWeb"/>
        <w:spacing w:beforeAutospacing="0" w:after="240" w:afterAutospacing="0"/>
        <w:ind w:left="720"/>
        <w:jc w:val="both"/>
        <w:rPr>
          <w:bCs/>
          <w:iCs/>
        </w:rPr>
      </w:pPr>
      <w:r w:rsidRPr="00893215">
        <w:rPr>
          <w:bCs/>
          <w:iCs/>
        </w:rPr>
        <w:t>If after thirty (30) days from the commencement of such informal negotiations both parties have been unable to resolve amicably a contract dispute either party may require that the dispute be referred for resolution to the formal mechanisms specified in the SCC.</w:t>
      </w:r>
    </w:p>
    <w:p w:rsidR="000C633C" w:rsidRPr="00681A92" w:rsidRDefault="00E76D63" w:rsidP="00681A92">
      <w:pPr>
        <w:pStyle w:val="Heading1"/>
        <w:jc w:val="both"/>
        <w:rPr>
          <w:rFonts w:ascii="Times New Roman" w:hAnsi="Times New Roman" w:cs="Times New Roman"/>
          <w:sz w:val="24"/>
        </w:rPr>
      </w:pPr>
      <w:bookmarkStart w:id="51" w:name="_Toc20320902"/>
      <w:r w:rsidRPr="00681A92">
        <w:rPr>
          <w:rFonts w:ascii="Times New Roman" w:hAnsi="Times New Roman" w:cs="Times New Roman"/>
          <w:sz w:val="24"/>
        </w:rPr>
        <w:t>3.15</w:t>
      </w:r>
      <w:r w:rsidR="00013236">
        <w:rPr>
          <w:rFonts w:ascii="Times New Roman" w:hAnsi="Times New Roman" w:cs="Times New Roman"/>
          <w:sz w:val="24"/>
        </w:rPr>
        <w:tab/>
      </w:r>
      <w:r w:rsidR="000C633C" w:rsidRPr="00681A92">
        <w:rPr>
          <w:rFonts w:ascii="Times New Roman" w:hAnsi="Times New Roman" w:cs="Times New Roman"/>
          <w:sz w:val="24"/>
        </w:rPr>
        <w:t>Governing Language</w:t>
      </w:r>
      <w:bookmarkEnd w:id="51"/>
    </w:p>
    <w:p w:rsidR="000C633C" w:rsidRPr="00893215" w:rsidRDefault="000C633C" w:rsidP="00F96AF6">
      <w:pPr>
        <w:pStyle w:val="NormalWeb"/>
        <w:spacing w:before="0" w:beforeAutospacing="0" w:after="240" w:afterAutospacing="0"/>
        <w:ind w:left="720"/>
        <w:jc w:val="both"/>
        <w:rPr>
          <w:bCs/>
        </w:rPr>
      </w:pPr>
      <w:r w:rsidRPr="00893215">
        <w:rPr>
          <w:bCs/>
        </w:rPr>
        <w:t>The contract shall be written in the English language. All correspondence and other documents pertaining to the contract, which are exchanged by the parties, shall be written in the same language.</w:t>
      </w:r>
    </w:p>
    <w:p w:rsidR="000C633C" w:rsidRPr="00893215" w:rsidRDefault="003C315B" w:rsidP="00F96AF6">
      <w:pPr>
        <w:pStyle w:val="NormalWeb"/>
        <w:spacing w:before="0" w:beforeAutospacing="0" w:after="0" w:afterAutospacing="0"/>
        <w:jc w:val="both"/>
        <w:rPr>
          <w:b/>
          <w:bCs/>
        </w:rPr>
      </w:pPr>
      <w:r>
        <w:rPr>
          <w:b/>
          <w:bCs/>
        </w:rPr>
        <w:t>3.1</w:t>
      </w:r>
      <w:r w:rsidR="00E76D63">
        <w:rPr>
          <w:b/>
          <w:bCs/>
        </w:rPr>
        <w:t>6</w:t>
      </w:r>
      <w:r w:rsidR="00013236">
        <w:rPr>
          <w:b/>
          <w:bCs/>
        </w:rPr>
        <w:tab/>
      </w:r>
      <w:r w:rsidR="000C633C" w:rsidRPr="00893215">
        <w:rPr>
          <w:b/>
          <w:bCs/>
        </w:rPr>
        <w:t>Force Majeure</w:t>
      </w:r>
    </w:p>
    <w:p w:rsidR="000C633C" w:rsidRPr="00893215" w:rsidRDefault="000C633C" w:rsidP="00681A92">
      <w:pPr>
        <w:pStyle w:val="NormalWeb"/>
        <w:spacing w:beforeAutospacing="0" w:after="240" w:afterAutospacing="0"/>
        <w:ind w:left="720"/>
        <w:jc w:val="both"/>
      </w:pPr>
      <w:r w:rsidRPr="00893215">
        <w:t xml:space="preserve">The contractor shall not be liable </w:t>
      </w:r>
      <w:r w:rsidRPr="00893215">
        <w:rPr>
          <w:iCs/>
        </w:rPr>
        <w:t>for</w:t>
      </w:r>
      <w:r w:rsidRPr="00893215">
        <w:rPr>
          <w:i/>
          <w:iCs/>
        </w:rPr>
        <w:t xml:space="preserve"> </w:t>
      </w:r>
      <w:r w:rsidRPr="00893215">
        <w:t xml:space="preserve">forfeiture of its performance security, or termination for default if and to the extent that it’s delay in performance or other failure to perform its obligations under the Contract is the result of an event of Force Majeure. </w:t>
      </w:r>
    </w:p>
    <w:p w:rsidR="000C633C" w:rsidRPr="00681A92" w:rsidRDefault="00013236" w:rsidP="00681A92">
      <w:pPr>
        <w:pStyle w:val="Heading1"/>
        <w:spacing w:before="0"/>
        <w:jc w:val="both"/>
        <w:rPr>
          <w:rFonts w:ascii="Times New Roman" w:hAnsi="Times New Roman" w:cs="Times New Roman"/>
          <w:sz w:val="24"/>
        </w:rPr>
      </w:pPr>
      <w:bookmarkStart w:id="52" w:name="_Toc20320903"/>
      <w:r>
        <w:rPr>
          <w:rFonts w:ascii="Times New Roman" w:hAnsi="Times New Roman" w:cs="Times New Roman"/>
          <w:sz w:val="24"/>
        </w:rPr>
        <w:lastRenderedPageBreak/>
        <w:t>3.17</w:t>
      </w:r>
      <w:r>
        <w:rPr>
          <w:rFonts w:ascii="Times New Roman" w:hAnsi="Times New Roman" w:cs="Times New Roman"/>
          <w:sz w:val="24"/>
        </w:rPr>
        <w:tab/>
      </w:r>
      <w:r w:rsidR="000C633C" w:rsidRPr="00681A92">
        <w:rPr>
          <w:rFonts w:ascii="Times New Roman" w:hAnsi="Times New Roman" w:cs="Times New Roman"/>
          <w:sz w:val="24"/>
        </w:rPr>
        <w:t>Applicable Law.</w:t>
      </w:r>
      <w:bookmarkEnd w:id="52"/>
    </w:p>
    <w:p w:rsidR="00F96AF6" w:rsidRDefault="000C633C" w:rsidP="00F96AF6">
      <w:pPr>
        <w:ind w:left="720"/>
        <w:jc w:val="both"/>
      </w:pPr>
      <w:r w:rsidRPr="00893215">
        <w:t>The contract shall be interpreted in accordance with the laws of Kenya unless otherwise specified in the SCC</w:t>
      </w:r>
    </w:p>
    <w:p w:rsidR="00F96AF6" w:rsidRDefault="00F96AF6" w:rsidP="00F96AF6">
      <w:pPr>
        <w:ind w:left="720"/>
        <w:jc w:val="both"/>
      </w:pPr>
    </w:p>
    <w:p w:rsidR="000C633C" w:rsidRPr="00F96AF6" w:rsidRDefault="00E76D63" w:rsidP="00F96AF6">
      <w:pPr>
        <w:jc w:val="both"/>
      </w:pPr>
      <w:r w:rsidRPr="00681A92">
        <w:rPr>
          <w:b/>
        </w:rPr>
        <w:t>3.18</w:t>
      </w:r>
      <w:r w:rsidR="00013236">
        <w:tab/>
      </w:r>
      <w:r w:rsidR="000C633C" w:rsidRPr="00681A92">
        <w:rPr>
          <w:b/>
        </w:rPr>
        <w:t>Notices</w:t>
      </w:r>
    </w:p>
    <w:p w:rsidR="000C633C" w:rsidRPr="00893215" w:rsidRDefault="000C633C" w:rsidP="00681A92">
      <w:pPr>
        <w:ind w:left="720"/>
        <w:jc w:val="both"/>
      </w:pPr>
      <w:r w:rsidRPr="00893215">
        <w:t>Any notices given by one party to the other pursuant to this contract shall be sent to the other party by post or by fax or E-mail and confirmed in writing to the other party’s address specified in the SCC</w:t>
      </w:r>
    </w:p>
    <w:p w:rsidR="000C633C" w:rsidRPr="00893215" w:rsidRDefault="000C633C" w:rsidP="00681A92">
      <w:pPr>
        <w:ind w:left="720"/>
        <w:jc w:val="both"/>
      </w:pPr>
    </w:p>
    <w:p w:rsidR="000C633C" w:rsidRPr="00893215" w:rsidRDefault="000C633C" w:rsidP="00681A92">
      <w:pPr>
        <w:ind w:left="720"/>
        <w:jc w:val="both"/>
      </w:pPr>
      <w:r w:rsidRPr="00893215">
        <w:t>A notice shall be effective when delivered or on the notices effective date, whichever is later.</w:t>
      </w:r>
    </w:p>
    <w:p w:rsidR="000C633C" w:rsidRPr="00893215" w:rsidRDefault="000C633C" w:rsidP="000C633C">
      <w:pPr>
        <w:ind w:left="720"/>
        <w:jc w:val="both"/>
      </w:pPr>
    </w:p>
    <w:p w:rsidR="000C633C" w:rsidRDefault="000C633C" w:rsidP="000C633C">
      <w:pPr>
        <w:ind w:left="720"/>
        <w:rPr>
          <w:b/>
        </w:rPr>
      </w:pPr>
    </w:p>
    <w:p w:rsidR="00BA13DD" w:rsidRDefault="00BA13DD" w:rsidP="000C633C">
      <w:pPr>
        <w:ind w:left="720"/>
        <w:rPr>
          <w:b/>
        </w:rPr>
      </w:pPr>
    </w:p>
    <w:p w:rsidR="00BA13DD" w:rsidRDefault="00BA13DD" w:rsidP="000C633C">
      <w:pPr>
        <w:ind w:left="720"/>
        <w:rPr>
          <w:b/>
        </w:rPr>
      </w:pPr>
    </w:p>
    <w:p w:rsidR="00BA13DD" w:rsidRDefault="00BA13DD" w:rsidP="000C633C">
      <w:pPr>
        <w:ind w:left="720"/>
        <w:rPr>
          <w:b/>
        </w:rPr>
      </w:pPr>
    </w:p>
    <w:p w:rsidR="00BA13DD" w:rsidRDefault="00BA13DD" w:rsidP="000C633C">
      <w:pPr>
        <w:ind w:left="720"/>
        <w:rPr>
          <w:b/>
        </w:rPr>
      </w:pPr>
    </w:p>
    <w:p w:rsidR="00BA13DD" w:rsidRDefault="00BA13DD" w:rsidP="000C633C">
      <w:pPr>
        <w:ind w:left="720"/>
        <w:rPr>
          <w:b/>
        </w:rPr>
      </w:pPr>
    </w:p>
    <w:p w:rsidR="00BA13DD" w:rsidRDefault="00BA13DD" w:rsidP="000C633C">
      <w:pPr>
        <w:ind w:left="720"/>
        <w:rPr>
          <w:b/>
        </w:rPr>
      </w:pPr>
    </w:p>
    <w:p w:rsidR="00BA13DD" w:rsidRDefault="00BA13DD" w:rsidP="000C633C">
      <w:pPr>
        <w:ind w:left="720"/>
        <w:rPr>
          <w:b/>
        </w:rPr>
      </w:pPr>
    </w:p>
    <w:p w:rsidR="00BA13DD" w:rsidRDefault="00BA13DD" w:rsidP="000C633C">
      <w:pPr>
        <w:ind w:left="720"/>
        <w:rPr>
          <w:b/>
        </w:rPr>
      </w:pPr>
    </w:p>
    <w:p w:rsidR="00BA13DD" w:rsidRDefault="00BA13DD" w:rsidP="000C633C">
      <w:pPr>
        <w:ind w:left="720"/>
        <w:rPr>
          <w:b/>
        </w:rPr>
      </w:pPr>
    </w:p>
    <w:p w:rsidR="00BA13DD" w:rsidRDefault="00BA13DD" w:rsidP="000C633C">
      <w:pPr>
        <w:ind w:left="720"/>
        <w:rPr>
          <w:b/>
        </w:rPr>
      </w:pPr>
    </w:p>
    <w:p w:rsidR="00BA13DD" w:rsidRDefault="00BA13DD" w:rsidP="000C633C">
      <w:pPr>
        <w:ind w:left="720"/>
        <w:rPr>
          <w:b/>
        </w:rPr>
      </w:pPr>
    </w:p>
    <w:p w:rsidR="00BA13DD" w:rsidRDefault="00BA13DD" w:rsidP="000C633C">
      <w:pPr>
        <w:ind w:left="720"/>
        <w:rPr>
          <w:b/>
        </w:rPr>
      </w:pPr>
    </w:p>
    <w:p w:rsidR="00BA13DD" w:rsidRDefault="00BA13DD" w:rsidP="000C633C">
      <w:pPr>
        <w:ind w:left="720"/>
        <w:rPr>
          <w:b/>
        </w:rPr>
      </w:pPr>
    </w:p>
    <w:p w:rsidR="00BA13DD" w:rsidRDefault="00BA13DD" w:rsidP="000C633C">
      <w:pPr>
        <w:ind w:left="720"/>
        <w:rPr>
          <w:b/>
        </w:rPr>
      </w:pPr>
    </w:p>
    <w:p w:rsidR="00BA13DD" w:rsidRDefault="00BA13DD" w:rsidP="000C633C">
      <w:pPr>
        <w:ind w:left="720"/>
        <w:rPr>
          <w:b/>
        </w:rPr>
      </w:pPr>
    </w:p>
    <w:p w:rsidR="00BA13DD" w:rsidRDefault="00BA13DD" w:rsidP="000C633C">
      <w:pPr>
        <w:ind w:left="720"/>
        <w:rPr>
          <w:b/>
        </w:rPr>
      </w:pPr>
    </w:p>
    <w:p w:rsidR="00BA13DD" w:rsidRDefault="00BA13DD" w:rsidP="000C633C">
      <w:pPr>
        <w:ind w:left="720"/>
        <w:rPr>
          <w:b/>
        </w:rPr>
      </w:pPr>
    </w:p>
    <w:p w:rsidR="00BA13DD" w:rsidRDefault="00BA13DD" w:rsidP="000C633C">
      <w:pPr>
        <w:ind w:left="720"/>
        <w:rPr>
          <w:b/>
        </w:rPr>
      </w:pPr>
    </w:p>
    <w:p w:rsidR="00BA13DD" w:rsidRDefault="00BA13DD" w:rsidP="000C633C">
      <w:pPr>
        <w:ind w:left="720"/>
        <w:rPr>
          <w:b/>
        </w:rPr>
      </w:pPr>
    </w:p>
    <w:p w:rsidR="00BA13DD" w:rsidRDefault="00BA13DD" w:rsidP="000C633C">
      <w:pPr>
        <w:ind w:left="720"/>
        <w:rPr>
          <w:b/>
        </w:rPr>
      </w:pPr>
    </w:p>
    <w:p w:rsidR="00BA13DD" w:rsidRDefault="00BA13DD" w:rsidP="000C633C">
      <w:pPr>
        <w:ind w:left="720"/>
        <w:rPr>
          <w:b/>
        </w:rPr>
      </w:pPr>
    </w:p>
    <w:p w:rsidR="00BA13DD" w:rsidRDefault="00BA13DD" w:rsidP="000C633C">
      <w:pPr>
        <w:ind w:left="720"/>
        <w:rPr>
          <w:b/>
        </w:rPr>
      </w:pPr>
    </w:p>
    <w:p w:rsidR="00BA13DD" w:rsidRDefault="00BA13DD" w:rsidP="000C633C">
      <w:pPr>
        <w:ind w:left="720"/>
        <w:rPr>
          <w:b/>
        </w:rPr>
      </w:pPr>
    </w:p>
    <w:p w:rsidR="00BA13DD" w:rsidRDefault="00BA13DD" w:rsidP="000C633C">
      <w:pPr>
        <w:ind w:left="720"/>
        <w:rPr>
          <w:b/>
        </w:rPr>
      </w:pPr>
    </w:p>
    <w:p w:rsidR="00BA13DD" w:rsidRDefault="00BA13DD" w:rsidP="000C633C">
      <w:pPr>
        <w:ind w:left="720"/>
        <w:rPr>
          <w:b/>
        </w:rPr>
      </w:pPr>
    </w:p>
    <w:p w:rsidR="00BA13DD" w:rsidRDefault="00BA13DD" w:rsidP="000C633C">
      <w:pPr>
        <w:ind w:left="720"/>
        <w:rPr>
          <w:b/>
        </w:rPr>
      </w:pPr>
    </w:p>
    <w:p w:rsidR="00BA13DD" w:rsidRDefault="00BA13DD" w:rsidP="000C633C">
      <w:pPr>
        <w:ind w:left="720"/>
        <w:rPr>
          <w:b/>
        </w:rPr>
      </w:pPr>
    </w:p>
    <w:p w:rsidR="00BA13DD" w:rsidRDefault="00BA13DD" w:rsidP="000C633C">
      <w:pPr>
        <w:ind w:left="720"/>
        <w:rPr>
          <w:b/>
        </w:rPr>
      </w:pPr>
    </w:p>
    <w:p w:rsidR="00BA13DD" w:rsidRDefault="00BA13DD" w:rsidP="000C633C">
      <w:pPr>
        <w:ind w:left="720"/>
        <w:rPr>
          <w:b/>
        </w:rPr>
      </w:pPr>
    </w:p>
    <w:p w:rsidR="00BA13DD" w:rsidRDefault="00BA13DD" w:rsidP="000C633C">
      <w:pPr>
        <w:ind w:left="720"/>
        <w:rPr>
          <w:b/>
        </w:rPr>
      </w:pPr>
    </w:p>
    <w:p w:rsidR="00BA13DD" w:rsidRDefault="00BA13DD" w:rsidP="000C633C">
      <w:pPr>
        <w:ind w:left="720"/>
        <w:rPr>
          <w:b/>
        </w:rPr>
      </w:pPr>
    </w:p>
    <w:p w:rsidR="00BA13DD" w:rsidRDefault="00BA13DD" w:rsidP="000C633C">
      <w:pPr>
        <w:ind w:left="720"/>
        <w:rPr>
          <w:b/>
        </w:rPr>
      </w:pPr>
    </w:p>
    <w:p w:rsidR="00BA13DD" w:rsidRDefault="00BA13DD" w:rsidP="000C633C">
      <w:pPr>
        <w:ind w:left="720"/>
        <w:rPr>
          <w:b/>
        </w:rPr>
      </w:pPr>
    </w:p>
    <w:p w:rsidR="00F94AED" w:rsidRDefault="00F94AED" w:rsidP="000C633C">
      <w:pPr>
        <w:ind w:left="720"/>
        <w:rPr>
          <w:b/>
        </w:rPr>
      </w:pPr>
    </w:p>
    <w:p w:rsidR="00F94AED" w:rsidRDefault="00F94AED" w:rsidP="000C633C">
      <w:pPr>
        <w:ind w:left="720"/>
        <w:rPr>
          <w:b/>
        </w:rPr>
      </w:pPr>
    </w:p>
    <w:p w:rsidR="00F94AED" w:rsidRDefault="00F94AED" w:rsidP="000C633C">
      <w:pPr>
        <w:ind w:left="720"/>
        <w:rPr>
          <w:b/>
        </w:rPr>
      </w:pPr>
    </w:p>
    <w:p w:rsidR="000C633C" w:rsidRPr="00BA13DD" w:rsidRDefault="000C633C" w:rsidP="00BA13DD">
      <w:pPr>
        <w:pStyle w:val="Heading1"/>
        <w:rPr>
          <w:rFonts w:ascii="Times New Roman" w:hAnsi="Times New Roman" w:cs="Times New Roman"/>
          <w:sz w:val="24"/>
        </w:rPr>
      </w:pPr>
      <w:bookmarkStart w:id="53" w:name="_Toc20320904"/>
      <w:r w:rsidRPr="00BA13DD">
        <w:rPr>
          <w:rFonts w:ascii="Times New Roman" w:hAnsi="Times New Roman" w:cs="Times New Roman"/>
          <w:sz w:val="24"/>
        </w:rPr>
        <w:lastRenderedPageBreak/>
        <w:t>SECTION IV</w:t>
      </w:r>
      <w:r w:rsidR="00B90A5D" w:rsidRPr="00BA13DD">
        <w:rPr>
          <w:rFonts w:ascii="Times New Roman" w:hAnsi="Times New Roman" w:cs="Times New Roman"/>
          <w:sz w:val="24"/>
        </w:rPr>
        <w:t>:</w:t>
      </w:r>
      <w:r w:rsidRPr="00BA13DD">
        <w:rPr>
          <w:rFonts w:ascii="Times New Roman" w:hAnsi="Times New Roman" w:cs="Times New Roman"/>
          <w:sz w:val="24"/>
        </w:rPr>
        <w:t xml:space="preserve"> SPECIAL CONDITIONS OF CONTRACT</w:t>
      </w:r>
      <w:bookmarkEnd w:id="53"/>
    </w:p>
    <w:p w:rsidR="000C633C" w:rsidRPr="00893215" w:rsidRDefault="000C633C" w:rsidP="000C633C">
      <w:pPr>
        <w:rPr>
          <w:b/>
        </w:rPr>
      </w:pPr>
    </w:p>
    <w:p w:rsidR="000C633C" w:rsidRPr="00893215" w:rsidRDefault="000C633C" w:rsidP="000C633C">
      <w:pPr>
        <w:ind w:left="720" w:hanging="720"/>
        <w:jc w:val="both"/>
      </w:pPr>
      <w:r w:rsidRPr="00893215">
        <w:t>4.1</w:t>
      </w:r>
      <w:r w:rsidRPr="00893215">
        <w:rPr>
          <w:b/>
        </w:rPr>
        <w:tab/>
      </w:r>
      <w:r w:rsidRPr="00893215">
        <w:t>Special conditions of contract shall supplement the general conditions of contract, wherever there is a conflict between the GCC and the SCC, the provisions of the SCC herein shall prevail over those in the GCC.</w:t>
      </w:r>
    </w:p>
    <w:p w:rsidR="000C633C" w:rsidRPr="00893215" w:rsidRDefault="000C633C" w:rsidP="000C633C">
      <w:pPr>
        <w:jc w:val="both"/>
      </w:pPr>
    </w:p>
    <w:p w:rsidR="000C633C" w:rsidRPr="00893215" w:rsidRDefault="000C633C" w:rsidP="00831432">
      <w:pPr>
        <w:numPr>
          <w:ilvl w:val="1"/>
          <w:numId w:val="19"/>
        </w:numPr>
        <w:jc w:val="both"/>
      </w:pPr>
      <w:r w:rsidRPr="00893215">
        <w:t>Special conditions of contract with reference to the general conditions of contract.</w:t>
      </w:r>
    </w:p>
    <w:p w:rsidR="00414D51" w:rsidRPr="00893215" w:rsidRDefault="00414D51" w:rsidP="00414D51">
      <w:pPr>
        <w:ind w:left="720"/>
        <w:jc w:val="both"/>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4"/>
        <w:gridCol w:w="7522"/>
      </w:tblGrid>
      <w:tr w:rsidR="000C633C" w:rsidRPr="0041745C" w:rsidTr="0041745C">
        <w:tc>
          <w:tcPr>
            <w:tcW w:w="1211" w:type="pct"/>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C633C" w:rsidRPr="0041745C" w:rsidRDefault="000C633C">
            <w:pPr>
              <w:jc w:val="center"/>
              <w:rPr>
                <w:b/>
              </w:rPr>
            </w:pPr>
            <w:r w:rsidRPr="0041745C">
              <w:rPr>
                <w:b/>
              </w:rPr>
              <w:t>General conditions of contract reference</w:t>
            </w:r>
          </w:p>
        </w:tc>
        <w:tc>
          <w:tcPr>
            <w:tcW w:w="3789"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0C633C" w:rsidRPr="0041745C" w:rsidRDefault="000C633C" w:rsidP="00F96AF6">
            <w:pPr>
              <w:ind w:left="720"/>
              <w:jc w:val="both"/>
              <w:rPr>
                <w:b/>
              </w:rPr>
            </w:pPr>
            <w:r w:rsidRPr="0041745C">
              <w:rPr>
                <w:b/>
              </w:rPr>
              <w:t>Special conditions of contract</w:t>
            </w:r>
          </w:p>
        </w:tc>
      </w:tr>
      <w:tr w:rsidR="0041745C" w:rsidRPr="0041745C" w:rsidTr="0041745C">
        <w:tc>
          <w:tcPr>
            <w:tcW w:w="1211" w:type="pct"/>
            <w:tcBorders>
              <w:top w:val="single" w:sz="4" w:space="0" w:color="auto"/>
              <w:left w:val="single" w:sz="4" w:space="0" w:color="auto"/>
              <w:bottom w:val="single" w:sz="4" w:space="0" w:color="auto"/>
              <w:right w:val="single" w:sz="4" w:space="0" w:color="auto"/>
            </w:tcBorders>
          </w:tcPr>
          <w:p w:rsidR="0041745C" w:rsidRPr="0041745C" w:rsidRDefault="0041745C" w:rsidP="0041745C">
            <w:pPr>
              <w:ind w:left="720"/>
            </w:pPr>
            <w:r w:rsidRPr="0041745C">
              <w:t>3.5</w:t>
            </w:r>
          </w:p>
        </w:tc>
        <w:tc>
          <w:tcPr>
            <w:tcW w:w="3789" w:type="pct"/>
            <w:tcBorders>
              <w:top w:val="single" w:sz="4" w:space="0" w:color="auto"/>
              <w:left w:val="single" w:sz="4" w:space="0" w:color="auto"/>
              <w:bottom w:val="single" w:sz="4" w:space="0" w:color="auto"/>
              <w:right w:val="single" w:sz="4" w:space="0" w:color="auto"/>
            </w:tcBorders>
            <w:vAlign w:val="bottom"/>
          </w:tcPr>
          <w:p w:rsidR="0041745C" w:rsidRPr="0041745C" w:rsidRDefault="0041745C" w:rsidP="0041745C">
            <w:pPr>
              <w:jc w:val="both"/>
            </w:pPr>
            <w:r w:rsidRPr="0041745C">
              <w:t>A performance security of 10% of the total contract price in the form of unconditional bank guarantee from a reputable bank will be required from the winning bidder.</w:t>
            </w:r>
          </w:p>
        </w:tc>
      </w:tr>
      <w:tr w:rsidR="0041745C" w:rsidRPr="0041745C" w:rsidTr="0041745C">
        <w:tc>
          <w:tcPr>
            <w:tcW w:w="1211" w:type="pct"/>
            <w:tcBorders>
              <w:top w:val="single" w:sz="4" w:space="0" w:color="auto"/>
              <w:left w:val="single" w:sz="4" w:space="0" w:color="auto"/>
              <w:bottom w:val="single" w:sz="4" w:space="0" w:color="auto"/>
              <w:right w:val="single" w:sz="4" w:space="0" w:color="auto"/>
            </w:tcBorders>
          </w:tcPr>
          <w:p w:rsidR="0041745C" w:rsidRPr="0041745C" w:rsidRDefault="0041745C" w:rsidP="0041745C">
            <w:pPr>
              <w:ind w:left="720"/>
            </w:pPr>
            <w:r w:rsidRPr="0041745C">
              <w:t>3.8</w:t>
            </w:r>
          </w:p>
        </w:tc>
        <w:tc>
          <w:tcPr>
            <w:tcW w:w="3789" w:type="pct"/>
            <w:tcBorders>
              <w:top w:val="single" w:sz="4" w:space="0" w:color="auto"/>
              <w:left w:val="single" w:sz="4" w:space="0" w:color="auto"/>
              <w:bottom w:val="single" w:sz="4" w:space="0" w:color="auto"/>
              <w:right w:val="single" w:sz="4" w:space="0" w:color="auto"/>
            </w:tcBorders>
            <w:vAlign w:val="bottom"/>
          </w:tcPr>
          <w:p w:rsidR="0041745C" w:rsidRPr="0041745C" w:rsidRDefault="0041745C" w:rsidP="0041745C">
            <w:pPr>
              <w:jc w:val="both"/>
            </w:pPr>
            <w:r w:rsidRPr="0041745C">
              <w:t>Payment shall be made monthly and within thirty (30) days from the date of invoice and upon satisfactory delivery of services</w:t>
            </w:r>
          </w:p>
        </w:tc>
      </w:tr>
      <w:tr w:rsidR="0041745C" w:rsidRPr="0041745C" w:rsidTr="0041745C">
        <w:tc>
          <w:tcPr>
            <w:tcW w:w="1211" w:type="pct"/>
            <w:tcBorders>
              <w:top w:val="single" w:sz="4" w:space="0" w:color="auto"/>
              <w:left w:val="single" w:sz="4" w:space="0" w:color="auto"/>
              <w:bottom w:val="single" w:sz="4" w:space="0" w:color="auto"/>
              <w:right w:val="single" w:sz="4" w:space="0" w:color="auto"/>
            </w:tcBorders>
          </w:tcPr>
          <w:p w:rsidR="0041745C" w:rsidRPr="0041745C" w:rsidRDefault="0041745C" w:rsidP="0041745C">
            <w:pPr>
              <w:ind w:left="720"/>
            </w:pPr>
            <w:r w:rsidRPr="0041745C">
              <w:t>3.6</w:t>
            </w:r>
          </w:p>
        </w:tc>
        <w:tc>
          <w:tcPr>
            <w:tcW w:w="3789" w:type="pct"/>
            <w:tcBorders>
              <w:top w:val="single" w:sz="4" w:space="0" w:color="auto"/>
              <w:left w:val="single" w:sz="4" w:space="0" w:color="auto"/>
              <w:bottom w:val="single" w:sz="4" w:space="0" w:color="auto"/>
              <w:right w:val="single" w:sz="4" w:space="0" w:color="auto"/>
            </w:tcBorders>
            <w:vAlign w:val="bottom"/>
          </w:tcPr>
          <w:p w:rsidR="0041745C" w:rsidRPr="0041745C" w:rsidRDefault="0041745C" w:rsidP="0041745C">
            <w:pPr>
              <w:jc w:val="both"/>
            </w:pPr>
            <w:r w:rsidRPr="0041745C">
              <w:t xml:space="preserve">The purchaser will not pay for services not rendered due to under deployment or absenteeism nor accept credit note for services not </w:t>
            </w:r>
            <w:r w:rsidR="00A54322">
              <w:t xml:space="preserve">rendered </w:t>
            </w:r>
            <w:r w:rsidRPr="0041745C">
              <w:t>but will rather initiate termination of contract.</w:t>
            </w:r>
          </w:p>
        </w:tc>
      </w:tr>
      <w:tr w:rsidR="0041745C" w:rsidRPr="0041745C" w:rsidTr="0041745C">
        <w:tc>
          <w:tcPr>
            <w:tcW w:w="1211" w:type="pct"/>
            <w:tcBorders>
              <w:top w:val="single" w:sz="4" w:space="0" w:color="auto"/>
              <w:left w:val="single" w:sz="4" w:space="0" w:color="auto"/>
              <w:bottom w:val="single" w:sz="4" w:space="0" w:color="auto"/>
              <w:right w:val="single" w:sz="4" w:space="0" w:color="auto"/>
            </w:tcBorders>
          </w:tcPr>
          <w:p w:rsidR="0041745C" w:rsidRPr="0041745C" w:rsidRDefault="0041745C" w:rsidP="0041745C">
            <w:pPr>
              <w:ind w:left="720"/>
            </w:pPr>
            <w:r w:rsidRPr="0041745C">
              <w:t>3.6</w:t>
            </w:r>
          </w:p>
        </w:tc>
        <w:tc>
          <w:tcPr>
            <w:tcW w:w="3789" w:type="pct"/>
            <w:tcBorders>
              <w:top w:val="single" w:sz="4" w:space="0" w:color="auto"/>
              <w:left w:val="single" w:sz="4" w:space="0" w:color="auto"/>
              <w:bottom w:val="single" w:sz="4" w:space="0" w:color="auto"/>
              <w:right w:val="single" w:sz="4" w:space="0" w:color="auto"/>
            </w:tcBorders>
            <w:vAlign w:val="bottom"/>
          </w:tcPr>
          <w:p w:rsidR="0041745C" w:rsidRPr="0041745C" w:rsidRDefault="0041745C" w:rsidP="0041745C">
            <w:pPr>
              <w:jc w:val="both"/>
            </w:pPr>
            <w:r w:rsidRPr="0041745C">
              <w:t xml:space="preserve">All </w:t>
            </w:r>
            <w:r w:rsidR="00A73C07" w:rsidRPr="0041745C">
              <w:t>equipment’s</w:t>
            </w:r>
            <w:r w:rsidRPr="0041745C">
              <w:t>/instruments used by security officers for their trade which include but not limited to effective Handheld body scanner, Portable under vehicle scanner machine e.t.c will be supplied by the security Company</w:t>
            </w:r>
          </w:p>
        </w:tc>
      </w:tr>
      <w:tr w:rsidR="0041745C" w:rsidRPr="0041745C" w:rsidTr="0041745C">
        <w:trPr>
          <w:trHeight w:val="607"/>
        </w:trPr>
        <w:tc>
          <w:tcPr>
            <w:tcW w:w="1211" w:type="pct"/>
            <w:tcBorders>
              <w:top w:val="single" w:sz="4" w:space="0" w:color="auto"/>
              <w:left w:val="single" w:sz="4" w:space="0" w:color="auto"/>
              <w:bottom w:val="single" w:sz="4" w:space="0" w:color="auto"/>
              <w:right w:val="single" w:sz="4" w:space="0" w:color="auto"/>
            </w:tcBorders>
          </w:tcPr>
          <w:p w:rsidR="0041745C" w:rsidRDefault="0041745C" w:rsidP="0041745C">
            <w:pPr>
              <w:ind w:left="720"/>
            </w:pPr>
          </w:p>
          <w:p w:rsidR="0041745C" w:rsidRPr="0041745C" w:rsidRDefault="0041745C" w:rsidP="0041745C">
            <w:pPr>
              <w:ind w:left="720"/>
            </w:pPr>
            <w:r w:rsidRPr="0041745C">
              <w:t>3.9</w:t>
            </w:r>
          </w:p>
        </w:tc>
        <w:tc>
          <w:tcPr>
            <w:tcW w:w="3789" w:type="pct"/>
            <w:tcBorders>
              <w:top w:val="single" w:sz="4" w:space="0" w:color="auto"/>
              <w:left w:val="single" w:sz="4" w:space="0" w:color="auto"/>
              <w:bottom w:val="single" w:sz="4" w:space="0" w:color="auto"/>
              <w:right w:val="single" w:sz="4" w:space="0" w:color="auto"/>
            </w:tcBorders>
            <w:vAlign w:val="bottom"/>
          </w:tcPr>
          <w:p w:rsidR="0041745C" w:rsidRPr="0041745C" w:rsidRDefault="0041745C" w:rsidP="0041745C">
            <w:pPr>
              <w:jc w:val="both"/>
            </w:pPr>
            <w:r w:rsidRPr="0041745C">
              <w:t>Price adjustments shall not be allowed for the entire contract period</w:t>
            </w:r>
          </w:p>
        </w:tc>
      </w:tr>
      <w:tr w:rsidR="0041745C" w:rsidRPr="0041745C" w:rsidTr="0041745C">
        <w:tc>
          <w:tcPr>
            <w:tcW w:w="1211" w:type="pct"/>
            <w:tcBorders>
              <w:top w:val="single" w:sz="4" w:space="0" w:color="auto"/>
              <w:left w:val="single" w:sz="4" w:space="0" w:color="auto"/>
              <w:bottom w:val="single" w:sz="4" w:space="0" w:color="auto"/>
              <w:right w:val="single" w:sz="4" w:space="0" w:color="auto"/>
            </w:tcBorders>
          </w:tcPr>
          <w:p w:rsidR="0041745C" w:rsidRPr="0041745C" w:rsidRDefault="0041745C" w:rsidP="0041745C">
            <w:pPr>
              <w:ind w:left="720"/>
            </w:pPr>
            <w:r w:rsidRPr="0041745C">
              <w:t>3.14</w:t>
            </w:r>
          </w:p>
        </w:tc>
        <w:tc>
          <w:tcPr>
            <w:tcW w:w="3789" w:type="pct"/>
            <w:tcBorders>
              <w:top w:val="single" w:sz="4" w:space="0" w:color="auto"/>
              <w:left w:val="single" w:sz="4" w:space="0" w:color="auto"/>
              <w:bottom w:val="single" w:sz="4" w:space="0" w:color="auto"/>
              <w:right w:val="single" w:sz="4" w:space="0" w:color="auto"/>
            </w:tcBorders>
            <w:vAlign w:val="bottom"/>
          </w:tcPr>
          <w:p w:rsidR="0041745C" w:rsidRPr="0041745C" w:rsidRDefault="0041745C" w:rsidP="0041745C">
            <w:pPr>
              <w:jc w:val="both"/>
            </w:pPr>
            <w:r w:rsidRPr="0041745C">
              <w:t xml:space="preserve">In case of a dispute between the purchaser and the supplier and incase of failure to amicably solve issues, the dispute shall be referred to the adjudication or arbitration in accordance with the laws of Kenya. </w:t>
            </w:r>
          </w:p>
        </w:tc>
      </w:tr>
      <w:tr w:rsidR="0041745C" w:rsidRPr="0041745C" w:rsidTr="0041745C">
        <w:trPr>
          <w:trHeight w:val="570"/>
        </w:trPr>
        <w:tc>
          <w:tcPr>
            <w:tcW w:w="1211" w:type="pct"/>
            <w:tcBorders>
              <w:top w:val="single" w:sz="4" w:space="0" w:color="auto"/>
              <w:left w:val="single" w:sz="4" w:space="0" w:color="auto"/>
              <w:bottom w:val="single" w:sz="4" w:space="0" w:color="auto"/>
              <w:right w:val="single" w:sz="4" w:space="0" w:color="auto"/>
            </w:tcBorders>
          </w:tcPr>
          <w:p w:rsidR="0041745C" w:rsidRDefault="0041745C" w:rsidP="0041745C">
            <w:pPr>
              <w:ind w:left="720"/>
            </w:pPr>
          </w:p>
          <w:p w:rsidR="0041745C" w:rsidRPr="0041745C" w:rsidRDefault="0041745C" w:rsidP="0041745C">
            <w:pPr>
              <w:ind w:left="720"/>
            </w:pPr>
            <w:r w:rsidRPr="0041745C">
              <w:t>3.17</w:t>
            </w:r>
          </w:p>
        </w:tc>
        <w:tc>
          <w:tcPr>
            <w:tcW w:w="3789" w:type="pct"/>
            <w:tcBorders>
              <w:top w:val="single" w:sz="4" w:space="0" w:color="auto"/>
              <w:left w:val="single" w:sz="4" w:space="0" w:color="auto"/>
              <w:bottom w:val="single" w:sz="4" w:space="0" w:color="auto"/>
              <w:right w:val="single" w:sz="4" w:space="0" w:color="auto"/>
            </w:tcBorders>
            <w:vAlign w:val="bottom"/>
          </w:tcPr>
          <w:p w:rsidR="0041745C" w:rsidRPr="0041745C" w:rsidRDefault="0041745C" w:rsidP="0041745C">
            <w:pPr>
              <w:jc w:val="both"/>
            </w:pPr>
            <w:r w:rsidRPr="0041745C">
              <w:t xml:space="preserve">Laws of Kenya  </w:t>
            </w:r>
          </w:p>
        </w:tc>
      </w:tr>
      <w:tr w:rsidR="0041745C" w:rsidRPr="0041745C" w:rsidTr="0041745C">
        <w:tc>
          <w:tcPr>
            <w:tcW w:w="1211" w:type="pct"/>
            <w:tcBorders>
              <w:top w:val="single" w:sz="4" w:space="0" w:color="auto"/>
              <w:left w:val="single" w:sz="4" w:space="0" w:color="auto"/>
              <w:bottom w:val="single" w:sz="4" w:space="0" w:color="auto"/>
              <w:right w:val="single" w:sz="4" w:space="0" w:color="auto"/>
            </w:tcBorders>
          </w:tcPr>
          <w:p w:rsidR="0041745C" w:rsidRPr="0041745C" w:rsidRDefault="0041745C" w:rsidP="0041745C">
            <w:pPr>
              <w:ind w:left="720"/>
            </w:pPr>
            <w:r w:rsidRPr="0041745C">
              <w:t>3.18</w:t>
            </w:r>
          </w:p>
        </w:tc>
        <w:tc>
          <w:tcPr>
            <w:tcW w:w="3789" w:type="pct"/>
            <w:tcBorders>
              <w:top w:val="single" w:sz="4" w:space="0" w:color="auto"/>
              <w:left w:val="single" w:sz="4" w:space="0" w:color="auto"/>
              <w:bottom w:val="single" w:sz="4" w:space="0" w:color="auto"/>
              <w:right w:val="single" w:sz="4" w:space="0" w:color="auto"/>
            </w:tcBorders>
            <w:vAlign w:val="bottom"/>
          </w:tcPr>
          <w:p w:rsidR="0041745C" w:rsidRPr="0041745C" w:rsidRDefault="0041745C" w:rsidP="0041745C">
            <w:pPr>
              <w:spacing w:before="16" w:line="220" w:lineRule="exact"/>
              <w:ind w:left="720"/>
              <w:rPr>
                <w:b/>
                <w:bCs/>
              </w:rPr>
            </w:pPr>
            <w:r w:rsidRPr="0041745C">
              <w:rPr>
                <w:b/>
                <w:bCs/>
              </w:rPr>
              <w:t>The Director General,</w:t>
            </w:r>
          </w:p>
          <w:p w:rsidR="0041745C" w:rsidRPr="0041745C" w:rsidRDefault="0041745C" w:rsidP="0041745C">
            <w:pPr>
              <w:spacing w:before="16" w:line="220" w:lineRule="exact"/>
              <w:ind w:left="720"/>
              <w:rPr>
                <w:b/>
                <w:bCs/>
              </w:rPr>
            </w:pPr>
            <w:r w:rsidRPr="0041745C">
              <w:rPr>
                <w:b/>
                <w:bCs/>
              </w:rPr>
              <w:t xml:space="preserve">Kenya Rural Roads Authority, </w:t>
            </w:r>
          </w:p>
          <w:p w:rsidR="0041745C" w:rsidRPr="0041745C" w:rsidRDefault="0041745C" w:rsidP="0041745C">
            <w:pPr>
              <w:spacing w:before="16" w:line="220" w:lineRule="exact"/>
              <w:ind w:left="720"/>
              <w:rPr>
                <w:b/>
                <w:bCs/>
              </w:rPr>
            </w:pPr>
            <w:proofErr w:type="spellStart"/>
            <w:r w:rsidRPr="0041745C">
              <w:rPr>
                <w:b/>
                <w:bCs/>
              </w:rPr>
              <w:t>Barabara</w:t>
            </w:r>
            <w:proofErr w:type="spellEnd"/>
            <w:r w:rsidRPr="0041745C">
              <w:rPr>
                <w:b/>
                <w:bCs/>
              </w:rPr>
              <w:t xml:space="preserve"> Plaza, Block ‘B’ Off Mombasa Road,</w:t>
            </w:r>
          </w:p>
          <w:p w:rsidR="0041745C" w:rsidRPr="0041745C" w:rsidRDefault="0041745C" w:rsidP="0041745C">
            <w:pPr>
              <w:spacing w:before="16" w:line="220" w:lineRule="exact"/>
              <w:ind w:left="720"/>
              <w:rPr>
                <w:b/>
                <w:bCs/>
              </w:rPr>
            </w:pPr>
            <w:r w:rsidRPr="0041745C">
              <w:rPr>
                <w:b/>
                <w:bCs/>
              </w:rPr>
              <w:t>Opposite KCAA along Airport South Road, JKIA, Nairobi.</w:t>
            </w:r>
          </w:p>
          <w:p w:rsidR="0041745C" w:rsidRPr="0041745C" w:rsidRDefault="0041745C" w:rsidP="0041745C">
            <w:pPr>
              <w:spacing w:before="16" w:line="220" w:lineRule="exact"/>
              <w:ind w:left="720"/>
              <w:rPr>
                <w:b/>
                <w:bCs/>
              </w:rPr>
            </w:pPr>
            <w:r w:rsidRPr="0041745C">
              <w:rPr>
                <w:b/>
                <w:bCs/>
              </w:rPr>
              <w:t>P.O Box 48151-00100, Nairobi Kenya.</w:t>
            </w:r>
          </w:p>
          <w:p w:rsidR="0041745C" w:rsidRPr="0041745C" w:rsidRDefault="0041745C" w:rsidP="0041745C">
            <w:pPr>
              <w:tabs>
                <w:tab w:val="left" w:pos="1170"/>
              </w:tabs>
              <w:autoSpaceDE w:val="0"/>
              <w:autoSpaceDN w:val="0"/>
              <w:adjustRightInd w:val="0"/>
              <w:ind w:left="720"/>
              <w:rPr>
                <w:b/>
                <w:bCs/>
              </w:rPr>
            </w:pPr>
          </w:p>
        </w:tc>
      </w:tr>
      <w:tr w:rsidR="0041745C" w:rsidRPr="0041745C" w:rsidTr="0041745C">
        <w:tc>
          <w:tcPr>
            <w:tcW w:w="1211" w:type="pct"/>
            <w:tcBorders>
              <w:top w:val="single" w:sz="4" w:space="0" w:color="auto"/>
              <w:left w:val="single" w:sz="4" w:space="0" w:color="auto"/>
              <w:bottom w:val="single" w:sz="4" w:space="0" w:color="auto"/>
              <w:right w:val="single" w:sz="4" w:space="0" w:color="auto"/>
            </w:tcBorders>
          </w:tcPr>
          <w:p w:rsidR="0041745C" w:rsidRPr="0041745C" w:rsidRDefault="0041745C" w:rsidP="0041745C">
            <w:pPr>
              <w:ind w:left="720"/>
            </w:pPr>
            <w:r w:rsidRPr="0041745C">
              <w:t>Other Information</w:t>
            </w:r>
          </w:p>
        </w:tc>
        <w:tc>
          <w:tcPr>
            <w:tcW w:w="3789" w:type="pct"/>
            <w:tcBorders>
              <w:top w:val="single" w:sz="4" w:space="0" w:color="auto"/>
              <w:left w:val="single" w:sz="4" w:space="0" w:color="auto"/>
              <w:bottom w:val="single" w:sz="4" w:space="0" w:color="auto"/>
              <w:right w:val="single" w:sz="4" w:space="0" w:color="auto"/>
            </w:tcBorders>
            <w:vAlign w:val="bottom"/>
          </w:tcPr>
          <w:p w:rsidR="0041745C" w:rsidRPr="0041745C" w:rsidRDefault="0041745C" w:rsidP="0041745C">
            <w:pPr>
              <w:jc w:val="both"/>
              <w:rPr>
                <w:bCs/>
                <w:kern w:val="32"/>
              </w:rPr>
            </w:pPr>
            <w:r w:rsidRPr="0041745C">
              <w:rPr>
                <w:color w:val="000000"/>
              </w:rPr>
              <w:t xml:space="preserve">The Contract period shall be 24 months commencing from </w:t>
            </w:r>
            <w:r w:rsidRPr="0041745C">
              <w:rPr>
                <w:rFonts w:eastAsiaTheme="minorHAnsi"/>
                <w:lang w:val="sw-KE"/>
              </w:rPr>
              <w:t>April 2020</w:t>
            </w:r>
            <w:r w:rsidRPr="0041745C">
              <w:rPr>
                <w:color w:val="000000"/>
              </w:rPr>
              <w:t>, with the possibility of renewal subject to performance.</w:t>
            </w:r>
          </w:p>
          <w:p w:rsidR="0041745C" w:rsidRPr="0041745C" w:rsidRDefault="0041745C" w:rsidP="0041745C">
            <w:pPr>
              <w:spacing w:before="16" w:line="220" w:lineRule="exact"/>
              <w:ind w:left="720"/>
              <w:rPr>
                <w:b/>
                <w:bCs/>
              </w:rPr>
            </w:pPr>
          </w:p>
        </w:tc>
      </w:tr>
    </w:tbl>
    <w:p w:rsidR="000C633C" w:rsidRPr="00893215" w:rsidRDefault="000C633C" w:rsidP="000C633C">
      <w:pPr>
        <w:jc w:val="both"/>
        <w:rPr>
          <w:b/>
          <w:u w:val="single"/>
        </w:rPr>
      </w:pPr>
    </w:p>
    <w:p w:rsidR="000C633C" w:rsidRPr="00BA13DD" w:rsidRDefault="000C633C" w:rsidP="00BA13DD">
      <w:pPr>
        <w:pStyle w:val="Heading1"/>
        <w:rPr>
          <w:rFonts w:ascii="Times New Roman" w:hAnsi="Times New Roman" w:cs="Times New Roman"/>
          <w:sz w:val="24"/>
        </w:rPr>
      </w:pPr>
      <w:r w:rsidRPr="00893215">
        <w:rPr>
          <w:u w:val="single"/>
        </w:rPr>
        <w:br w:type="page"/>
      </w:r>
      <w:bookmarkStart w:id="54" w:name="_Toc20320905"/>
      <w:r w:rsidRPr="00BA13DD">
        <w:rPr>
          <w:rFonts w:ascii="Times New Roman" w:hAnsi="Times New Roman" w:cs="Times New Roman"/>
          <w:sz w:val="24"/>
        </w:rPr>
        <w:lastRenderedPageBreak/>
        <w:t>SECTION V</w:t>
      </w:r>
      <w:r w:rsidR="007217A4" w:rsidRPr="00BA13DD">
        <w:rPr>
          <w:rFonts w:ascii="Times New Roman" w:hAnsi="Times New Roman" w:cs="Times New Roman"/>
          <w:sz w:val="24"/>
        </w:rPr>
        <w:t xml:space="preserve">: </w:t>
      </w:r>
      <w:r w:rsidRPr="00BA13DD">
        <w:rPr>
          <w:rFonts w:ascii="Times New Roman" w:hAnsi="Times New Roman" w:cs="Times New Roman"/>
          <w:sz w:val="24"/>
        </w:rPr>
        <w:t>SCHEDULE OF REQUIREMENTS</w:t>
      </w:r>
      <w:bookmarkEnd w:id="54"/>
    </w:p>
    <w:p w:rsidR="000C633C" w:rsidRPr="00893215" w:rsidRDefault="000C633C" w:rsidP="000C633C">
      <w:pPr>
        <w:rPr>
          <w:b/>
        </w:rPr>
      </w:pPr>
    </w:p>
    <w:p w:rsidR="006C7238" w:rsidRDefault="006C7238" w:rsidP="006C7238">
      <w:r w:rsidRPr="00893215">
        <w:t>Listed are the</w:t>
      </w:r>
      <w:r w:rsidR="007459DA" w:rsidRPr="00893215">
        <w:t xml:space="preserve"> n</w:t>
      </w:r>
      <w:r w:rsidR="009B0349" w:rsidRPr="00893215">
        <w:t>umber</w:t>
      </w:r>
      <w:r w:rsidR="007459DA" w:rsidRPr="00893215">
        <w:t xml:space="preserve"> of guards required in each </w:t>
      </w:r>
      <w:r w:rsidR="00414D51" w:rsidRPr="00893215">
        <w:t>R</w:t>
      </w:r>
      <w:r w:rsidR="007459DA" w:rsidRPr="00893215">
        <w:t>egion</w:t>
      </w:r>
      <w:r w:rsidR="00414D51" w:rsidRPr="00893215">
        <w:t>/Site</w:t>
      </w:r>
      <w:r w:rsidRPr="00893215">
        <w:t>:-</w:t>
      </w:r>
    </w:p>
    <w:p w:rsidR="00C827A3" w:rsidRPr="00390307" w:rsidRDefault="00C827A3" w:rsidP="00C827A3">
      <w:pPr>
        <w:spacing w:before="13" w:line="260" w:lineRule="exact"/>
        <w:rPr>
          <w:sz w:val="26"/>
          <w:szCs w:val="26"/>
        </w:rPr>
      </w:pPr>
    </w:p>
    <w:p w:rsidR="00C827A3" w:rsidRDefault="00C827A3" w:rsidP="00831432">
      <w:pPr>
        <w:numPr>
          <w:ilvl w:val="0"/>
          <w:numId w:val="56"/>
        </w:numPr>
        <w:spacing w:line="276" w:lineRule="auto"/>
        <w:contextualSpacing/>
        <w:jc w:val="both"/>
        <w:rPr>
          <w:lang w:val="sw-KE"/>
        </w:rPr>
      </w:pPr>
      <w:r>
        <w:rPr>
          <w:lang w:val="sw-KE"/>
        </w:rPr>
        <w:t>Four (4) Security guards per region: Two (2) on daytime shift and two (2) on night shift in every regional office.</w:t>
      </w:r>
    </w:p>
    <w:p w:rsidR="00C827A3" w:rsidRDefault="00C827A3" w:rsidP="00831432">
      <w:pPr>
        <w:numPr>
          <w:ilvl w:val="0"/>
          <w:numId w:val="56"/>
        </w:numPr>
        <w:spacing w:line="276" w:lineRule="auto"/>
        <w:contextualSpacing/>
        <w:jc w:val="both"/>
        <w:rPr>
          <w:lang w:val="sw-KE"/>
        </w:rPr>
      </w:pPr>
      <w:r>
        <w:rPr>
          <w:lang w:val="sw-KE"/>
        </w:rPr>
        <w:t>One (1) sup</w:t>
      </w:r>
      <w:r w:rsidR="00A54322">
        <w:rPr>
          <w:lang w:val="sw-KE"/>
        </w:rPr>
        <w:t>ervisor per region</w:t>
      </w:r>
      <w:r>
        <w:rPr>
          <w:lang w:val="sw-KE"/>
        </w:rPr>
        <w:t>.</w:t>
      </w:r>
    </w:p>
    <w:p w:rsidR="00C827A3" w:rsidRDefault="00C827A3" w:rsidP="00A54322">
      <w:pPr>
        <w:spacing w:line="276" w:lineRule="auto"/>
        <w:ind w:left="720"/>
        <w:contextualSpacing/>
        <w:jc w:val="both"/>
        <w:rPr>
          <w:lang w:val="sw-KE"/>
        </w:rPr>
      </w:pPr>
    </w:p>
    <w:p w:rsidR="00C827A3" w:rsidRDefault="00C827A3" w:rsidP="00C827A3">
      <w:pPr>
        <w:ind w:left="360"/>
        <w:jc w:val="both"/>
        <w:rPr>
          <w:lang w:val="sw-KE"/>
        </w:rPr>
      </w:pPr>
      <w:r w:rsidRPr="00DF124B">
        <w:rPr>
          <w:lang w:val="sw-KE"/>
        </w:rPr>
        <w:t>Find below, the outlined schedule on allocation of lots.</w:t>
      </w:r>
    </w:p>
    <w:tbl>
      <w:tblPr>
        <w:tblW w:w="10040" w:type="dxa"/>
        <w:jc w:val="center"/>
        <w:tblLook w:val="04A0" w:firstRow="1" w:lastRow="0" w:firstColumn="1" w:lastColumn="0" w:noHBand="0" w:noVBand="1"/>
      </w:tblPr>
      <w:tblGrid>
        <w:gridCol w:w="1610"/>
        <w:gridCol w:w="1440"/>
        <w:gridCol w:w="2250"/>
        <w:gridCol w:w="1350"/>
        <w:gridCol w:w="900"/>
        <w:gridCol w:w="1020"/>
        <w:gridCol w:w="1470"/>
      </w:tblGrid>
      <w:tr w:rsidR="00C90E6F" w:rsidRPr="00DF124B" w:rsidTr="007D0E65">
        <w:trPr>
          <w:trHeight w:val="20"/>
          <w:tblHeader/>
          <w:jc w:val="center"/>
        </w:trPr>
        <w:tc>
          <w:tcPr>
            <w:tcW w:w="10040" w:type="dxa"/>
            <w:gridSpan w:val="7"/>
            <w:tcBorders>
              <w:top w:val="single" w:sz="8" w:space="0" w:color="auto"/>
              <w:left w:val="single" w:sz="8" w:space="0" w:color="auto"/>
              <w:bottom w:val="single" w:sz="8" w:space="0" w:color="auto"/>
              <w:right w:val="single" w:sz="8" w:space="0" w:color="auto"/>
            </w:tcBorders>
            <w:shd w:val="clear" w:color="auto" w:fill="F2F2F2" w:themeFill="background1" w:themeFillShade="F2"/>
            <w:vAlign w:val="bottom"/>
            <w:hideMark/>
          </w:tcPr>
          <w:p w:rsidR="00C90E6F" w:rsidRPr="00DF124B" w:rsidRDefault="00242F7E" w:rsidP="00C61787">
            <w:pPr>
              <w:jc w:val="center"/>
              <w:rPr>
                <w:b/>
                <w:bCs/>
                <w:color w:val="000000"/>
              </w:rPr>
            </w:pPr>
            <w:r>
              <w:rPr>
                <w:b/>
                <w:bCs/>
                <w:color w:val="000000"/>
                <w:lang w:val="sw-KE"/>
              </w:rPr>
              <w:t xml:space="preserve">CLUSTER </w:t>
            </w:r>
            <w:r w:rsidR="00C90E6F" w:rsidRPr="00DF124B">
              <w:rPr>
                <w:b/>
                <w:bCs/>
                <w:color w:val="000000"/>
                <w:lang w:val="sw-KE"/>
              </w:rPr>
              <w:t>AREAS TO TENDER FOR SECURITY SERVICES</w:t>
            </w:r>
          </w:p>
        </w:tc>
      </w:tr>
      <w:tr w:rsidR="00C90E6F" w:rsidRPr="00DF124B" w:rsidTr="007D0E65">
        <w:trPr>
          <w:trHeight w:val="20"/>
          <w:tblHeader/>
          <w:jc w:val="center"/>
        </w:trPr>
        <w:tc>
          <w:tcPr>
            <w:tcW w:w="1610" w:type="dxa"/>
            <w:vMerge w:val="restart"/>
            <w:tcBorders>
              <w:top w:val="nil"/>
              <w:left w:val="single" w:sz="8" w:space="0" w:color="auto"/>
              <w:right w:val="single" w:sz="8" w:space="0" w:color="auto"/>
            </w:tcBorders>
            <w:shd w:val="clear" w:color="auto" w:fill="F2F2F2" w:themeFill="background1" w:themeFillShade="F2"/>
            <w:vAlign w:val="bottom"/>
            <w:hideMark/>
          </w:tcPr>
          <w:p w:rsidR="00C90E6F" w:rsidRPr="00DF124B" w:rsidRDefault="00C90E6F" w:rsidP="00C61787">
            <w:pPr>
              <w:rPr>
                <w:color w:val="000000"/>
              </w:rPr>
            </w:pPr>
            <w:r w:rsidRPr="00DF124B">
              <w:rPr>
                <w:color w:val="000000"/>
                <w:lang w:val="sw-KE"/>
              </w:rPr>
              <w:t> </w:t>
            </w:r>
            <w:r w:rsidRPr="00DF124B">
              <w:rPr>
                <w:b/>
                <w:color w:val="000000"/>
                <w:lang w:val="sw-KE"/>
              </w:rPr>
              <w:t xml:space="preserve">Lot </w:t>
            </w:r>
            <w:r>
              <w:rPr>
                <w:b/>
                <w:color w:val="000000"/>
                <w:lang w:val="sw-KE"/>
              </w:rPr>
              <w:t xml:space="preserve"> </w:t>
            </w:r>
            <w:r w:rsidRPr="00DF124B">
              <w:rPr>
                <w:b/>
                <w:color w:val="000000"/>
                <w:lang w:val="sw-KE"/>
              </w:rPr>
              <w:t>Number</w:t>
            </w:r>
          </w:p>
        </w:tc>
        <w:tc>
          <w:tcPr>
            <w:tcW w:w="1440" w:type="dxa"/>
            <w:vMerge w:val="restart"/>
            <w:tcBorders>
              <w:top w:val="nil"/>
              <w:left w:val="nil"/>
              <w:right w:val="single" w:sz="8" w:space="0" w:color="auto"/>
            </w:tcBorders>
            <w:shd w:val="clear" w:color="auto" w:fill="F2F2F2" w:themeFill="background1" w:themeFillShade="F2"/>
            <w:vAlign w:val="bottom"/>
            <w:hideMark/>
          </w:tcPr>
          <w:p w:rsidR="00C90E6F" w:rsidRPr="00DF124B" w:rsidRDefault="00C90E6F" w:rsidP="00C61787">
            <w:pPr>
              <w:rPr>
                <w:color w:val="000000"/>
              </w:rPr>
            </w:pPr>
            <w:r w:rsidRPr="00DF124B">
              <w:rPr>
                <w:color w:val="000000"/>
              </w:rPr>
              <w:t> </w:t>
            </w:r>
          </w:p>
          <w:p w:rsidR="00C90E6F" w:rsidRPr="00DF124B" w:rsidRDefault="007D0E65" w:rsidP="00C61787">
            <w:pPr>
              <w:rPr>
                <w:color w:val="000000"/>
              </w:rPr>
            </w:pPr>
            <w:r>
              <w:rPr>
                <w:b/>
                <w:color w:val="000000"/>
                <w:lang w:val="sw-KE"/>
              </w:rPr>
              <w:t>Lot Name</w:t>
            </w:r>
          </w:p>
        </w:tc>
        <w:tc>
          <w:tcPr>
            <w:tcW w:w="2250" w:type="dxa"/>
            <w:vMerge w:val="restart"/>
            <w:tcBorders>
              <w:top w:val="nil"/>
              <w:left w:val="nil"/>
              <w:right w:val="single" w:sz="8" w:space="0" w:color="auto"/>
            </w:tcBorders>
            <w:shd w:val="clear" w:color="auto" w:fill="F2F2F2" w:themeFill="background1" w:themeFillShade="F2"/>
            <w:vAlign w:val="bottom"/>
            <w:hideMark/>
          </w:tcPr>
          <w:p w:rsidR="00C90E6F" w:rsidRPr="00DF124B" w:rsidRDefault="00C90E6F" w:rsidP="00C61787">
            <w:pPr>
              <w:rPr>
                <w:b/>
                <w:color w:val="000000"/>
              </w:rPr>
            </w:pPr>
            <w:r w:rsidRPr="00DF124B">
              <w:rPr>
                <w:b/>
                <w:color w:val="000000"/>
                <w:lang w:val="sw-KE"/>
              </w:rPr>
              <w:t> </w:t>
            </w:r>
          </w:p>
          <w:p w:rsidR="00C90E6F" w:rsidRPr="00DF124B" w:rsidRDefault="007D0E65" w:rsidP="00C61787">
            <w:pPr>
              <w:rPr>
                <w:b/>
                <w:color w:val="000000"/>
              </w:rPr>
            </w:pPr>
            <w:r>
              <w:rPr>
                <w:b/>
                <w:color w:val="000000"/>
                <w:lang w:val="sw-KE"/>
              </w:rPr>
              <w:t xml:space="preserve">Regional </w:t>
            </w:r>
            <w:r w:rsidR="00C90E6F" w:rsidRPr="00DF124B">
              <w:rPr>
                <w:b/>
                <w:color w:val="000000"/>
                <w:lang w:val="sw-KE"/>
              </w:rPr>
              <w:t>Offices</w:t>
            </w:r>
          </w:p>
        </w:tc>
        <w:tc>
          <w:tcPr>
            <w:tcW w:w="1350" w:type="dxa"/>
            <w:vMerge w:val="restart"/>
            <w:tcBorders>
              <w:top w:val="nil"/>
              <w:left w:val="nil"/>
              <w:right w:val="single" w:sz="8" w:space="0" w:color="auto"/>
            </w:tcBorders>
            <w:shd w:val="clear" w:color="auto" w:fill="F2F2F2" w:themeFill="background1" w:themeFillShade="F2"/>
            <w:vAlign w:val="bottom"/>
            <w:hideMark/>
          </w:tcPr>
          <w:p w:rsidR="00C90E6F" w:rsidRPr="00DF124B" w:rsidRDefault="00C90E6F" w:rsidP="00C61787">
            <w:pPr>
              <w:rPr>
                <w:b/>
                <w:color w:val="000000"/>
              </w:rPr>
            </w:pPr>
            <w:r w:rsidRPr="00DF124B">
              <w:rPr>
                <w:b/>
                <w:color w:val="000000"/>
                <w:lang w:val="sw-KE"/>
              </w:rPr>
              <w:t> </w:t>
            </w:r>
          </w:p>
          <w:p w:rsidR="00C90E6F" w:rsidRPr="00DF124B" w:rsidRDefault="00C90E6F" w:rsidP="00C61787">
            <w:pPr>
              <w:rPr>
                <w:b/>
                <w:color w:val="000000"/>
              </w:rPr>
            </w:pPr>
            <w:r w:rsidRPr="00DF124B">
              <w:rPr>
                <w:b/>
                <w:color w:val="000000"/>
                <w:lang w:val="sw-KE"/>
              </w:rPr>
              <w:t xml:space="preserve">County </w:t>
            </w:r>
          </w:p>
        </w:tc>
        <w:tc>
          <w:tcPr>
            <w:tcW w:w="3390" w:type="dxa"/>
            <w:gridSpan w:val="3"/>
            <w:tcBorders>
              <w:top w:val="single" w:sz="8" w:space="0" w:color="auto"/>
              <w:left w:val="nil"/>
              <w:bottom w:val="single" w:sz="8" w:space="0" w:color="auto"/>
              <w:right w:val="single" w:sz="8" w:space="0" w:color="000000"/>
            </w:tcBorders>
            <w:shd w:val="clear" w:color="auto" w:fill="F2F2F2" w:themeFill="background1" w:themeFillShade="F2"/>
            <w:vAlign w:val="bottom"/>
            <w:hideMark/>
          </w:tcPr>
          <w:p w:rsidR="00C90E6F" w:rsidRPr="00DF124B" w:rsidRDefault="00C90E6F" w:rsidP="00C61787">
            <w:pPr>
              <w:jc w:val="center"/>
              <w:rPr>
                <w:b/>
                <w:color w:val="000000"/>
              </w:rPr>
            </w:pPr>
            <w:r w:rsidRPr="00DF124B">
              <w:rPr>
                <w:b/>
                <w:color w:val="000000"/>
                <w:lang w:val="sw-KE"/>
              </w:rPr>
              <w:t>No of Guards</w:t>
            </w:r>
          </w:p>
        </w:tc>
      </w:tr>
      <w:tr w:rsidR="00C90E6F" w:rsidRPr="00DF124B" w:rsidTr="007D0E65">
        <w:trPr>
          <w:trHeight w:val="20"/>
          <w:tblHeader/>
          <w:jc w:val="center"/>
        </w:trPr>
        <w:tc>
          <w:tcPr>
            <w:tcW w:w="1610" w:type="dxa"/>
            <w:vMerge/>
            <w:tcBorders>
              <w:left w:val="single" w:sz="8" w:space="0" w:color="auto"/>
              <w:bottom w:val="single" w:sz="8" w:space="0" w:color="auto"/>
              <w:right w:val="single" w:sz="8" w:space="0" w:color="auto"/>
            </w:tcBorders>
            <w:shd w:val="clear" w:color="auto" w:fill="F2F2F2" w:themeFill="background1" w:themeFillShade="F2"/>
            <w:vAlign w:val="bottom"/>
            <w:hideMark/>
          </w:tcPr>
          <w:p w:rsidR="00C90E6F" w:rsidRPr="00DF124B" w:rsidRDefault="00C90E6F" w:rsidP="00C61787">
            <w:pPr>
              <w:rPr>
                <w:b/>
                <w:color w:val="000000"/>
              </w:rPr>
            </w:pPr>
          </w:p>
        </w:tc>
        <w:tc>
          <w:tcPr>
            <w:tcW w:w="1440" w:type="dxa"/>
            <w:vMerge/>
            <w:tcBorders>
              <w:left w:val="nil"/>
              <w:bottom w:val="single" w:sz="8" w:space="0" w:color="auto"/>
              <w:right w:val="single" w:sz="8" w:space="0" w:color="auto"/>
            </w:tcBorders>
            <w:shd w:val="clear" w:color="auto" w:fill="F2F2F2" w:themeFill="background1" w:themeFillShade="F2"/>
            <w:vAlign w:val="bottom"/>
            <w:hideMark/>
          </w:tcPr>
          <w:p w:rsidR="00C90E6F" w:rsidRPr="00DF124B" w:rsidRDefault="00C90E6F" w:rsidP="00C61787">
            <w:pPr>
              <w:rPr>
                <w:b/>
                <w:color w:val="000000"/>
              </w:rPr>
            </w:pPr>
          </w:p>
        </w:tc>
        <w:tc>
          <w:tcPr>
            <w:tcW w:w="2250" w:type="dxa"/>
            <w:vMerge/>
            <w:tcBorders>
              <w:left w:val="nil"/>
              <w:bottom w:val="single" w:sz="8" w:space="0" w:color="auto"/>
              <w:right w:val="single" w:sz="8" w:space="0" w:color="auto"/>
            </w:tcBorders>
            <w:shd w:val="clear" w:color="auto" w:fill="F2F2F2" w:themeFill="background1" w:themeFillShade="F2"/>
            <w:vAlign w:val="bottom"/>
            <w:hideMark/>
          </w:tcPr>
          <w:p w:rsidR="00C90E6F" w:rsidRPr="00DF124B" w:rsidRDefault="00C90E6F" w:rsidP="00C61787">
            <w:pPr>
              <w:rPr>
                <w:b/>
                <w:color w:val="000000"/>
              </w:rPr>
            </w:pPr>
          </w:p>
        </w:tc>
        <w:tc>
          <w:tcPr>
            <w:tcW w:w="1350" w:type="dxa"/>
            <w:vMerge/>
            <w:tcBorders>
              <w:left w:val="nil"/>
              <w:bottom w:val="single" w:sz="8" w:space="0" w:color="auto"/>
              <w:right w:val="single" w:sz="8" w:space="0" w:color="auto"/>
            </w:tcBorders>
            <w:shd w:val="clear" w:color="auto" w:fill="F2F2F2" w:themeFill="background1" w:themeFillShade="F2"/>
            <w:vAlign w:val="bottom"/>
            <w:hideMark/>
          </w:tcPr>
          <w:p w:rsidR="00C90E6F" w:rsidRPr="00DF124B" w:rsidRDefault="00C90E6F" w:rsidP="00C61787">
            <w:pPr>
              <w:rPr>
                <w:b/>
                <w:color w:val="000000"/>
              </w:rPr>
            </w:pPr>
          </w:p>
        </w:tc>
        <w:tc>
          <w:tcPr>
            <w:tcW w:w="900" w:type="dxa"/>
            <w:tcBorders>
              <w:top w:val="nil"/>
              <w:left w:val="nil"/>
              <w:bottom w:val="single" w:sz="8" w:space="0" w:color="auto"/>
              <w:right w:val="single" w:sz="8" w:space="0" w:color="auto"/>
            </w:tcBorders>
            <w:shd w:val="clear" w:color="auto" w:fill="F2F2F2" w:themeFill="background1" w:themeFillShade="F2"/>
            <w:vAlign w:val="bottom"/>
            <w:hideMark/>
          </w:tcPr>
          <w:p w:rsidR="00C90E6F" w:rsidRPr="00DF124B" w:rsidRDefault="00C90E6F" w:rsidP="00C61787">
            <w:pPr>
              <w:rPr>
                <w:b/>
                <w:color w:val="000000"/>
              </w:rPr>
            </w:pPr>
            <w:r w:rsidRPr="00DF124B">
              <w:rPr>
                <w:b/>
                <w:color w:val="000000"/>
                <w:lang w:val="sw-KE"/>
              </w:rPr>
              <w:t>Day</w:t>
            </w:r>
          </w:p>
        </w:tc>
        <w:tc>
          <w:tcPr>
            <w:tcW w:w="1020" w:type="dxa"/>
            <w:tcBorders>
              <w:top w:val="nil"/>
              <w:left w:val="nil"/>
              <w:bottom w:val="single" w:sz="8" w:space="0" w:color="auto"/>
              <w:right w:val="single" w:sz="8" w:space="0" w:color="auto"/>
            </w:tcBorders>
            <w:shd w:val="clear" w:color="auto" w:fill="F2F2F2" w:themeFill="background1" w:themeFillShade="F2"/>
            <w:vAlign w:val="bottom"/>
            <w:hideMark/>
          </w:tcPr>
          <w:p w:rsidR="00C90E6F" w:rsidRPr="00DF124B" w:rsidRDefault="00C90E6F" w:rsidP="00C61787">
            <w:pPr>
              <w:rPr>
                <w:b/>
                <w:color w:val="000000"/>
              </w:rPr>
            </w:pPr>
            <w:r w:rsidRPr="00DF124B">
              <w:rPr>
                <w:b/>
                <w:color w:val="000000"/>
                <w:lang w:val="sw-KE"/>
              </w:rPr>
              <w:t>Night</w:t>
            </w:r>
          </w:p>
        </w:tc>
        <w:tc>
          <w:tcPr>
            <w:tcW w:w="1470" w:type="dxa"/>
            <w:tcBorders>
              <w:top w:val="nil"/>
              <w:left w:val="nil"/>
              <w:bottom w:val="single" w:sz="8" w:space="0" w:color="auto"/>
              <w:right w:val="single" w:sz="8" w:space="0" w:color="auto"/>
            </w:tcBorders>
            <w:shd w:val="clear" w:color="auto" w:fill="F2F2F2" w:themeFill="background1" w:themeFillShade="F2"/>
            <w:vAlign w:val="bottom"/>
            <w:hideMark/>
          </w:tcPr>
          <w:p w:rsidR="00C90E6F" w:rsidRPr="00DF124B" w:rsidRDefault="00C90E6F" w:rsidP="00C61787">
            <w:pPr>
              <w:rPr>
                <w:b/>
                <w:color w:val="000000"/>
              </w:rPr>
            </w:pPr>
            <w:r w:rsidRPr="00DF124B">
              <w:rPr>
                <w:b/>
                <w:color w:val="000000"/>
                <w:lang w:val="sw-KE"/>
              </w:rPr>
              <w:t>Supervisors</w:t>
            </w:r>
          </w:p>
        </w:tc>
      </w:tr>
      <w:tr w:rsidR="00904FF6" w:rsidRPr="00DF124B" w:rsidTr="00CB60DA">
        <w:trPr>
          <w:trHeight w:val="20"/>
          <w:jc w:val="center"/>
        </w:trPr>
        <w:tc>
          <w:tcPr>
            <w:tcW w:w="1610" w:type="dxa"/>
            <w:vMerge w:val="restart"/>
            <w:tcBorders>
              <w:top w:val="nil"/>
              <w:left w:val="single" w:sz="8" w:space="0" w:color="auto"/>
              <w:right w:val="single" w:sz="8" w:space="0" w:color="auto"/>
            </w:tcBorders>
            <w:shd w:val="clear" w:color="auto" w:fill="auto"/>
            <w:vAlign w:val="center"/>
            <w:hideMark/>
          </w:tcPr>
          <w:p w:rsidR="00904FF6" w:rsidRPr="00DF124B" w:rsidRDefault="00904FF6" w:rsidP="00A54322">
            <w:pPr>
              <w:jc w:val="center"/>
              <w:rPr>
                <w:color w:val="000000"/>
              </w:rPr>
            </w:pPr>
            <w:r>
              <w:rPr>
                <w:color w:val="000000"/>
              </w:rPr>
              <w:t>2</w:t>
            </w:r>
          </w:p>
        </w:tc>
        <w:tc>
          <w:tcPr>
            <w:tcW w:w="1440" w:type="dxa"/>
            <w:vMerge w:val="restart"/>
            <w:tcBorders>
              <w:top w:val="nil"/>
              <w:left w:val="single" w:sz="8" w:space="0" w:color="auto"/>
              <w:right w:val="single" w:sz="8" w:space="0" w:color="auto"/>
            </w:tcBorders>
            <w:shd w:val="clear" w:color="auto" w:fill="auto"/>
            <w:vAlign w:val="center"/>
            <w:hideMark/>
          </w:tcPr>
          <w:p w:rsidR="00904FF6" w:rsidRPr="00DF124B" w:rsidRDefault="00904FF6" w:rsidP="007D0E65">
            <w:pPr>
              <w:rPr>
                <w:color w:val="000000"/>
              </w:rPr>
            </w:pPr>
            <w:r w:rsidRPr="00DF124B">
              <w:rPr>
                <w:color w:val="000000"/>
                <w:lang w:val="sw-KE"/>
              </w:rPr>
              <w:t>Eastern &amp; North Eastern</w:t>
            </w:r>
          </w:p>
        </w:tc>
        <w:tc>
          <w:tcPr>
            <w:tcW w:w="225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C61787">
            <w:pPr>
              <w:rPr>
                <w:color w:val="000000"/>
              </w:rPr>
            </w:pPr>
            <w:r w:rsidRPr="00DF124B">
              <w:rPr>
                <w:color w:val="000000"/>
                <w:lang w:val="sw-KE"/>
              </w:rPr>
              <w:t>Garissa</w:t>
            </w:r>
          </w:p>
        </w:tc>
        <w:tc>
          <w:tcPr>
            <w:tcW w:w="135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C61787">
            <w:pPr>
              <w:rPr>
                <w:color w:val="000000"/>
              </w:rPr>
            </w:pPr>
            <w:r w:rsidRPr="00DF124B">
              <w:rPr>
                <w:color w:val="000000"/>
                <w:lang w:val="sw-KE"/>
              </w:rPr>
              <w:t>N. Eastern</w:t>
            </w:r>
          </w:p>
        </w:tc>
        <w:tc>
          <w:tcPr>
            <w:tcW w:w="90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41745C">
            <w:pPr>
              <w:jc w:val="center"/>
              <w:rPr>
                <w:color w:val="000000"/>
              </w:rPr>
            </w:pPr>
            <w:r w:rsidRPr="00DF124B">
              <w:rPr>
                <w:color w:val="000000"/>
                <w:lang w:val="sw-KE"/>
              </w:rPr>
              <w:t>2</w:t>
            </w:r>
          </w:p>
        </w:tc>
        <w:tc>
          <w:tcPr>
            <w:tcW w:w="102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41745C">
            <w:pPr>
              <w:jc w:val="center"/>
              <w:rPr>
                <w:color w:val="000000"/>
              </w:rPr>
            </w:pPr>
            <w:r w:rsidRPr="00DF124B">
              <w:rPr>
                <w:color w:val="000000"/>
                <w:lang w:val="sw-KE"/>
              </w:rPr>
              <w:t>2</w:t>
            </w:r>
          </w:p>
        </w:tc>
        <w:tc>
          <w:tcPr>
            <w:tcW w:w="147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41745C">
            <w:pPr>
              <w:jc w:val="center"/>
              <w:rPr>
                <w:color w:val="000000"/>
              </w:rPr>
            </w:pPr>
            <w:r w:rsidRPr="00DF124B">
              <w:rPr>
                <w:color w:val="000000"/>
                <w:lang w:val="sw-KE"/>
              </w:rPr>
              <w:t>1</w:t>
            </w:r>
          </w:p>
        </w:tc>
      </w:tr>
      <w:tr w:rsidR="00904FF6" w:rsidRPr="00DF124B" w:rsidTr="00CB60DA">
        <w:trPr>
          <w:trHeight w:val="20"/>
          <w:jc w:val="center"/>
        </w:trPr>
        <w:tc>
          <w:tcPr>
            <w:tcW w:w="1610" w:type="dxa"/>
            <w:vMerge/>
            <w:tcBorders>
              <w:left w:val="single" w:sz="8" w:space="0" w:color="auto"/>
              <w:right w:val="single" w:sz="8" w:space="0" w:color="auto"/>
            </w:tcBorders>
            <w:vAlign w:val="bottom"/>
            <w:hideMark/>
          </w:tcPr>
          <w:p w:rsidR="00904FF6" w:rsidRPr="00DF124B" w:rsidRDefault="00904FF6" w:rsidP="00C61787">
            <w:pPr>
              <w:rPr>
                <w:color w:val="000000"/>
              </w:rPr>
            </w:pPr>
          </w:p>
        </w:tc>
        <w:tc>
          <w:tcPr>
            <w:tcW w:w="1440" w:type="dxa"/>
            <w:vMerge/>
            <w:tcBorders>
              <w:left w:val="single" w:sz="8" w:space="0" w:color="auto"/>
              <w:right w:val="single" w:sz="8" w:space="0" w:color="auto"/>
            </w:tcBorders>
            <w:vAlign w:val="bottom"/>
            <w:hideMark/>
          </w:tcPr>
          <w:p w:rsidR="00904FF6" w:rsidRPr="00DF124B" w:rsidRDefault="00904FF6" w:rsidP="00C61787">
            <w:pPr>
              <w:rPr>
                <w:color w:val="000000"/>
              </w:rPr>
            </w:pPr>
          </w:p>
        </w:tc>
        <w:tc>
          <w:tcPr>
            <w:tcW w:w="225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C61787">
            <w:pPr>
              <w:rPr>
                <w:color w:val="000000"/>
              </w:rPr>
            </w:pPr>
            <w:r w:rsidRPr="00DF124B">
              <w:rPr>
                <w:color w:val="000000"/>
                <w:lang w:val="sw-KE"/>
              </w:rPr>
              <w:t>Mandera</w:t>
            </w:r>
          </w:p>
        </w:tc>
        <w:tc>
          <w:tcPr>
            <w:tcW w:w="135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C61787">
            <w:pPr>
              <w:rPr>
                <w:color w:val="000000"/>
              </w:rPr>
            </w:pPr>
            <w:r w:rsidRPr="00DF124B">
              <w:rPr>
                <w:color w:val="000000"/>
                <w:lang w:val="sw-KE"/>
              </w:rPr>
              <w:t>N. Eastern</w:t>
            </w:r>
          </w:p>
        </w:tc>
        <w:tc>
          <w:tcPr>
            <w:tcW w:w="90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41745C">
            <w:pPr>
              <w:jc w:val="center"/>
              <w:rPr>
                <w:color w:val="000000"/>
              </w:rPr>
            </w:pPr>
            <w:r w:rsidRPr="00DF124B">
              <w:rPr>
                <w:color w:val="000000"/>
                <w:lang w:val="sw-KE"/>
              </w:rPr>
              <w:t>2</w:t>
            </w:r>
          </w:p>
        </w:tc>
        <w:tc>
          <w:tcPr>
            <w:tcW w:w="102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41745C">
            <w:pPr>
              <w:jc w:val="center"/>
              <w:rPr>
                <w:color w:val="000000"/>
              </w:rPr>
            </w:pPr>
            <w:r w:rsidRPr="00DF124B">
              <w:rPr>
                <w:color w:val="000000"/>
                <w:lang w:val="sw-KE"/>
              </w:rPr>
              <w:t>2</w:t>
            </w:r>
          </w:p>
        </w:tc>
        <w:tc>
          <w:tcPr>
            <w:tcW w:w="147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41745C">
            <w:pPr>
              <w:jc w:val="center"/>
              <w:rPr>
                <w:color w:val="000000"/>
              </w:rPr>
            </w:pPr>
            <w:r w:rsidRPr="00DF124B">
              <w:rPr>
                <w:color w:val="000000"/>
                <w:lang w:val="sw-KE"/>
              </w:rPr>
              <w:t>1</w:t>
            </w:r>
          </w:p>
        </w:tc>
      </w:tr>
      <w:tr w:rsidR="00904FF6" w:rsidRPr="00DF124B" w:rsidTr="00CB60DA">
        <w:trPr>
          <w:trHeight w:val="20"/>
          <w:jc w:val="center"/>
        </w:trPr>
        <w:tc>
          <w:tcPr>
            <w:tcW w:w="1610" w:type="dxa"/>
            <w:vMerge/>
            <w:tcBorders>
              <w:left w:val="single" w:sz="8" w:space="0" w:color="auto"/>
              <w:right w:val="single" w:sz="8" w:space="0" w:color="auto"/>
            </w:tcBorders>
            <w:vAlign w:val="bottom"/>
            <w:hideMark/>
          </w:tcPr>
          <w:p w:rsidR="00904FF6" w:rsidRPr="00DF124B" w:rsidRDefault="00904FF6" w:rsidP="00C61787">
            <w:pPr>
              <w:rPr>
                <w:color w:val="000000"/>
              </w:rPr>
            </w:pPr>
          </w:p>
        </w:tc>
        <w:tc>
          <w:tcPr>
            <w:tcW w:w="1440" w:type="dxa"/>
            <w:vMerge/>
            <w:tcBorders>
              <w:left w:val="single" w:sz="8" w:space="0" w:color="auto"/>
              <w:right w:val="single" w:sz="8" w:space="0" w:color="auto"/>
            </w:tcBorders>
            <w:vAlign w:val="bottom"/>
            <w:hideMark/>
          </w:tcPr>
          <w:p w:rsidR="00904FF6" w:rsidRPr="00DF124B" w:rsidRDefault="00904FF6" w:rsidP="00C61787">
            <w:pPr>
              <w:rPr>
                <w:color w:val="000000"/>
              </w:rPr>
            </w:pPr>
          </w:p>
        </w:tc>
        <w:tc>
          <w:tcPr>
            <w:tcW w:w="225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C61787">
            <w:pPr>
              <w:rPr>
                <w:color w:val="000000"/>
              </w:rPr>
            </w:pPr>
            <w:r w:rsidRPr="00DF124B">
              <w:rPr>
                <w:color w:val="000000"/>
                <w:lang w:val="sw-KE"/>
              </w:rPr>
              <w:t>Wajir</w:t>
            </w:r>
          </w:p>
        </w:tc>
        <w:tc>
          <w:tcPr>
            <w:tcW w:w="135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C61787">
            <w:pPr>
              <w:rPr>
                <w:color w:val="000000"/>
              </w:rPr>
            </w:pPr>
            <w:r w:rsidRPr="00DF124B">
              <w:rPr>
                <w:color w:val="000000"/>
                <w:lang w:val="sw-KE"/>
              </w:rPr>
              <w:t>Eastern</w:t>
            </w:r>
          </w:p>
        </w:tc>
        <w:tc>
          <w:tcPr>
            <w:tcW w:w="90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41745C">
            <w:pPr>
              <w:jc w:val="center"/>
              <w:rPr>
                <w:color w:val="000000"/>
              </w:rPr>
            </w:pPr>
            <w:r w:rsidRPr="00DF124B">
              <w:rPr>
                <w:color w:val="000000"/>
                <w:lang w:val="sw-KE"/>
              </w:rPr>
              <w:t>2</w:t>
            </w:r>
          </w:p>
        </w:tc>
        <w:tc>
          <w:tcPr>
            <w:tcW w:w="102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41745C">
            <w:pPr>
              <w:jc w:val="center"/>
              <w:rPr>
                <w:color w:val="000000"/>
              </w:rPr>
            </w:pPr>
            <w:r w:rsidRPr="00DF124B">
              <w:rPr>
                <w:color w:val="000000"/>
                <w:lang w:val="sw-KE"/>
              </w:rPr>
              <w:t>2</w:t>
            </w:r>
          </w:p>
        </w:tc>
        <w:tc>
          <w:tcPr>
            <w:tcW w:w="147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41745C">
            <w:pPr>
              <w:jc w:val="center"/>
              <w:rPr>
                <w:color w:val="000000"/>
              </w:rPr>
            </w:pPr>
            <w:r w:rsidRPr="00DF124B">
              <w:rPr>
                <w:color w:val="000000"/>
                <w:lang w:val="sw-KE"/>
              </w:rPr>
              <w:t>1</w:t>
            </w:r>
          </w:p>
        </w:tc>
      </w:tr>
      <w:tr w:rsidR="00904FF6" w:rsidRPr="00DF124B" w:rsidTr="00CB60DA">
        <w:trPr>
          <w:trHeight w:val="20"/>
          <w:jc w:val="center"/>
        </w:trPr>
        <w:tc>
          <w:tcPr>
            <w:tcW w:w="1610" w:type="dxa"/>
            <w:vMerge/>
            <w:tcBorders>
              <w:left w:val="single" w:sz="8" w:space="0" w:color="auto"/>
              <w:right w:val="single" w:sz="8" w:space="0" w:color="auto"/>
            </w:tcBorders>
            <w:vAlign w:val="bottom"/>
            <w:hideMark/>
          </w:tcPr>
          <w:p w:rsidR="00904FF6" w:rsidRPr="00DF124B" w:rsidRDefault="00904FF6" w:rsidP="00C61787">
            <w:pPr>
              <w:rPr>
                <w:color w:val="000000"/>
              </w:rPr>
            </w:pPr>
          </w:p>
        </w:tc>
        <w:tc>
          <w:tcPr>
            <w:tcW w:w="1440" w:type="dxa"/>
            <w:vMerge/>
            <w:tcBorders>
              <w:left w:val="single" w:sz="8" w:space="0" w:color="auto"/>
              <w:right w:val="single" w:sz="8" w:space="0" w:color="auto"/>
            </w:tcBorders>
            <w:vAlign w:val="bottom"/>
            <w:hideMark/>
          </w:tcPr>
          <w:p w:rsidR="00904FF6" w:rsidRPr="00DF124B" w:rsidRDefault="00904FF6" w:rsidP="00C61787">
            <w:pPr>
              <w:rPr>
                <w:color w:val="000000"/>
              </w:rPr>
            </w:pPr>
          </w:p>
        </w:tc>
        <w:tc>
          <w:tcPr>
            <w:tcW w:w="225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C61787">
            <w:pPr>
              <w:rPr>
                <w:color w:val="000000"/>
              </w:rPr>
            </w:pPr>
            <w:r w:rsidRPr="00DF124B">
              <w:rPr>
                <w:color w:val="000000"/>
                <w:lang w:val="sw-KE"/>
              </w:rPr>
              <w:t>Kitui</w:t>
            </w:r>
          </w:p>
        </w:tc>
        <w:tc>
          <w:tcPr>
            <w:tcW w:w="135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C61787">
            <w:pPr>
              <w:rPr>
                <w:color w:val="000000"/>
              </w:rPr>
            </w:pPr>
            <w:r w:rsidRPr="00DF124B">
              <w:rPr>
                <w:color w:val="000000"/>
                <w:lang w:val="sw-KE"/>
              </w:rPr>
              <w:t>Eastern</w:t>
            </w:r>
          </w:p>
        </w:tc>
        <w:tc>
          <w:tcPr>
            <w:tcW w:w="90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41745C">
            <w:pPr>
              <w:jc w:val="center"/>
              <w:rPr>
                <w:color w:val="000000"/>
              </w:rPr>
            </w:pPr>
            <w:r w:rsidRPr="00DF124B">
              <w:rPr>
                <w:color w:val="000000"/>
                <w:lang w:val="sw-KE"/>
              </w:rPr>
              <w:t>2</w:t>
            </w:r>
          </w:p>
        </w:tc>
        <w:tc>
          <w:tcPr>
            <w:tcW w:w="102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41745C">
            <w:pPr>
              <w:jc w:val="center"/>
              <w:rPr>
                <w:color w:val="000000"/>
              </w:rPr>
            </w:pPr>
            <w:r w:rsidRPr="00DF124B">
              <w:rPr>
                <w:color w:val="000000"/>
                <w:lang w:val="sw-KE"/>
              </w:rPr>
              <w:t>2</w:t>
            </w:r>
          </w:p>
        </w:tc>
        <w:tc>
          <w:tcPr>
            <w:tcW w:w="147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41745C">
            <w:pPr>
              <w:jc w:val="center"/>
              <w:rPr>
                <w:color w:val="000000"/>
              </w:rPr>
            </w:pPr>
            <w:r w:rsidRPr="00DF124B">
              <w:rPr>
                <w:color w:val="000000"/>
                <w:lang w:val="sw-KE"/>
              </w:rPr>
              <w:t>1</w:t>
            </w:r>
          </w:p>
        </w:tc>
      </w:tr>
      <w:tr w:rsidR="00904FF6" w:rsidRPr="00DF124B" w:rsidTr="00CB60DA">
        <w:trPr>
          <w:trHeight w:val="20"/>
          <w:jc w:val="center"/>
        </w:trPr>
        <w:tc>
          <w:tcPr>
            <w:tcW w:w="1610" w:type="dxa"/>
            <w:vMerge/>
            <w:tcBorders>
              <w:left w:val="single" w:sz="8" w:space="0" w:color="auto"/>
              <w:right w:val="single" w:sz="8" w:space="0" w:color="auto"/>
            </w:tcBorders>
            <w:vAlign w:val="bottom"/>
            <w:hideMark/>
          </w:tcPr>
          <w:p w:rsidR="00904FF6" w:rsidRPr="00DF124B" w:rsidRDefault="00904FF6" w:rsidP="00C61787">
            <w:pPr>
              <w:rPr>
                <w:color w:val="000000"/>
              </w:rPr>
            </w:pPr>
          </w:p>
        </w:tc>
        <w:tc>
          <w:tcPr>
            <w:tcW w:w="1440" w:type="dxa"/>
            <w:vMerge/>
            <w:tcBorders>
              <w:left w:val="single" w:sz="8" w:space="0" w:color="auto"/>
              <w:right w:val="single" w:sz="8" w:space="0" w:color="auto"/>
            </w:tcBorders>
            <w:vAlign w:val="bottom"/>
            <w:hideMark/>
          </w:tcPr>
          <w:p w:rsidR="00904FF6" w:rsidRPr="00DF124B" w:rsidRDefault="00904FF6" w:rsidP="00C61787">
            <w:pPr>
              <w:rPr>
                <w:color w:val="000000"/>
              </w:rPr>
            </w:pPr>
          </w:p>
        </w:tc>
        <w:tc>
          <w:tcPr>
            <w:tcW w:w="225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C61787">
            <w:pPr>
              <w:rPr>
                <w:color w:val="000000"/>
              </w:rPr>
            </w:pPr>
            <w:r w:rsidRPr="00DF124B">
              <w:rPr>
                <w:color w:val="000000"/>
                <w:lang w:val="sw-KE"/>
              </w:rPr>
              <w:t>Machakos</w:t>
            </w:r>
          </w:p>
        </w:tc>
        <w:tc>
          <w:tcPr>
            <w:tcW w:w="135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C61787">
            <w:pPr>
              <w:rPr>
                <w:color w:val="000000"/>
              </w:rPr>
            </w:pPr>
            <w:r w:rsidRPr="00DF124B">
              <w:rPr>
                <w:color w:val="000000"/>
                <w:lang w:val="sw-KE"/>
              </w:rPr>
              <w:t>Eastern</w:t>
            </w:r>
          </w:p>
        </w:tc>
        <w:tc>
          <w:tcPr>
            <w:tcW w:w="90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41745C">
            <w:pPr>
              <w:jc w:val="center"/>
              <w:rPr>
                <w:color w:val="000000"/>
              </w:rPr>
            </w:pPr>
            <w:r w:rsidRPr="00DF124B">
              <w:rPr>
                <w:color w:val="000000"/>
                <w:lang w:val="sw-KE"/>
              </w:rPr>
              <w:t>2</w:t>
            </w:r>
          </w:p>
        </w:tc>
        <w:tc>
          <w:tcPr>
            <w:tcW w:w="102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41745C">
            <w:pPr>
              <w:jc w:val="center"/>
              <w:rPr>
                <w:color w:val="000000"/>
              </w:rPr>
            </w:pPr>
            <w:r w:rsidRPr="00DF124B">
              <w:rPr>
                <w:color w:val="000000"/>
                <w:lang w:val="sw-KE"/>
              </w:rPr>
              <w:t>2</w:t>
            </w:r>
          </w:p>
        </w:tc>
        <w:tc>
          <w:tcPr>
            <w:tcW w:w="147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41745C">
            <w:pPr>
              <w:jc w:val="center"/>
              <w:rPr>
                <w:color w:val="000000"/>
              </w:rPr>
            </w:pPr>
            <w:r w:rsidRPr="00DF124B">
              <w:rPr>
                <w:color w:val="000000"/>
                <w:lang w:val="sw-KE"/>
              </w:rPr>
              <w:t>1</w:t>
            </w:r>
          </w:p>
        </w:tc>
      </w:tr>
      <w:tr w:rsidR="00904FF6" w:rsidRPr="00DF124B" w:rsidTr="00CB60DA">
        <w:trPr>
          <w:trHeight w:val="20"/>
          <w:jc w:val="center"/>
        </w:trPr>
        <w:tc>
          <w:tcPr>
            <w:tcW w:w="1610" w:type="dxa"/>
            <w:vMerge/>
            <w:tcBorders>
              <w:left w:val="single" w:sz="8" w:space="0" w:color="auto"/>
              <w:right w:val="single" w:sz="8" w:space="0" w:color="auto"/>
            </w:tcBorders>
            <w:vAlign w:val="bottom"/>
            <w:hideMark/>
          </w:tcPr>
          <w:p w:rsidR="00904FF6" w:rsidRPr="00DF124B" w:rsidRDefault="00904FF6" w:rsidP="00C61787">
            <w:pPr>
              <w:rPr>
                <w:color w:val="000000"/>
              </w:rPr>
            </w:pPr>
          </w:p>
        </w:tc>
        <w:tc>
          <w:tcPr>
            <w:tcW w:w="1440" w:type="dxa"/>
            <w:vMerge/>
            <w:tcBorders>
              <w:left w:val="single" w:sz="8" w:space="0" w:color="auto"/>
              <w:right w:val="single" w:sz="8" w:space="0" w:color="auto"/>
            </w:tcBorders>
            <w:vAlign w:val="bottom"/>
            <w:hideMark/>
          </w:tcPr>
          <w:p w:rsidR="00904FF6" w:rsidRPr="00DF124B" w:rsidRDefault="00904FF6" w:rsidP="00C61787">
            <w:pPr>
              <w:rPr>
                <w:color w:val="000000"/>
              </w:rPr>
            </w:pPr>
          </w:p>
        </w:tc>
        <w:tc>
          <w:tcPr>
            <w:tcW w:w="225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C61787">
            <w:pPr>
              <w:rPr>
                <w:color w:val="000000"/>
              </w:rPr>
            </w:pPr>
            <w:r w:rsidRPr="00DF124B">
              <w:rPr>
                <w:color w:val="000000"/>
                <w:lang w:val="sw-KE"/>
              </w:rPr>
              <w:t>Makueni</w:t>
            </w:r>
          </w:p>
        </w:tc>
        <w:tc>
          <w:tcPr>
            <w:tcW w:w="135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C61787">
            <w:pPr>
              <w:rPr>
                <w:color w:val="000000"/>
              </w:rPr>
            </w:pPr>
            <w:r w:rsidRPr="00DF124B">
              <w:rPr>
                <w:color w:val="000000"/>
                <w:lang w:val="sw-KE"/>
              </w:rPr>
              <w:t>Eastern</w:t>
            </w:r>
          </w:p>
        </w:tc>
        <w:tc>
          <w:tcPr>
            <w:tcW w:w="90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41745C">
            <w:pPr>
              <w:jc w:val="center"/>
              <w:rPr>
                <w:color w:val="000000"/>
              </w:rPr>
            </w:pPr>
            <w:r w:rsidRPr="00DF124B">
              <w:rPr>
                <w:color w:val="000000"/>
                <w:lang w:val="sw-KE"/>
              </w:rPr>
              <w:t>2</w:t>
            </w:r>
          </w:p>
        </w:tc>
        <w:tc>
          <w:tcPr>
            <w:tcW w:w="102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41745C">
            <w:pPr>
              <w:jc w:val="center"/>
              <w:rPr>
                <w:color w:val="000000"/>
              </w:rPr>
            </w:pPr>
            <w:r w:rsidRPr="00DF124B">
              <w:rPr>
                <w:color w:val="000000"/>
                <w:lang w:val="sw-KE"/>
              </w:rPr>
              <w:t>2</w:t>
            </w:r>
          </w:p>
        </w:tc>
        <w:tc>
          <w:tcPr>
            <w:tcW w:w="147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41745C">
            <w:pPr>
              <w:jc w:val="center"/>
              <w:rPr>
                <w:color w:val="000000"/>
              </w:rPr>
            </w:pPr>
            <w:r w:rsidRPr="00DF124B">
              <w:rPr>
                <w:color w:val="000000"/>
                <w:lang w:val="sw-KE"/>
              </w:rPr>
              <w:t>1</w:t>
            </w:r>
          </w:p>
        </w:tc>
      </w:tr>
      <w:tr w:rsidR="00904FF6" w:rsidRPr="00DF124B" w:rsidTr="00CB60DA">
        <w:trPr>
          <w:trHeight w:val="20"/>
          <w:jc w:val="center"/>
        </w:trPr>
        <w:tc>
          <w:tcPr>
            <w:tcW w:w="1610" w:type="dxa"/>
            <w:vMerge/>
            <w:tcBorders>
              <w:left w:val="single" w:sz="8" w:space="0" w:color="auto"/>
              <w:right w:val="single" w:sz="8" w:space="0" w:color="auto"/>
            </w:tcBorders>
            <w:vAlign w:val="bottom"/>
            <w:hideMark/>
          </w:tcPr>
          <w:p w:rsidR="00904FF6" w:rsidRPr="00DF124B" w:rsidRDefault="00904FF6" w:rsidP="00C61787">
            <w:pPr>
              <w:rPr>
                <w:color w:val="000000"/>
              </w:rPr>
            </w:pPr>
          </w:p>
        </w:tc>
        <w:tc>
          <w:tcPr>
            <w:tcW w:w="1440" w:type="dxa"/>
            <w:vMerge/>
            <w:tcBorders>
              <w:left w:val="single" w:sz="8" w:space="0" w:color="auto"/>
              <w:right w:val="single" w:sz="8" w:space="0" w:color="auto"/>
            </w:tcBorders>
            <w:vAlign w:val="bottom"/>
            <w:hideMark/>
          </w:tcPr>
          <w:p w:rsidR="00904FF6" w:rsidRPr="00DF124B" w:rsidRDefault="00904FF6" w:rsidP="00C61787">
            <w:pPr>
              <w:rPr>
                <w:color w:val="000000"/>
              </w:rPr>
            </w:pPr>
          </w:p>
        </w:tc>
        <w:tc>
          <w:tcPr>
            <w:tcW w:w="225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C61787">
            <w:pPr>
              <w:rPr>
                <w:color w:val="000000"/>
              </w:rPr>
            </w:pPr>
            <w:r w:rsidRPr="00DF124B">
              <w:rPr>
                <w:color w:val="000000"/>
                <w:lang w:val="sw-KE"/>
              </w:rPr>
              <w:t>Isiolo</w:t>
            </w:r>
          </w:p>
        </w:tc>
        <w:tc>
          <w:tcPr>
            <w:tcW w:w="135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C61787">
            <w:pPr>
              <w:rPr>
                <w:color w:val="000000"/>
              </w:rPr>
            </w:pPr>
            <w:r w:rsidRPr="00DF124B">
              <w:rPr>
                <w:color w:val="000000"/>
                <w:lang w:val="sw-KE"/>
              </w:rPr>
              <w:t>Eastern</w:t>
            </w:r>
          </w:p>
        </w:tc>
        <w:tc>
          <w:tcPr>
            <w:tcW w:w="90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41745C">
            <w:pPr>
              <w:jc w:val="center"/>
              <w:rPr>
                <w:color w:val="000000"/>
              </w:rPr>
            </w:pPr>
            <w:r w:rsidRPr="00DF124B">
              <w:rPr>
                <w:color w:val="000000"/>
                <w:lang w:val="sw-KE"/>
              </w:rPr>
              <w:t>2</w:t>
            </w:r>
          </w:p>
        </w:tc>
        <w:tc>
          <w:tcPr>
            <w:tcW w:w="102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41745C">
            <w:pPr>
              <w:jc w:val="center"/>
              <w:rPr>
                <w:color w:val="000000"/>
              </w:rPr>
            </w:pPr>
            <w:r w:rsidRPr="00DF124B">
              <w:rPr>
                <w:color w:val="000000"/>
                <w:lang w:val="sw-KE"/>
              </w:rPr>
              <w:t>2</w:t>
            </w:r>
          </w:p>
        </w:tc>
        <w:tc>
          <w:tcPr>
            <w:tcW w:w="147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41745C">
            <w:pPr>
              <w:jc w:val="center"/>
              <w:rPr>
                <w:color w:val="000000"/>
              </w:rPr>
            </w:pPr>
            <w:r w:rsidRPr="00DF124B">
              <w:rPr>
                <w:color w:val="000000"/>
                <w:lang w:val="sw-KE"/>
              </w:rPr>
              <w:t>1</w:t>
            </w:r>
          </w:p>
        </w:tc>
      </w:tr>
      <w:tr w:rsidR="00904FF6" w:rsidRPr="00DF124B" w:rsidTr="00CB60DA">
        <w:trPr>
          <w:trHeight w:val="20"/>
          <w:jc w:val="center"/>
        </w:trPr>
        <w:tc>
          <w:tcPr>
            <w:tcW w:w="1610" w:type="dxa"/>
            <w:vMerge/>
            <w:tcBorders>
              <w:left w:val="single" w:sz="8" w:space="0" w:color="auto"/>
              <w:right w:val="single" w:sz="8" w:space="0" w:color="auto"/>
            </w:tcBorders>
            <w:vAlign w:val="bottom"/>
            <w:hideMark/>
          </w:tcPr>
          <w:p w:rsidR="00904FF6" w:rsidRPr="00DF124B" w:rsidRDefault="00904FF6" w:rsidP="00C61787">
            <w:pPr>
              <w:rPr>
                <w:color w:val="000000"/>
              </w:rPr>
            </w:pPr>
          </w:p>
        </w:tc>
        <w:tc>
          <w:tcPr>
            <w:tcW w:w="1440" w:type="dxa"/>
            <w:vMerge/>
            <w:tcBorders>
              <w:left w:val="single" w:sz="8" w:space="0" w:color="auto"/>
              <w:right w:val="single" w:sz="8" w:space="0" w:color="auto"/>
            </w:tcBorders>
            <w:vAlign w:val="bottom"/>
            <w:hideMark/>
          </w:tcPr>
          <w:p w:rsidR="00904FF6" w:rsidRPr="00DF124B" w:rsidRDefault="00904FF6" w:rsidP="00C61787">
            <w:pPr>
              <w:rPr>
                <w:color w:val="000000"/>
              </w:rPr>
            </w:pPr>
          </w:p>
        </w:tc>
        <w:tc>
          <w:tcPr>
            <w:tcW w:w="225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C61787">
            <w:pPr>
              <w:rPr>
                <w:color w:val="000000"/>
              </w:rPr>
            </w:pPr>
            <w:r w:rsidRPr="00DF124B">
              <w:rPr>
                <w:color w:val="000000"/>
                <w:lang w:val="sw-KE"/>
              </w:rPr>
              <w:t>Embu</w:t>
            </w:r>
          </w:p>
        </w:tc>
        <w:tc>
          <w:tcPr>
            <w:tcW w:w="135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C61787">
            <w:pPr>
              <w:rPr>
                <w:color w:val="000000"/>
              </w:rPr>
            </w:pPr>
            <w:r w:rsidRPr="00DF124B">
              <w:rPr>
                <w:color w:val="000000"/>
                <w:lang w:val="sw-KE"/>
              </w:rPr>
              <w:t>Eastern</w:t>
            </w:r>
          </w:p>
        </w:tc>
        <w:tc>
          <w:tcPr>
            <w:tcW w:w="90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41745C">
            <w:pPr>
              <w:jc w:val="center"/>
              <w:rPr>
                <w:color w:val="000000"/>
              </w:rPr>
            </w:pPr>
            <w:r w:rsidRPr="00DF124B">
              <w:rPr>
                <w:color w:val="000000"/>
                <w:lang w:val="sw-KE"/>
              </w:rPr>
              <w:t>2</w:t>
            </w:r>
          </w:p>
        </w:tc>
        <w:tc>
          <w:tcPr>
            <w:tcW w:w="102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41745C">
            <w:pPr>
              <w:jc w:val="center"/>
              <w:rPr>
                <w:color w:val="000000"/>
              </w:rPr>
            </w:pPr>
            <w:r w:rsidRPr="00DF124B">
              <w:rPr>
                <w:color w:val="000000"/>
                <w:lang w:val="sw-KE"/>
              </w:rPr>
              <w:t>2</w:t>
            </w:r>
          </w:p>
        </w:tc>
        <w:tc>
          <w:tcPr>
            <w:tcW w:w="147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41745C">
            <w:pPr>
              <w:jc w:val="center"/>
              <w:rPr>
                <w:color w:val="000000"/>
              </w:rPr>
            </w:pPr>
            <w:r w:rsidRPr="00DF124B">
              <w:rPr>
                <w:color w:val="000000"/>
                <w:lang w:val="sw-KE"/>
              </w:rPr>
              <w:t>1</w:t>
            </w:r>
          </w:p>
        </w:tc>
      </w:tr>
      <w:tr w:rsidR="00904FF6" w:rsidRPr="00DF124B" w:rsidTr="00CB60DA">
        <w:trPr>
          <w:trHeight w:val="20"/>
          <w:jc w:val="center"/>
        </w:trPr>
        <w:tc>
          <w:tcPr>
            <w:tcW w:w="1610" w:type="dxa"/>
            <w:vMerge/>
            <w:tcBorders>
              <w:left w:val="single" w:sz="8" w:space="0" w:color="auto"/>
              <w:right w:val="single" w:sz="8" w:space="0" w:color="auto"/>
            </w:tcBorders>
            <w:vAlign w:val="bottom"/>
            <w:hideMark/>
          </w:tcPr>
          <w:p w:rsidR="00904FF6" w:rsidRPr="00DF124B" w:rsidRDefault="00904FF6" w:rsidP="00C61787">
            <w:pPr>
              <w:rPr>
                <w:color w:val="000000"/>
              </w:rPr>
            </w:pPr>
          </w:p>
        </w:tc>
        <w:tc>
          <w:tcPr>
            <w:tcW w:w="1440" w:type="dxa"/>
            <w:vMerge/>
            <w:tcBorders>
              <w:left w:val="single" w:sz="8" w:space="0" w:color="auto"/>
              <w:right w:val="single" w:sz="8" w:space="0" w:color="auto"/>
            </w:tcBorders>
            <w:vAlign w:val="bottom"/>
            <w:hideMark/>
          </w:tcPr>
          <w:p w:rsidR="00904FF6" w:rsidRPr="00DF124B" w:rsidRDefault="00904FF6" w:rsidP="00C61787">
            <w:pPr>
              <w:rPr>
                <w:color w:val="000000"/>
              </w:rPr>
            </w:pPr>
          </w:p>
        </w:tc>
        <w:tc>
          <w:tcPr>
            <w:tcW w:w="225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C61787">
            <w:pPr>
              <w:rPr>
                <w:color w:val="000000"/>
              </w:rPr>
            </w:pPr>
            <w:r w:rsidRPr="00DF124B">
              <w:rPr>
                <w:color w:val="000000"/>
                <w:lang w:val="sw-KE"/>
              </w:rPr>
              <w:t>Meru</w:t>
            </w:r>
          </w:p>
        </w:tc>
        <w:tc>
          <w:tcPr>
            <w:tcW w:w="135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C61787">
            <w:pPr>
              <w:rPr>
                <w:color w:val="000000"/>
              </w:rPr>
            </w:pPr>
            <w:r w:rsidRPr="00DF124B">
              <w:rPr>
                <w:color w:val="000000"/>
                <w:lang w:val="sw-KE"/>
              </w:rPr>
              <w:t>Eastern</w:t>
            </w:r>
          </w:p>
        </w:tc>
        <w:tc>
          <w:tcPr>
            <w:tcW w:w="90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41745C">
            <w:pPr>
              <w:jc w:val="center"/>
              <w:rPr>
                <w:color w:val="000000"/>
              </w:rPr>
            </w:pPr>
            <w:r w:rsidRPr="00DF124B">
              <w:rPr>
                <w:color w:val="000000"/>
                <w:lang w:val="sw-KE"/>
              </w:rPr>
              <w:t>2</w:t>
            </w:r>
          </w:p>
        </w:tc>
        <w:tc>
          <w:tcPr>
            <w:tcW w:w="102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41745C">
            <w:pPr>
              <w:jc w:val="center"/>
              <w:rPr>
                <w:color w:val="000000"/>
              </w:rPr>
            </w:pPr>
            <w:r w:rsidRPr="00DF124B">
              <w:rPr>
                <w:color w:val="000000"/>
                <w:lang w:val="sw-KE"/>
              </w:rPr>
              <w:t>2</w:t>
            </w:r>
          </w:p>
        </w:tc>
        <w:tc>
          <w:tcPr>
            <w:tcW w:w="147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41745C">
            <w:pPr>
              <w:jc w:val="center"/>
              <w:rPr>
                <w:color w:val="000000"/>
              </w:rPr>
            </w:pPr>
            <w:r w:rsidRPr="00DF124B">
              <w:rPr>
                <w:color w:val="000000"/>
                <w:lang w:val="sw-KE"/>
              </w:rPr>
              <w:t>1</w:t>
            </w:r>
          </w:p>
        </w:tc>
      </w:tr>
      <w:tr w:rsidR="00904FF6" w:rsidRPr="00DF124B" w:rsidTr="00CB60DA">
        <w:trPr>
          <w:trHeight w:val="20"/>
          <w:jc w:val="center"/>
        </w:trPr>
        <w:tc>
          <w:tcPr>
            <w:tcW w:w="1610" w:type="dxa"/>
            <w:vMerge/>
            <w:tcBorders>
              <w:left w:val="single" w:sz="8" w:space="0" w:color="auto"/>
              <w:right w:val="single" w:sz="8" w:space="0" w:color="auto"/>
            </w:tcBorders>
            <w:vAlign w:val="bottom"/>
            <w:hideMark/>
          </w:tcPr>
          <w:p w:rsidR="00904FF6" w:rsidRPr="00DF124B" w:rsidRDefault="00904FF6" w:rsidP="00C61787">
            <w:pPr>
              <w:rPr>
                <w:color w:val="000000"/>
              </w:rPr>
            </w:pPr>
          </w:p>
        </w:tc>
        <w:tc>
          <w:tcPr>
            <w:tcW w:w="1440" w:type="dxa"/>
            <w:vMerge/>
            <w:tcBorders>
              <w:left w:val="single" w:sz="8" w:space="0" w:color="auto"/>
              <w:right w:val="single" w:sz="8" w:space="0" w:color="auto"/>
            </w:tcBorders>
            <w:vAlign w:val="bottom"/>
            <w:hideMark/>
          </w:tcPr>
          <w:p w:rsidR="00904FF6" w:rsidRPr="00DF124B" w:rsidRDefault="00904FF6" w:rsidP="00C61787">
            <w:pPr>
              <w:rPr>
                <w:color w:val="000000"/>
              </w:rPr>
            </w:pPr>
          </w:p>
        </w:tc>
        <w:tc>
          <w:tcPr>
            <w:tcW w:w="225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C61787">
            <w:pPr>
              <w:rPr>
                <w:color w:val="000000"/>
              </w:rPr>
            </w:pPr>
            <w:r w:rsidRPr="00DF124B">
              <w:rPr>
                <w:color w:val="000000"/>
                <w:lang w:val="sw-KE"/>
              </w:rPr>
              <w:t>Tharaka Nithi</w:t>
            </w:r>
          </w:p>
        </w:tc>
        <w:tc>
          <w:tcPr>
            <w:tcW w:w="135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C61787">
            <w:pPr>
              <w:rPr>
                <w:color w:val="000000"/>
              </w:rPr>
            </w:pPr>
            <w:r w:rsidRPr="00DF124B">
              <w:rPr>
                <w:color w:val="000000"/>
                <w:lang w:val="sw-KE"/>
              </w:rPr>
              <w:t>Eastern</w:t>
            </w:r>
          </w:p>
        </w:tc>
        <w:tc>
          <w:tcPr>
            <w:tcW w:w="90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41745C">
            <w:pPr>
              <w:jc w:val="center"/>
              <w:rPr>
                <w:color w:val="000000"/>
              </w:rPr>
            </w:pPr>
            <w:r w:rsidRPr="00DF124B">
              <w:rPr>
                <w:color w:val="000000"/>
                <w:lang w:val="sw-KE"/>
              </w:rPr>
              <w:t>2</w:t>
            </w:r>
          </w:p>
        </w:tc>
        <w:tc>
          <w:tcPr>
            <w:tcW w:w="102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41745C">
            <w:pPr>
              <w:jc w:val="center"/>
              <w:rPr>
                <w:color w:val="000000"/>
              </w:rPr>
            </w:pPr>
            <w:r w:rsidRPr="00DF124B">
              <w:rPr>
                <w:color w:val="000000"/>
                <w:lang w:val="sw-KE"/>
              </w:rPr>
              <w:t>2</w:t>
            </w:r>
          </w:p>
        </w:tc>
        <w:tc>
          <w:tcPr>
            <w:tcW w:w="147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41745C">
            <w:pPr>
              <w:jc w:val="center"/>
              <w:rPr>
                <w:color w:val="000000"/>
              </w:rPr>
            </w:pPr>
            <w:r w:rsidRPr="00DF124B">
              <w:rPr>
                <w:color w:val="000000"/>
                <w:lang w:val="sw-KE"/>
              </w:rPr>
              <w:t>1</w:t>
            </w:r>
          </w:p>
        </w:tc>
      </w:tr>
      <w:tr w:rsidR="00904FF6" w:rsidRPr="00DF124B" w:rsidTr="00CB60DA">
        <w:trPr>
          <w:trHeight w:val="20"/>
          <w:jc w:val="center"/>
        </w:trPr>
        <w:tc>
          <w:tcPr>
            <w:tcW w:w="1610" w:type="dxa"/>
            <w:vMerge/>
            <w:tcBorders>
              <w:left w:val="single" w:sz="8" w:space="0" w:color="auto"/>
              <w:right w:val="single" w:sz="8" w:space="0" w:color="auto"/>
            </w:tcBorders>
            <w:vAlign w:val="bottom"/>
            <w:hideMark/>
          </w:tcPr>
          <w:p w:rsidR="00904FF6" w:rsidRPr="00DF124B" w:rsidRDefault="00904FF6" w:rsidP="00C61787">
            <w:pPr>
              <w:rPr>
                <w:color w:val="000000"/>
              </w:rPr>
            </w:pPr>
          </w:p>
        </w:tc>
        <w:tc>
          <w:tcPr>
            <w:tcW w:w="1440" w:type="dxa"/>
            <w:vMerge/>
            <w:tcBorders>
              <w:left w:val="single" w:sz="8" w:space="0" w:color="auto"/>
              <w:right w:val="single" w:sz="8" w:space="0" w:color="auto"/>
            </w:tcBorders>
            <w:vAlign w:val="bottom"/>
            <w:hideMark/>
          </w:tcPr>
          <w:p w:rsidR="00904FF6" w:rsidRPr="00DF124B" w:rsidRDefault="00904FF6" w:rsidP="00C61787">
            <w:pPr>
              <w:rPr>
                <w:color w:val="000000"/>
              </w:rPr>
            </w:pPr>
          </w:p>
        </w:tc>
        <w:tc>
          <w:tcPr>
            <w:tcW w:w="225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C61787">
            <w:pPr>
              <w:rPr>
                <w:color w:val="000000"/>
              </w:rPr>
            </w:pPr>
            <w:r w:rsidRPr="00DF124B">
              <w:rPr>
                <w:color w:val="000000"/>
                <w:lang w:val="sw-KE"/>
              </w:rPr>
              <w:t>Marsabit</w:t>
            </w:r>
          </w:p>
        </w:tc>
        <w:tc>
          <w:tcPr>
            <w:tcW w:w="135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C61787">
            <w:pPr>
              <w:rPr>
                <w:color w:val="000000"/>
              </w:rPr>
            </w:pPr>
            <w:r w:rsidRPr="00DF124B">
              <w:rPr>
                <w:color w:val="000000"/>
                <w:lang w:val="sw-KE"/>
              </w:rPr>
              <w:t>Eastern</w:t>
            </w:r>
          </w:p>
        </w:tc>
        <w:tc>
          <w:tcPr>
            <w:tcW w:w="90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41745C">
            <w:pPr>
              <w:jc w:val="center"/>
              <w:rPr>
                <w:color w:val="000000"/>
              </w:rPr>
            </w:pPr>
            <w:r w:rsidRPr="00DF124B">
              <w:rPr>
                <w:color w:val="000000"/>
                <w:lang w:val="sw-KE"/>
              </w:rPr>
              <w:t>2</w:t>
            </w:r>
          </w:p>
        </w:tc>
        <w:tc>
          <w:tcPr>
            <w:tcW w:w="102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41745C">
            <w:pPr>
              <w:jc w:val="center"/>
              <w:rPr>
                <w:color w:val="000000"/>
              </w:rPr>
            </w:pPr>
            <w:r w:rsidRPr="00DF124B">
              <w:rPr>
                <w:color w:val="000000"/>
                <w:lang w:val="sw-KE"/>
              </w:rPr>
              <w:t>2</w:t>
            </w:r>
          </w:p>
        </w:tc>
        <w:tc>
          <w:tcPr>
            <w:tcW w:w="1470" w:type="dxa"/>
            <w:tcBorders>
              <w:top w:val="nil"/>
              <w:left w:val="nil"/>
              <w:bottom w:val="single" w:sz="8" w:space="0" w:color="auto"/>
              <w:right w:val="single" w:sz="8" w:space="0" w:color="auto"/>
            </w:tcBorders>
            <w:shd w:val="clear" w:color="auto" w:fill="auto"/>
            <w:vAlign w:val="bottom"/>
            <w:hideMark/>
          </w:tcPr>
          <w:p w:rsidR="00904FF6" w:rsidRPr="00DF124B" w:rsidRDefault="00904FF6" w:rsidP="0041745C">
            <w:pPr>
              <w:jc w:val="center"/>
              <w:rPr>
                <w:color w:val="000000"/>
              </w:rPr>
            </w:pPr>
            <w:r w:rsidRPr="00DF124B">
              <w:rPr>
                <w:color w:val="000000"/>
                <w:lang w:val="sw-KE"/>
              </w:rPr>
              <w:t>1</w:t>
            </w:r>
          </w:p>
        </w:tc>
      </w:tr>
      <w:tr w:rsidR="00904FF6" w:rsidRPr="00DF124B" w:rsidTr="00CB60DA">
        <w:trPr>
          <w:trHeight w:val="20"/>
          <w:jc w:val="center"/>
        </w:trPr>
        <w:tc>
          <w:tcPr>
            <w:tcW w:w="1610" w:type="dxa"/>
            <w:vMerge/>
            <w:tcBorders>
              <w:left w:val="single" w:sz="8" w:space="0" w:color="auto"/>
              <w:bottom w:val="single" w:sz="8" w:space="0" w:color="auto"/>
              <w:right w:val="single" w:sz="8" w:space="0" w:color="auto"/>
            </w:tcBorders>
            <w:vAlign w:val="bottom"/>
          </w:tcPr>
          <w:p w:rsidR="00904FF6" w:rsidRPr="00DF124B" w:rsidRDefault="00904FF6" w:rsidP="00904FF6">
            <w:pPr>
              <w:rPr>
                <w:color w:val="000000"/>
              </w:rPr>
            </w:pPr>
          </w:p>
        </w:tc>
        <w:tc>
          <w:tcPr>
            <w:tcW w:w="1440" w:type="dxa"/>
            <w:vMerge/>
            <w:tcBorders>
              <w:left w:val="single" w:sz="8" w:space="0" w:color="auto"/>
              <w:bottom w:val="single" w:sz="8" w:space="0" w:color="auto"/>
              <w:right w:val="single" w:sz="8" w:space="0" w:color="auto"/>
            </w:tcBorders>
            <w:vAlign w:val="bottom"/>
          </w:tcPr>
          <w:p w:rsidR="00904FF6" w:rsidRPr="00DF124B" w:rsidRDefault="00904FF6" w:rsidP="00904FF6">
            <w:pPr>
              <w:rPr>
                <w:color w:val="000000"/>
              </w:rPr>
            </w:pPr>
          </w:p>
        </w:tc>
        <w:tc>
          <w:tcPr>
            <w:tcW w:w="2250" w:type="dxa"/>
            <w:tcBorders>
              <w:top w:val="nil"/>
              <w:left w:val="nil"/>
              <w:bottom w:val="single" w:sz="8" w:space="0" w:color="auto"/>
              <w:right w:val="single" w:sz="8" w:space="0" w:color="auto"/>
            </w:tcBorders>
            <w:shd w:val="clear" w:color="auto" w:fill="auto"/>
            <w:vAlign w:val="bottom"/>
          </w:tcPr>
          <w:p w:rsidR="00904FF6" w:rsidRPr="00DF124B" w:rsidRDefault="00904FF6" w:rsidP="00904FF6">
            <w:pPr>
              <w:rPr>
                <w:color w:val="000000"/>
                <w:lang w:val="sw-KE"/>
              </w:rPr>
            </w:pPr>
            <w:proofErr w:type="spellStart"/>
            <w:r>
              <w:rPr>
                <w:color w:val="000000"/>
              </w:rPr>
              <w:t>Athi</w:t>
            </w:r>
            <w:proofErr w:type="spellEnd"/>
            <w:r>
              <w:rPr>
                <w:color w:val="000000"/>
              </w:rPr>
              <w:t xml:space="preserve"> River Camp</w:t>
            </w:r>
          </w:p>
        </w:tc>
        <w:tc>
          <w:tcPr>
            <w:tcW w:w="1350" w:type="dxa"/>
            <w:tcBorders>
              <w:top w:val="nil"/>
              <w:left w:val="nil"/>
              <w:bottom w:val="single" w:sz="8" w:space="0" w:color="auto"/>
              <w:right w:val="single" w:sz="8" w:space="0" w:color="auto"/>
            </w:tcBorders>
            <w:shd w:val="clear" w:color="auto" w:fill="auto"/>
            <w:vAlign w:val="bottom"/>
          </w:tcPr>
          <w:p w:rsidR="00904FF6" w:rsidRPr="00DF124B" w:rsidRDefault="00904FF6" w:rsidP="00904FF6">
            <w:pPr>
              <w:rPr>
                <w:color w:val="000000"/>
              </w:rPr>
            </w:pPr>
            <w:r w:rsidRPr="00DF124B">
              <w:rPr>
                <w:color w:val="000000"/>
                <w:lang w:val="sw-KE"/>
              </w:rPr>
              <w:t>Eastern</w:t>
            </w:r>
          </w:p>
        </w:tc>
        <w:tc>
          <w:tcPr>
            <w:tcW w:w="900" w:type="dxa"/>
            <w:tcBorders>
              <w:top w:val="nil"/>
              <w:left w:val="nil"/>
              <w:bottom w:val="single" w:sz="8" w:space="0" w:color="auto"/>
              <w:right w:val="single" w:sz="8" w:space="0" w:color="auto"/>
            </w:tcBorders>
            <w:shd w:val="clear" w:color="auto" w:fill="auto"/>
            <w:vAlign w:val="bottom"/>
          </w:tcPr>
          <w:p w:rsidR="00904FF6" w:rsidRDefault="00904FF6" w:rsidP="0041745C">
            <w:pPr>
              <w:jc w:val="center"/>
              <w:rPr>
                <w:color w:val="000000"/>
              </w:rPr>
            </w:pPr>
            <w:r>
              <w:rPr>
                <w:color w:val="000000"/>
              </w:rPr>
              <w:t>1</w:t>
            </w:r>
          </w:p>
        </w:tc>
        <w:tc>
          <w:tcPr>
            <w:tcW w:w="1020" w:type="dxa"/>
            <w:tcBorders>
              <w:top w:val="nil"/>
              <w:left w:val="nil"/>
              <w:bottom w:val="single" w:sz="8" w:space="0" w:color="auto"/>
              <w:right w:val="single" w:sz="8" w:space="0" w:color="auto"/>
            </w:tcBorders>
            <w:shd w:val="clear" w:color="auto" w:fill="auto"/>
            <w:vAlign w:val="bottom"/>
          </w:tcPr>
          <w:p w:rsidR="00904FF6" w:rsidRDefault="00904FF6" w:rsidP="0041745C">
            <w:pPr>
              <w:jc w:val="center"/>
              <w:rPr>
                <w:color w:val="000000"/>
              </w:rPr>
            </w:pPr>
            <w:r>
              <w:rPr>
                <w:color w:val="000000"/>
              </w:rPr>
              <w:t>1</w:t>
            </w:r>
          </w:p>
        </w:tc>
        <w:tc>
          <w:tcPr>
            <w:tcW w:w="1470" w:type="dxa"/>
            <w:tcBorders>
              <w:top w:val="nil"/>
              <w:left w:val="nil"/>
              <w:bottom w:val="single" w:sz="8" w:space="0" w:color="auto"/>
              <w:right w:val="single" w:sz="8" w:space="0" w:color="auto"/>
            </w:tcBorders>
            <w:shd w:val="clear" w:color="auto" w:fill="auto"/>
            <w:vAlign w:val="bottom"/>
          </w:tcPr>
          <w:p w:rsidR="00904FF6" w:rsidRDefault="00904FF6" w:rsidP="0041745C">
            <w:pPr>
              <w:jc w:val="center"/>
              <w:rPr>
                <w:color w:val="000000"/>
              </w:rPr>
            </w:pPr>
            <w:r>
              <w:rPr>
                <w:color w:val="000000"/>
              </w:rPr>
              <w:t>1</w:t>
            </w:r>
          </w:p>
        </w:tc>
      </w:tr>
      <w:tr w:rsidR="00C90E6F" w:rsidRPr="00DF124B" w:rsidTr="007D0E65">
        <w:trPr>
          <w:trHeight w:val="20"/>
          <w:jc w:val="center"/>
        </w:trPr>
        <w:tc>
          <w:tcPr>
            <w:tcW w:w="5300" w:type="dxa"/>
            <w:gridSpan w:val="3"/>
            <w:tcBorders>
              <w:top w:val="single" w:sz="8" w:space="0" w:color="auto"/>
              <w:left w:val="single" w:sz="8" w:space="0" w:color="auto"/>
              <w:bottom w:val="single" w:sz="8" w:space="0" w:color="auto"/>
              <w:right w:val="single" w:sz="8" w:space="0" w:color="auto"/>
            </w:tcBorders>
            <w:shd w:val="clear" w:color="auto" w:fill="D9D9D9" w:themeFill="background1" w:themeFillShade="D9"/>
            <w:vAlign w:val="bottom"/>
            <w:hideMark/>
          </w:tcPr>
          <w:p w:rsidR="00C90E6F" w:rsidRPr="00DF124B" w:rsidRDefault="00C90E6F" w:rsidP="00C90E6F">
            <w:pPr>
              <w:rPr>
                <w:b/>
                <w:bCs/>
                <w:color w:val="000000"/>
              </w:rPr>
            </w:pPr>
            <w:r w:rsidRPr="00DF124B">
              <w:rPr>
                <w:b/>
                <w:bCs/>
                <w:color w:val="000000"/>
                <w:lang w:val="sw-KE"/>
              </w:rPr>
              <w:t>GRAND TOTAL (NUMBER OF GUARDS)</w:t>
            </w:r>
          </w:p>
        </w:tc>
        <w:tc>
          <w:tcPr>
            <w:tcW w:w="1350" w:type="dxa"/>
            <w:tcBorders>
              <w:top w:val="nil"/>
              <w:left w:val="nil"/>
              <w:bottom w:val="single" w:sz="8" w:space="0" w:color="auto"/>
              <w:right w:val="single" w:sz="8" w:space="0" w:color="auto"/>
            </w:tcBorders>
            <w:shd w:val="clear" w:color="auto" w:fill="D9D9D9" w:themeFill="background1" w:themeFillShade="D9"/>
            <w:vAlign w:val="bottom"/>
            <w:hideMark/>
          </w:tcPr>
          <w:p w:rsidR="00C90E6F" w:rsidRPr="00DF124B" w:rsidRDefault="00C90E6F" w:rsidP="00C90E6F">
            <w:pPr>
              <w:rPr>
                <w:b/>
                <w:bCs/>
                <w:color w:val="000000"/>
              </w:rPr>
            </w:pPr>
            <w:r w:rsidRPr="00DF124B">
              <w:rPr>
                <w:b/>
                <w:bCs/>
                <w:color w:val="000000"/>
                <w:lang w:val="sw-KE"/>
              </w:rPr>
              <w:t> </w:t>
            </w:r>
          </w:p>
        </w:tc>
        <w:tc>
          <w:tcPr>
            <w:tcW w:w="900" w:type="dxa"/>
            <w:tcBorders>
              <w:top w:val="nil"/>
              <w:left w:val="nil"/>
              <w:bottom w:val="single" w:sz="8" w:space="0" w:color="auto"/>
              <w:right w:val="single" w:sz="8" w:space="0" w:color="auto"/>
            </w:tcBorders>
            <w:shd w:val="clear" w:color="auto" w:fill="D9D9D9" w:themeFill="background1" w:themeFillShade="D9"/>
            <w:vAlign w:val="bottom"/>
            <w:hideMark/>
          </w:tcPr>
          <w:p w:rsidR="00C90E6F" w:rsidRPr="00DF124B" w:rsidRDefault="00C90E6F" w:rsidP="0041745C">
            <w:pPr>
              <w:jc w:val="center"/>
              <w:rPr>
                <w:b/>
                <w:bCs/>
                <w:color w:val="000000"/>
              </w:rPr>
            </w:pPr>
            <w:r w:rsidRPr="00DF124B">
              <w:rPr>
                <w:b/>
                <w:bCs/>
                <w:color w:val="000000"/>
                <w:lang w:val="sw-KE"/>
              </w:rPr>
              <w:t>2</w:t>
            </w:r>
            <w:r w:rsidR="009D6AD2">
              <w:rPr>
                <w:b/>
                <w:bCs/>
                <w:color w:val="000000"/>
                <w:lang w:val="sw-KE"/>
              </w:rPr>
              <w:t>3</w:t>
            </w:r>
          </w:p>
        </w:tc>
        <w:tc>
          <w:tcPr>
            <w:tcW w:w="1020" w:type="dxa"/>
            <w:tcBorders>
              <w:top w:val="nil"/>
              <w:left w:val="nil"/>
              <w:bottom w:val="single" w:sz="8" w:space="0" w:color="auto"/>
              <w:right w:val="single" w:sz="8" w:space="0" w:color="auto"/>
            </w:tcBorders>
            <w:shd w:val="clear" w:color="auto" w:fill="D9D9D9" w:themeFill="background1" w:themeFillShade="D9"/>
            <w:vAlign w:val="bottom"/>
            <w:hideMark/>
          </w:tcPr>
          <w:p w:rsidR="00C90E6F" w:rsidRPr="00DF124B" w:rsidRDefault="00C90E6F" w:rsidP="0041745C">
            <w:pPr>
              <w:jc w:val="center"/>
              <w:rPr>
                <w:b/>
                <w:bCs/>
                <w:color w:val="000000"/>
              </w:rPr>
            </w:pPr>
            <w:r w:rsidRPr="00DF124B">
              <w:rPr>
                <w:b/>
                <w:bCs/>
                <w:color w:val="000000"/>
                <w:lang w:val="sw-KE"/>
              </w:rPr>
              <w:t>2</w:t>
            </w:r>
            <w:r w:rsidR="009D6AD2">
              <w:rPr>
                <w:b/>
                <w:bCs/>
                <w:color w:val="000000"/>
                <w:lang w:val="sw-KE"/>
              </w:rPr>
              <w:t>3</w:t>
            </w:r>
          </w:p>
        </w:tc>
        <w:tc>
          <w:tcPr>
            <w:tcW w:w="1470" w:type="dxa"/>
            <w:tcBorders>
              <w:top w:val="nil"/>
              <w:left w:val="nil"/>
              <w:bottom w:val="single" w:sz="8" w:space="0" w:color="auto"/>
              <w:right w:val="single" w:sz="8" w:space="0" w:color="auto"/>
            </w:tcBorders>
            <w:shd w:val="clear" w:color="auto" w:fill="D9D9D9" w:themeFill="background1" w:themeFillShade="D9"/>
            <w:vAlign w:val="bottom"/>
            <w:hideMark/>
          </w:tcPr>
          <w:p w:rsidR="00C90E6F" w:rsidRPr="00DF124B" w:rsidRDefault="00C90E6F" w:rsidP="0041745C">
            <w:pPr>
              <w:jc w:val="center"/>
              <w:rPr>
                <w:b/>
                <w:bCs/>
                <w:color w:val="000000"/>
              </w:rPr>
            </w:pPr>
            <w:r w:rsidRPr="00DF124B">
              <w:rPr>
                <w:b/>
                <w:bCs/>
                <w:color w:val="000000"/>
                <w:lang w:val="sw-KE"/>
              </w:rPr>
              <w:t>1</w:t>
            </w:r>
            <w:r w:rsidR="009D6AD2">
              <w:rPr>
                <w:b/>
                <w:bCs/>
                <w:color w:val="000000"/>
                <w:lang w:val="sw-KE"/>
              </w:rPr>
              <w:t>2</w:t>
            </w:r>
          </w:p>
        </w:tc>
      </w:tr>
    </w:tbl>
    <w:p w:rsidR="00C90E6F" w:rsidRDefault="00C90E6F" w:rsidP="00C827A3">
      <w:pPr>
        <w:ind w:left="360"/>
        <w:jc w:val="both"/>
        <w:rPr>
          <w:lang w:val="sw-KE"/>
        </w:rPr>
      </w:pPr>
    </w:p>
    <w:p w:rsidR="00B427CD" w:rsidRPr="00893215" w:rsidRDefault="00B427CD" w:rsidP="00C90E6F">
      <w:pPr>
        <w:tabs>
          <w:tab w:val="left" w:pos="360"/>
        </w:tabs>
        <w:jc w:val="center"/>
      </w:pPr>
      <w:r w:rsidRPr="00893215">
        <w:rPr>
          <w:b/>
        </w:rPr>
        <w:t>NB</w:t>
      </w:r>
      <w:r w:rsidRPr="00893215">
        <w:t xml:space="preserve">: </w:t>
      </w:r>
      <w:r w:rsidRPr="00893215">
        <w:rPr>
          <w:b/>
        </w:rPr>
        <w:t xml:space="preserve">Site visit is mandatory. </w:t>
      </w:r>
      <w:r w:rsidRPr="00893215">
        <w:t>Failure to attend shall lead to automatic disqualification.</w:t>
      </w:r>
    </w:p>
    <w:p w:rsidR="006C7238" w:rsidRPr="00893215" w:rsidRDefault="006C7238" w:rsidP="006C7238">
      <w:pPr>
        <w:rPr>
          <w:b/>
        </w:rPr>
      </w:pPr>
      <w:r w:rsidRPr="00893215">
        <w:rPr>
          <w:b/>
        </w:rPr>
        <w:br w:type="page"/>
      </w:r>
    </w:p>
    <w:p w:rsidR="00754300" w:rsidRPr="00893215" w:rsidRDefault="00984DC9" w:rsidP="00464982">
      <w:pPr>
        <w:jc w:val="center"/>
        <w:rPr>
          <w:b/>
          <w:lang w:val="en-GB"/>
        </w:rPr>
      </w:pPr>
      <w:r w:rsidRPr="00893215">
        <w:rPr>
          <w:b/>
          <w:noProof/>
        </w:rPr>
        <w:lastRenderedPageBreak/>
        <w:drawing>
          <wp:inline distT="0" distB="0" distL="0" distR="0">
            <wp:extent cx="962025" cy="828675"/>
            <wp:effectExtent l="0" t="0" r="9525" b="9525"/>
            <wp:docPr id="2" name="Picture 0" descr="KeRRA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KeRRA Logo.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62025" cy="828675"/>
                    </a:xfrm>
                    <a:prstGeom prst="rect">
                      <a:avLst/>
                    </a:prstGeom>
                    <a:noFill/>
                    <a:ln>
                      <a:noFill/>
                    </a:ln>
                  </pic:spPr>
                </pic:pic>
              </a:graphicData>
            </a:graphic>
          </wp:inline>
        </w:drawing>
      </w:r>
    </w:p>
    <w:p w:rsidR="00464982" w:rsidRPr="00893215" w:rsidRDefault="00464982" w:rsidP="00464982">
      <w:pPr>
        <w:jc w:val="center"/>
        <w:rPr>
          <w:b/>
          <w:lang w:val="en-GB"/>
        </w:rPr>
      </w:pPr>
      <w:r w:rsidRPr="00893215">
        <w:rPr>
          <w:b/>
          <w:lang w:val="en-GB"/>
        </w:rPr>
        <w:t xml:space="preserve">KENYA </w:t>
      </w:r>
      <w:r w:rsidR="009E0E48" w:rsidRPr="00893215">
        <w:rPr>
          <w:b/>
          <w:lang w:val="en-GB"/>
        </w:rPr>
        <w:t>RURALROADS</w:t>
      </w:r>
      <w:r w:rsidRPr="00893215">
        <w:rPr>
          <w:b/>
          <w:lang w:val="en-GB"/>
        </w:rPr>
        <w:t xml:space="preserve"> AUTHORITY</w:t>
      </w:r>
    </w:p>
    <w:p w:rsidR="00464982" w:rsidRPr="00893215" w:rsidRDefault="00464982" w:rsidP="00464982">
      <w:pPr>
        <w:rPr>
          <w:b/>
          <w:u w:val="single"/>
          <w:lang w:val="en-GB"/>
        </w:rPr>
      </w:pPr>
    </w:p>
    <w:p w:rsidR="00464982" w:rsidRPr="00BA13DD" w:rsidRDefault="00464982" w:rsidP="00BA13DD">
      <w:pPr>
        <w:pStyle w:val="Heading1"/>
        <w:jc w:val="center"/>
        <w:rPr>
          <w:rFonts w:ascii="Times New Roman" w:hAnsi="Times New Roman" w:cs="Times New Roman"/>
          <w:sz w:val="24"/>
          <w:lang w:val="en-GB"/>
        </w:rPr>
      </w:pPr>
      <w:bookmarkStart w:id="55" w:name="_Toc20320906"/>
      <w:r w:rsidRPr="00BA13DD">
        <w:rPr>
          <w:rFonts w:ascii="Times New Roman" w:hAnsi="Times New Roman" w:cs="Times New Roman"/>
          <w:sz w:val="24"/>
          <w:lang w:val="en-GB"/>
        </w:rPr>
        <w:t>SITE VISIT FORM</w:t>
      </w:r>
      <w:bookmarkEnd w:id="55"/>
    </w:p>
    <w:p w:rsidR="00464982" w:rsidRPr="00893215" w:rsidRDefault="00464982" w:rsidP="00464982">
      <w:pPr>
        <w:rPr>
          <w:b/>
          <w:lang w:val="en-GB"/>
        </w:rPr>
      </w:pPr>
    </w:p>
    <w:p w:rsidR="00464982" w:rsidRPr="00893215" w:rsidRDefault="00464982" w:rsidP="00464982">
      <w:pPr>
        <w:rPr>
          <w:b/>
          <w:u w:val="single"/>
          <w:lang w:val="en-GB"/>
        </w:rPr>
      </w:pPr>
      <w:r w:rsidRPr="00893215">
        <w:rPr>
          <w:b/>
          <w:lang w:val="en-GB"/>
        </w:rPr>
        <w:t>1</w:t>
      </w:r>
    </w:p>
    <w:tbl>
      <w:tblPr>
        <w:tblW w:w="873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8"/>
        <w:gridCol w:w="2340"/>
        <w:gridCol w:w="3582"/>
      </w:tblGrid>
      <w:tr w:rsidR="00464982" w:rsidRPr="00893215" w:rsidTr="00A13292">
        <w:tc>
          <w:tcPr>
            <w:tcW w:w="2808" w:type="dxa"/>
          </w:tcPr>
          <w:p w:rsidR="00464982" w:rsidRPr="00893215" w:rsidRDefault="00464982" w:rsidP="00A13292">
            <w:pPr>
              <w:jc w:val="center"/>
              <w:rPr>
                <w:b/>
                <w:lang w:val="en-GB"/>
              </w:rPr>
            </w:pPr>
            <w:r w:rsidRPr="00893215">
              <w:rPr>
                <w:b/>
                <w:lang w:val="en-GB"/>
              </w:rPr>
              <w:t>Area</w:t>
            </w:r>
          </w:p>
        </w:tc>
        <w:tc>
          <w:tcPr>
            <w:tcW w:w="2340" w:type="dxa"/>
          </w:tcPr>
          <w:p w:rsidR="00464982" w:rsidRPr="00893215" w:rsidRDefault="00464982" w:rsidP="00A13292">
            <w:pPr>
              <w:jc w:val="center"/>
              <w:rPr>
                <w:b/>
                <w:lang w:val="en-GB"/>
              </w:rPr>
            </w:pPr>
            <w:r w:rsidRPr="00893215">
              <w:rPr>
                <w:b/>
                <w:lang w:val="en-GB"/>
              </w:rPr>
              <w:t>Details</w:t>
            </w:r>
          </w:p>
        </w:tc>
        <w:tc>
          <w:tcPr>
            <w:tcW w:w="3582" w:type="dxa"/>
          </w:tcPr>
          <w:p w:rsidR="00464982" w:rsidRPr="00893215" w:rsidRDefault="00464982" w:rsidP="00A13292">
            <w:pPr>
              <w:jc w:val="center"/>
              <w:rPr>
                <w:b/>
                <w:lang w:val="en-GB"/>
              </w:rPr>
            </w:pPr>
            <w:r w:rsidRPr="00893215">
              <w:rPr>
                <w:b/>
                <w:lang w:val="en-GB"/>
              </w:rPr>
              <w:t>Please</w:t>
            </w:r>
          </w:p>
          <w:p w:rsidR="00464982" w:rsidRPr="00893215" w:rsidRDefault="00464982" w:rsidP="00A13292">
            <w:pPr>
              <w:jc w:val="center"/>
              <w:rPr>
                <w:b/>
                <w:lang w:val="en-GB"/>
              </w:rPr>
            </w:pPr>
            <w:r w:rsidRPr="00893215">
              <w:rPr>
                <w:b/>
                <w:lang w:val="en-GB"/>
              </w:rPr>
              <w:t>√ if Visited</w:t>
            </w:r>
          </w:p>
          <w:p w:rsidR="00464982" w:rsidRPr="00893215" w:rsidRDefault="00464982" w:rsidP="00A13292">
            <w:pPr>
              <w:jc w:val="center"/>
              <w:rPr>
                <w:b/>
                <w:lang w:val="en-GB"/>
              </w:rPr>
            </w:pPr>
          </w:p>
        </w:tc>
      </w:tr>
      <w:tr w:rsidR="00464982" w:rsidRPr="00893215" w:rsidTr="00A13292">
        <w:tc>
          <w:tcPr>
            <w:tcW w:w="2808" w:type="dxa"/>
          </w:tcPr>
          <w:p w:rsidR="00464982" w:rsidRPr="00893215" w:rsidRDefault="00464982" w:rsidP="00A13292">
            <w:pPr>
              <w:jc w:val="both"/>
            </w:pPr>
          </w:p>
        </w:tc>
        <w:tc>
          <w:tcPr>
            <w:tcW w:w="2340" w:type="dxa"/>
          </w:tcPr>
          <w:p w:rsidR="00464982" w:rsidRPr="00893215" w:rsidRDefault="00464982" w:rsidP="00B6503A">
            <w:pPr>
              <w:rPr>
                <w:vertAlign w:val="superscript"/>
              </w:rPr>
            </w:pPr>
          </w:p>
        </w:tc>
        <w:tc>
          <w:tcPr>
            <w:tcW w:w="3582" w:type="dxa"/>
          </w:tcPr>
          <w:p w:rsidR="00464982" w:rsidRPr="00893215" w:rsidRDefault="00464982" w:rsidP="00B6503A">
            <w:pPr>
              <w:rPr>
                <w:lang w:val="en-GB"/>
              </w:rPr>
            </w:pPr>
          </w:p>
          <w:p w:rsidR="00FF4C5B" w:rsidRPr="00893215" w:rsidRDefault="00FF4C5B" w:rsidP="00B6503A">
            <w:pPr>
              <w:rPr>
                <w:lang w:val="en-GB"/>
              </w:rPr>
            </w:pPr>
          </w:p>
        </w:tc>
      </w:tr>
      <w:tr w:rsidR="00464982" w:rsidRPr="00893215" w:rsidTr="00A13292">
        <w:tc>
          <w:tcPr>
            <w:tcW w:w="2808" w:type="dxa"/>
          </w:tcPr>
          <w:p w:rsidR="00464982" w:rsidRPr="00893215" w:rsidRDefault="00464982" w:rsidP="00A13292">
            <w:pPr>
              <w:jc w:val="both"/>
            </w:pPr>
          </w:p>
        </w:tc>
        <w:tc>
          <w:tcPr>
            <w:tcW w:w="2340" w:type="dxa"/>
          </w:tcPr>
          <w:p w:rsidR="00464982" w:rsidRPr="00893215" w:rsidRDefault="00464982" w:rsidP="00B6503A"/>
        </w:tc>
        <w:tc>
          <w:tcPr>
            <w:tcW w:w="3582" w:type="dxa"/>
          </w:tcPr>
          <w:p w:rsidR="00464982" w:rsidRPr="00893215" w:rsidRDefault="00464982" w:rsidP="00B6503A">
            <w:pPr>
              <w:rPr>
                <w:lang w:val="en-GB"/>
              </w:rPr>
            </w:pPr>
          </w:p>
          <w:p w:rsidR="00FF4C5B" w:rsidRPr="00893215" w:rsidRDefault="00FF4C5B" w:rsidP="00B6503A">
            <w:pPr>
              <w:rPr>
                <w:lang w:val="en-GB"/>
              </w:rPr>
            </w:pPr>
          </w:p>
        </w:tc>
      </w:tr>
      <w:tr w:rsidR="00464982" w:rsidRPr="00893215" w:rsidTr="00A13292">
        <w:tc>
          <w:tcPr>
            <w:tcW w:w="2808" w:type="dxa"/>
          </w:tcPr>
          <w:p w:rsidR="00464982" w:rsidRPr="00893215" w:rsidRDefault="00464982" w:rsidP="00A13292">
            <w:pPr>
              <w:jc w:val="both"/>
            </w:pPr>
          </w:p>
        </w:tc>
        <w:tc>
          <w:tcPr>
            <w:tcW w:w="2340" w:type="dxa"/>
          </w:tcPr>
          <w:p w:rsidR="00464982" w:rsidRPr="00893215" w:rsidRDefault="00464982" w:rsidP="00B6503A"/>
        </w:tc>
        <w:tc>
          <w:tcPr>
            <w:tcW w:w="3582" w:type="dxa"/>
          </w:tcPr>
          <w:p w:rsidR="00464982" w:rsidRPr="00893215" w:rsidRDefault="00464982" w:rsidP="00B6503A">
            <w:pPr>
              <w:rPr>
                <w:lang w:val="en-GB"/>
              </w:rPr>
            </w:pPr>
          </w:p>
          <w:p w:rsidR="00FF4C5B" w:rsidRPr="00893215" w:rsidRDefault="00FF4C5B" w:rsidP="00B6503A">
            <w:pPr>
              <w:rPr>
                <w:lang w:val="en-GB"/>
              </w:rPr>
            </w:pPr>
          </w:p>
        </w:tc>
      </w:tr>
      <w:tr w:rsidR="00464982" w:rsidRPr="00893215" w:rsidTr="00A13292">
        <w:tc>
          <w:tcPr>
            <w:tcW w:w="2808" w:type="dxa"/>
          </w:tcPr>
          <w:p w:rsidR="00464982" w:rsidRPr="00893215" w:rsidRDefault="00464982" w:rsidP="00A13292">
            <w:pPr>
              <w:jc w:val="both"/>
              <w:rPr>
                <w:b/>
              </w:rPr>
            </w:pPr>
          </w:p>
        </w:tc>
        <w:tc>
          <w:tcPr>
            <w:tcW w:w="2340" w:type="dxa"/>
          </w:tcPr>
          <w:p w:rsidR="00464982" w:rsidRPr="00893215" w:rsidRDefault="00464982" w:rsidP="00B6503A">
            <w:pPr>
              <w:rPr>
                <w:b/>
              </w:rPr>
            </w:pPr>
          </w:p>
        </w:tc>
        <w:tc>
          <w:tcPr>
            <w:tcW w:w="3582" w:type="dxa"/>
          </w:tcPr>
          <w:p w:rsidR="00464982" w:rsidRPr="00893215" w:rsidRDefault="00464982" w:rsidP="00B6503A">
            <w:pPr>
              <w:rPr>
                <w:lang w:val="en-GB"/>
              </w:rPr>
            </w:pPr>
          </w:p>
          <w:p w:rsidR="00FF4C5B" w:rsidRPr="00893215" w:rsidRDefault="00FF4C5B" w:rsidP="00B6503A">
            <w:pPr>
              <w:rPr>
                <w:lang w:val="en-GB"/>
              </w:rPr>
            </w:pPr>
          </w:p>
        </w:tc>
      </w:tr>
    </w:tbl>
    <w:p w:rsidR="00464982" w:rsidRPr="00893215" w:rsidRDefault="00464982" w:rsidP="00464982"/>
    <w:p w:rsidR="00464982" w:rsidRPr="00893215" w:rsidRDefault="00464982" w:rsidP="00C827A3">
      <w:pPr>
        <w:ind w:left="360" w:hanging="360"/>
        <w:jc w:val="both"/>
        <w:rPr>
          <w:b/>
        </w:rPr>
      </w:pPr>
      <w:r w:rsidRPr="00893215">
        <w:rPr>
          <w:b/>
        </w:rPr>
        <w:t xml:space="preserve">2.  </w:t>
      </w:r>
      <w:r w:rsidRPr="00893215">
        <w:t>This is to certify that the named bidder visited the station and has been shown all the areas</w:t>
      </w:r>
      <w:r w:rsidR="00754300" w:rsidRPr="00893215">
        <w:t>/Regions</w:t>
      </w:r>
      <w:r w:rsidRPr="00893215">
        <w:t xml:space="preserve"> as required in the tender document for </w:t>
      </w:r>
      <w:r w:rsidR="00754300" w:rsidRPr="00893215">
        <w:t>pricing</w:t>
      </w:r>
      <w:r w:rsidRPr="00893215">
        <w:t xml:space="preserve"> purposes in the tender for </w:t>
      </w:r>
      <w:r w:rsidR="00754300" w:rsidRPr="00893215">
        <w:t>Provision of Private Security</w:t>
      </w:r>
      <w:r w:rsidRPr="00893215">
        <w:t xml:space="preserve"> Services</w:t>
      </w:r>
      <w:r w:rsidRPr="00893215">
        <w:rPr>
          <w:b/>
        </w:rPr>
        <w:t>.</w:t>
      </w:r>
    </w:p>
    <w:p w:rsidR="00464982" w:rsidRPr="00893215" w:rsidRDefault="00464982" w:rsidP="00464982">
      <w:pPr>
        <w:rPr>
          <w:b/>
        </w:rPr>
      </w:pPr>
    </w:p>
    <w:p w:rsidR="00464982" w:rsidRPr="00893215" w:rsidRDefault="009E0E48" w:rsidP="00464982">
      <w:pPr>
        <w:rPr>
          <w:b/>
        </w:rPr>
      </w:pPr>
      <w:proofErr w:type="spellStart"/>
      <w:r w:rsidRPr="00893215">
        <w:rPr>
          <w:b/>
        </w:rPr>
        <w:t>KeRR</w:t>
      </w:r>
      <w:r w:rsidR="00464982" w:rsidRPr="00893215">
        <w:rPr>
          <w:b/>
        </w:rPr>
        <w:t>A</w:t>
      </w:r>
      <w:proofErr w:type="spellEnd"/>
      <w:r w:rsidR="00464982" w:rsidRPr="00893215">
        <w:rPr>
          <w:b/>
        </w:rPr>
        <w:t xml:space="preserve"> REP: Name</w:t>
      </w:r>
      <w:r w:rsidR="002424C3" w:rsidRPr="00893215">
        <w:rPr>
          <w:b/>
        </w:rPr>
        <w:t>:</w:t>
      </w:r>
      <w:r w:rsidR="00485748">
        <w:rPr>
          <w:b/>
        </w:rPr>
        <w:t xml:space="preserve"> </w:t>
      </w:r>
      <w:r w:rsidR="002424C3" w:rsidRPr="00893215">
        <w:rPr>
          <w:b/>
        </w:rPr>
        <w:t>………………………………</w:t>
      </w:r>
      <w:r w:rsidR="00464982" w:rsidRPr="00893215">
        <w:rPr>
          <w:b/>
        </w:rPr>
        <w:t>Signature</w:t>
      </w:r>
      <w:r w:rsidR="002424C3" w:rsidRPr="00893215">
        <w:rPr>
          <w:b/>
        </w:rPr>
        <w:t>: …………</w:t>
      </w:r>
      <w:r w:rsidR="00464982" w:rsidRPr="00893215">
        <w:rPr>
          <w:b/>
        </w:rPr>
        <w:t>Date</w:t>
      </w:r>
      <w:r w:rsidR="002424C3" w:rsidRPr="00893215">
        <w:rPr>
          <w:b/>
        </w:rPr>
        <w:t>: ……</w:t>
      </w:r>
    </w:p>
    <w:p w:rsidR="00464982" w:rsidRPr="00893215" w:rsidRDefault="00464982" w:rsidP="00464982">
      <w:pPr>
        <w:rPr>
          <w:b/>
        </w:rPr>
      </w:pPr>
      <w:r w:rsidRPr="00893215">
        <w:rPr>
          <w:b/>
        </w:rPr>
        <w:tab/>
      </w:r>
      <w:r w:rsidRPr="00893215">
        <w:rPr>
          <w:b/>
        </w:rPr>
        <w:tab/>
      </w:r>
    </w:p>
    <w:p w:rsidR="00464982" w:rsidRPr="00893215" w:rsidRDefault="00464982" w:rsidP="00464982">
      <w:pPr>
        <w:rPr>
          <w:b/>
        </w:rPr>
      </w:pPr>
      <w:r w:rsidRPr="00893215">
        <w:rPr>
          <w:b/>
        </w:rPr>
        <w:tab/>
      </w:r>
      <w:r w:rsidRPr="00893215">
        <w:rPr>
          <w:b/>
        </w:rPr>
        <w:tab/>
        <w:t>Official Stamp</w:t>
      </w:r>
    </w:p>
    <w:p w:rsidR="00464982" w:rsidRPr="00893215" w:rsidRDefault="00464982" w:rsidP="00464982">
      <w:pPr>
        <w:rPr>
          <w:b/>
        </w:rPr>
      </w:pPr>
    </w:p>
    <w:p w:rsidR="00464982" w:rsidRPr="00893215" w:rsidRDefault="00464982" w:rsidP="00464982">
      <w:pPr>
        <w:rPr>
          <w:b/>
        </w:rPr>
      </w:pPr>
    </w:p>
    <w:p w:rsidR="00464982" w:rsidRPr="00893215" w:rsidRDefault="00464982" w:rsidP="00464982">
      <w:pPr>
        <w:rPr>
          <w:b/>
        </w:rPr>
      </w:pPr>
    </w:p>
    <w:p w:rsidR="00464982" w:rsidRPr="00893215" w:rsidRDefault="00464982" w:rsidP="00464982">
      <w:pPr>
        <w:rPr>
          <w:b/>
        </w:rPr>
      </w:pPr>
      <w:r w:rsidRPr="00893215">
        <w:rPr>
          <w:b/>
        </w:rPr>
        <w:t>CONTRACT</w:t>
      </w:r>
      <w:r w:rsidR="00754300" w:rsidRPr="00893215">
        <w:rPr>
          <w:b/>
        </w:rPr>
        <w:t>OR</w:t>
      </w:r>
      <w:r w:rsidR="009B0349" w:rsidRPr="00893215">
        <w:rPr>
          <w:b/>
        </w:rPr>
        <w:t>’</w:t>
      </w:r>
      <w:r w:rsidR="00754300" w:rsidRPr="00893215">
        <w:rPr>
          <w:b/>
        </w:rPr>
        <w:t>S REP:  Name</w:t>
      </w:r>
      <w:proofErr w:type="gramStart"/>
      <w:r w:rsidR="002424C3" w:rsidRPr="00893215">
        <w:rPr>
          <w:b/>
        </w:rPr>
        <w:t>:…………………</w:t>
      </w:r>
      <w:proofErr w:type="gramEnd"/>
      <w:r w:rsidRPr="00893215">
        <w:rPr>
          <w:b/>
        </w:rPr>
        <w:t>Signature</w:t>
      </w:r>
      <w:r w:rsidR="002424C3" w:rsidRPr="00893215">
        <w:rPr>
          <w:b/>
        </w:rPr>
        <w:t>:………….</w:t>
      </w:r>
      <w:r w:rsidRPr="00893215">
        <w:rPr>
          <w:b/>
        </w:rPr>
        <w:t>Date</w:t>
      </w:r>
      <w:r w:rsidR="002424C3" w:rsidRPr="00893215">
        <w:rPr>
          <w:b/>
        </w:rPr>
        <w:t>:…</w:t>
      </w:r>
    </w:p>
    <w:p w:rsidR="00464982" w:rsidRPr="00893215" w:rsidRDefault="00464982" w:rsidP="00464982">
      <w:pPr>
        <w:ind w:left="1440"/>
        <w:rPr>
          <w:b/>
        </w:rPr>
      </w:pPr>
    </w:p>
    <w:p w:rsidR="00464982" w:rsidRPr="00893215" w:rsidRDefault="00464982" w:rsidP="00464982">
      <w:r w:rsidRPr="00893215">
        <w:rPr>
          <w:b/>
        </w:rPr>
        <w:t xml:space="preserve">                      Official Stamp</w:t>
      </w:r>
    </w:p>
    <w:p w:rsidR="00464982" w:rsidRPr="00893215" w:rsidRDefault="00464982" w:rsidP="00464982">
      <w:pPr>
        <w:rPr>
          <w:b/>
        </w:rPr>
      </w:pPr>
    </w:p>
    <w:p w:rsidR="00464982" w:rsidRPr="00893215" w:rsidRDefault="00464982" w:rsidP="00464982">
      <w:pPr>
        <w:ind w:left="180"/>
        <w:rPr>
          <w:b/>
        </w:rPr>
      </w:pPr>
    </w:p>
    <w:p w:rsidR="00464982" w:rsidRPr="00893215" w:rsidRDefault="00464982" w:rsidP="00464982">
      <w:pPr>
        <w:ind w:left="180"/>
        <w:rPr>
          <w:b/>
        </w:rPr>
      </w:pPr>
    </w:p>
    <w:p w:rsidR="00464982" w:rsidRPr="00893215" w:rsidRDefault="00464982" w:rsidP="00464982">
      <w:pPr>
        <w:ind w:left="180"/>
        <w:rPr>
          <w:b/>
        </w:rPr>
      </w:pPr>
    </w:p>
    <w:p w:rsidR="00464982" w:rsidRPr="00893215" w:rsidRDefault="00464982" w:rsidP="00464982">
      <w:pPr>
        <w:ind w:left="180"/>
        <w:rPr>
          <w:b/>
        </w:rPr>
      </w:pPr>
    </w:p>
    <w:p w:rsidR="00464982" w:rsidRPr="00893215" w:rsidRDefault="00464982" w:rsidP="00464982">
      <w:pPr>
        <w:ind w:left="180"/>
        <w:rPr>
          <w:b/>
        </w:rPr>
      </w:pPr>
    </w:p>
    <w:p w:rsidR="00464982" w:rsidRPr="00893215" w:rsidRDefault="00464982" w:rsidP="00464982">
      <w:pPr>
        <w:ind w:left="180"/>
        <w:rPr>
          <w:b/>
        </w:rPr>
      </w:pPr>
    </w:p>
    <w:p w:rsidR="00464982" w:rsidRDefault="00464982" w:rsidP="00464982">
      <w:pPr>
        <w:ind w:left="180"/>
        <w:rPr>
          <w:b/>
        </w:rPr>
      </w:pPr>
    </w:p>
    <w:p w:rsidR="00BA13DD" w:rsidRDefault="00BA13DD" w:rsidP="00464982">
      <w:pPr>
        <w:ind w:left="180"/>
        <w:rPr>
          <w:b/>
        </w:rPr>
      </w:pPr>
    </w:p>
    <w:p w:rsidR="00BA13DD" w:rsidRDefault="00BA13DD" w:rsidP="00464982">
      <w:pPr>
        <w:ind w:left="180"/>
        <w:rPr>
          <w:b/>
        </w:rPr>
      </w:pPr>
    </w:p>
    <w:p w:rsidR="00BA13DD" w:rsidRDefault="00BA13DD" w:rsidP="00464982">
      <w:pPr>
        <w:ind w:left="180"/>
        <w:rPr>
          <w:b/>
        </w:rPr>
      </w:pPr>
    </w:p>
    <w:p w:rsidR="005E0957" w:rsidRDefault="005E0957" w:rsidP="00464982">
      <w:pPr>
        <w:ind w:left="180"/>
        <w:rPr>
          <w:b/>
        </w:rPr>
      </w:pPr>
    </w:p>
    <w:p w:rsidR="005E0957" w:rsidRDefault="005E0957" w:rsidP="00464982">
      <w:pPr>
        <w:ind w:left="180"/>
        <w:rPr>
          <w:b/>
        </w:rPr>
      </w:pPr>
    </w:p>
    <w:p w:rsidR="005E0957" w:rsidRPr="00893215" w:rsidRDefault="005E0957" w:rsidP="00464982">
      <w:pPr>
        <w:ind w:left="180"/>
        <w:rPr>
          <w:b/>
        </w:rPr>
      </w:pPr>
    </w:p>
    <w:p w:rsidR="000C633C" w:rsidRPr="00BA13DD" w:rsidRDefault="000C633C" w:rsidP="00BA13DD">
      <w:pPr>
        <w:pStyle w:val="Heading1"/>
        <w:rPr>
          <w:rFonts w:ascii="Times New Roman" w:hAnsi="Times New Roman" w:cs="Times New Roman"/>
          <w:sz w:val="24"/>
        </w:rPr>
      </w:pPr>
      <w:bookmarkStart w:id="56" w:name="_Toc20320907"/>
      <w:r w:rsidRPr="00BA13DD">
        <w:rPr>
          <w:rFonts w:ascii="Times New Roman" w:hAnsi="Times New Roman" w:cs="Times New Roman"/>
          <w:sz w:val="24"/>
        </w:rPr>
        <w:lastRenderedPageBreak/>
        <w:t>SECTION VI</w:t>
      </w:r>
      <w:r w:rsidR="0077429A" w:rsidRPr="00BA13DD">
        <w:rPr>
          <w:rFonts w:ascii="Times New Roman" w:hAnsi="Times New Roman" w:cs="Times New Roman"/>
          <w:sz w:val="24"/>
        </w:rPr>
        <w:t>:</w:t>
      </w:r>
      <w:r w:rsidRPr="00BA13DD">
        <w:rPr>
          <w:rFonts w:ascii="Times New Roman" w:hAnsi="Times New Roman" w:cs="Times New Roman"/>
          <w:sz w:val="24"/>
        </w:rPr>
        <w:t xml:space="preserve"> </w:t>
      </w:r>
      <w:r w:rsidR="007324A1" w:rsidRPr="00BA13DD">
        <w:rPr>
          <w:rFonts w:ascii="Times New Roman" w:hAnsi="Times New Roman" w:cs="Times New Roman"/>
          <w:sz w:val="24"/>
        </w:rPr>
        <w:t>TECHNICAL SPECIFICATIONS/</w:t>
      </w:r>
      <w:r w:rsidRPr="00BA13DD">
        <w:rPr>
          <w:rFonts w:ascii="Times New Roman" w:hAnsi="Times New Roman" w:cs="Times New Roman"/>
          <w:sz w:val="24"/>
        </w:rPr>
        <w:t>DESCRIPTION OF SERVICES</w:t>
      </w:r>
      <w:bookmarkEnd w:id="56"/>
      <w:r w:rsidRPr="00BA13DD">
        <w:rPr>
          <w:rFonts w:ascii="Times New Roman" w:hAnsi="Times New Roman" w:cs="Times New Roman"/>
          <w:sz w:val="24"/>
        </w:rPr>
        <w:t xml:space="preserve"> </w:t>
      </w:r>
    </w:p>
    <w:p w:rsidR="009754DB" w:rsidRPr="00893215" w:rsidRDefault="009754DB" w:rsidP="009754DB">
      <w:pPr>
        <w:rPr>
          <w:b/>
          <w:color w:val="FF0000"/>
        </w:rPr>
      </w:pPr>
    </w:p>
    <w:p w:rsidR="00115629" w:rsidRPr="00893215" w:rsidRDefault="00115629" w:rsidP="00831432">
      <w:pPr>
        <w:numPr>
          <w:ilvl w:val="0"/>
          <w:numId w:val="27"/>
        </w:numPr>
        <w:tabs>
          <w:tab w:val="clear" w:pos="720"/>
          <w:tab w:val="num" w:pos="360"/>
        </w:tabs>
        <w:autoSpaceDE w:val="0"/>
        <w:autoSpaceDN w:val="0"/>
        <w:adjustRightInd w:val="0"/>
        <w:ind w:left="360"/>
        <w:jc w:val="both"/>
      </w:pPr>
      <w:r w:rsidRPr="00893215">
        <w:t xml:space="preserve">The firm shall provide Security services by deploying adequately trained and </w:t>
      </w:r>
      <w:r w:rsidR="00754300" w:rsidRPr="00893215">
        <w:t>well-disciplined</w:t>
      </w:r>
      <w:r w:rsidRPr="00893215">
        <w:t xml:space="preserve"> security personnel who shall safeguard the </w:t>
      </w:r>
      <w:proofErr w:type="spellStart"/>
      <w:r w:rsidR="009E0E48" w:rsidRPr="00893215">
        <w:t>KeRR</w:t>
      </w:r>
      <w:r w:rsidR="00097442" w:rsidRPr="00893215">
        <w:t>A</w:t>
      </w:r>
      <w:proofErr w:type="spellEnd"/>
      <w:r w:rsidRPr="00893215">
        <w:t xml:space="preserve"> site, buildings, moveable </w:t>
      </w:r>
      <w:r w:rsidR="009B0349" w:rsidRPr="00893215">
        <w:t>and immovable assets, equipment</w:t>
      </w:r>
      <w:r w:rsidRPr="00893215">
        <w:t xml:space="preserve"> and other items from any thefts, pilferage or damage and also ensure safety of the employees, guests or any other persons working in its complex/premises.</w:t>
      </w:r>
    </w:p>
    <w:p w:rsidR="00115629" w:rsidRPr="00893215" w:rsidRDefault="00115629" w:rsidP="00115629">
      <w:pPr>
        <w:tabs>
          <w:tab w:val="num" w:pos="360"/>
        </w:tabs>
        <w:autoSpaceDE w:val="0"/>
        <w:autoSpaceDN w:val="0"/>
        <w:adjustRightInd w:val="0"/>
        <w:ind w:left="360" w:hanging="360"/>
        <w:jc w:val="both"/>
      </w:pPr>
    </w:p>
    <w:p w:rsidR="00115629" w:rsidRPr="00893215" w:rsidRDefault="00115629" w:rsidP="00831432">
      <w:pPr>
        <w:numPr>
          <w:ilvl w:val="0"/>
          <w:numId w:val="27"/>
        </w:numPr>
        <w:tabs>
          <w:tab w:val="clear" w:pos="720"/>
          <w:tab w:val="num" w:pos="360"/>
        </w:tabs>
        <w:autoSpaceDE w:val="0"/>
        <w:autoSpaceDN w:val="0"/>
        <w:adjustRightInd w:val="0"/>
        <w:ind w:left="360"/>
        <w:jc w:val="both"/>
      </w:pPr>
      <w:r w:rsidRPr="00893215">
        <w:t>The security personnel shall be deployed round the clock in shifts at the v</w:t>
      </w:r>
      <w:r w:rsidR="005E0957">
        <w:t>arious locations to safeguard</w:t>
      </w:r>
      <w:r w:rsidRPr="00893215">
        <w:t xml:space="preserve"> the premises.</w:t>
      </w:r>
    </w:p>
    <w:p w:rsidR="00115629" w:rsidRPr="00893215" w:rsidRDefault="00115629" w:rsidP="00115629">
      <w:pPr>
        <w:tabs>
          <w:tab w:val="num" w:pos="360"/>
        </w:tabs>
        <w:autoSpaceDE w:val="0"/>
        <w:autoSpaceDN w:val="0"/>
        <w:adjustRightInd w:val="0"/>
        <w:ind w:left="360" w:hanging="360"/>
        <w:jc w:val="both"/>
      </w:pPr>
    </w:p>
    <w:p w:rsidR="00115629" w:rsidRPr="00893215" w:rsidRDefault="00115629" w:rsidP="00831432">
      <w:pPr>
        <w:numPr>
          <w:ilvl w:val="0"/>
          <w:numId w:val="27"/>
        </w:numPr>
        <w:tabs>
          <w:tab w:val="clear" w:pos="720"/>
          <w:tab w:val="num" w:pos="360"/>
        </w:tabs>
        <w:autoSpaceDE w:val="0"/>
        <w:autoSpaceDN w:val="0"/>
        <w:adjustRightInd w:val="0"/>
        <w:ind w:left="360"/>
        <w:jc w:val="both"/>
      </w:pPr>
      <w:r w:rsidRPr="00893215">
        <w:t>The firm shall ensure that water taps/lights/ACs are not left open/on after close of working hours on normal working days as well as on off days, as the case may be.</w:t>
      </w:r>
    </w:p>
    <w:p w:rsidR="00115629" w:rsidRPr="00893215" w:rsidRDefault="00115629" w:rsidP="00115629">
      <w:pPr>
        <w:tabs>
          <w:tab w:val="num" w:pos="360"/>
        </w:tabs>
        <w:autoSpaceDE w:val="0"/>
        <w:autoSpaceDN w:val="0"/>
        <w:adjustRightInd w:val="0"/>
        <w:ind w:left="360" w:hanging="360"/>
        <w:jc w:val="both"/>
      </w:pPr>
    </w:p>
    <w:p w:rsidR="00115629" w:rsidRPr="00893215" w:rsidRDefault="00115629" w:rsidP="00831432">
      <w:pPr>
        <w:numPr>
          <w:ilvl w:val="0"/>
          <w:numId w:val="27"/>
        </w:numPr>
        <w:tabs>
          <w:tab w:val="clear" w:pos="720"/>
          <w:tab w:val="num" w:pos="360"/>
        </w:tabs>
        <w:autoSpaceDE w:val="0"/>
        <w:autoSpaceDN w:val="0"/>
        <w:adjustRightInd w:val="0"/>
        <w:ind w:left="360"/>
        <w:jc w:val="both"/>
      </w:pPr>
      <w:r w:rsidRPr="00893215">
        <w:t xml:space="preserve">The firm shall maintain records of inward and outward movement of men, materials and vehicles, </w:t>
      </w:r>
      <w:proofErr w:type="spellStart"/>
      <w:r w:rsidRPr="00893215">
        <w:t>etc</w:t>
      </w:r>
      <w:proofErr w:type="spellEnd"/>
      <w:r w:rsidRPr="00893215">
        <w:t xml:space="preserve"> with proper check on the same as per instructions given from time to time by the administrator.</w:t>
      </w:r>
    </w:p>
    <w:p w:rsidR="00115629" w:rsidRPr="00893215" w:rsidRDefault="00115629" w:rsidP="00115629">
      <w:pPr>
        <w:tabs>
          <w:tab w:val="num" w:pos="360"/>
        </w:tabs>
        <w:autoSpaceDE w:val="0"/>
        <w:autoSpaceDN w:val="0"/>
        <w:adjustRightInd w:val="0"/>
        <w:ind w:left="360" w:hanging="360"/>
        <w:jc w:val="both"/>
      </w:pPr>
    </w:p>
    <w:p w:rsidR="00115629" w:rsidRPr="00893215" w:rsidRDefault="00115629" w:rsidP="00831432">
      <w:pPr>
        <w:numPr>
          <w:ilvl w:val="0"/>
          <w:numId w:val="27"/>
        </w:numPr>
        <w:tabs>
          <w:tab w:val="clear" w:pos="720"/>
          <w:tab w:val="num" w:pos="360"/>
        </w:tabs>
        <w:autoSpaceDE w:val="0"/>
        <w:autoSpaceDN w:val="0"/>
        <w:adjustRightInd w:val="0"/>
        <w:ind w:left="360"/>
        <w:jc w:val="both"/>
      </w:pPr>
      <w:r w:rsidRPr="00893215">
        <w:t>The security personnel deployed shall take regular rounds of the premises to maintain vigil and remain alert.</w:t>
      </w:r>
    </w:p>
    <w:p w:rsidR="00115629" w:rsidRPr="00893215" w:rsidRDefault="00115629" w:rsidP="00115629">
      <w:pPr>
        <w:tabs>
          <w:tab w:val="num" w:pos="360"/>
        </w:tabs>
        <w:autoSpaceDE w:val="0"/>
        <w:autoSpaceDN w:val="0"/>
        <w:adjustRightInd w:val="0"/>
        <w:ind w:left="360" w:hanging="360"/>
        <w:jc w:val="both"/>
      </w:pPr>
    </w:p>
    <w:p w:rsidR="00115629" w:rsidRDefault="00115629" w:rsidP="00831432">
      <w:pPr>
        <w:numPr>
          <w:ilvl w:val="0"/>
          <w:numId w:val="27"/>
        </w:numPr>
        <w:tabs>
          <w:tab w:val="clear" w:pos="720"/>
          <w:tab w:val="num" w:pos="360"/>
        </w:tabs>
        <w:autoSpaceDE w:val="0"/>
        <w:autoSpaceDN w:val="0"/>
        <w:adjustRightInd w:val="0"/>
        <w:ind w:left="360"/>
        <w:jc w:val="both"/>
      </w:pPr>
      <w:r w:rsidRPr="00893215">
        <w:t>The Agency shall keep the Client informed of all the matters of security and co-operate in the investigation of any incident relating to security.</w:t>
      </w:r>
    </w:p>
    <w:p w:rsidR="005E0957" w:rsidRDefault="005E0957" w:rsidP="005E0957">
      <w:pPr>
        <w:pStyle w:val="ListParagraph"/>
      </w:pPr>
    </w:p>
    <w:p w:rsidR="005E0957" w:rsidRPr="00893215" w:rsidRDefault="002518D0" w:rsidP="00831432">
      <w:pPr>
        <w:numPr>
          <w:ilvl w:val="0"/>
          <w:numId w:val="27"/>
        </w:numPr>
        <w:tabs>
          <w:tab w:val="clear" w:pos="720"/>
          <w:tab w:val="num" w:pos="360"/>
        </w:tabs>
        <w:autoSpaceDE w:val="0"/>
        <w:autoSpaceDN w:val="0"/>
        <w:adjustRightInd w:val="0"/>
        <w:ind w:left="360"/>
        <w:jc w:val="both"/>
      </w:pPr>
      <w:r>
        <w:t>The Security personnel deployed shall carry out security checks within the offices and Main gate.</w:t>
      </w:r>
    </w:p>
    <w:p w:rsidR="009754DB" w:rsidRPr="00893215" w:rsidRDefault="00115629" w:rsidP="00115629">
      <w:pPr>
        <w:jc w:val="both"/>
        <w:rPr>
          <w:highlight w:val="yellow"/>
        </w:rPr>
      </w:pPr>
      <w:r w:rsidRPr="00893215">
        <w:br w:type="page"/>
      </w:r>
    </w:p>
    <w:p w:rsidR="000C633C" w:rsidRPr="00BA13DD" w:rsidRDefault="000C633C" w:rsidP="00BA13DD">
      <w:pPr>
        <w:pStyle w:val="Heading1"/>
        <w:rPr>
          <w:rFonts w:ascii="Times New Roman" w:hAnsi="Times New Roman" w:cs="Times New Roman"/>
          <w:sz w:val="24"/>
        </w:rPr>
      </w:pPr>
      <w:bookmarkStart w:id="57" w:name="_Toc20320908"/>
      <w:r w:rsidRPr="00BA13DD">
        <w:rPr>
          <w:rFonts w:ascii="Times New Roman" w:hAnsi="Times New Roman" w:cs="Times New Roman"/>
          <w:sz w:val="24"/>
        </w:rPr>
        <w:lastRenderedPageBreak/>
        <w:t>SECTION VII</w:t>
      </w:r>
      <w:r w:rsidR="00A42EB4" w:rsidRPr="00BA13DD">
        <w:rPr>
          <w:rFonts w:ascii="Times New Roman" w:hAnsi="Times New Roman" w:cs="Times New Roman"/>
          <w:sz w:val="24"/>
        </w:rPr>
        <w:t xml:space="preserve">: </w:t>
      </w:r>
      <w:r w:rsidRPr="00BA13DD">
        <w:rPr>
          <w:rFonts w:ascii="Times New Roman" w:hAnsi="Times New Roman" w:cs="Times New Roman"/>
          <w:sz w:val="24"/>
        </w:rPr>
        <w:t>STANDARD FORMS</w:t>
      </w:r>
      <w:bookmarkEnd w:id="57"/>
    </w:p>
    <w:p w:rsidR="000C633C" w:rsidRPr="00893215" w:rsidRDefault="000C633C" w:rsidP="000C633C"/>
    <w:p w:rsidR="000C633C" w:rsidRPr="00893215" w:rsidRDefault="000C633C" w:rsidP="000C633C">
      <w:pPr>
        <w:rPr>
          <w:b/>
        </w:rPr>
      </w:pPr>
      <w:r w:rsidRPr="00893215">
        <w:rPr>
          <w:b/>
        </w:rPr>
        <w:t>Notes on standard forms</w:t>
      </w:r>
    </w:p>
    <w:p w:rsidR="000C633C" w:rsidRPr="00893215" w:rsidRDefault="000C633C" w:rsidP="000C633C">
      <w:pPr>
        <w:jc w:val="both"/>
        <w:rPr>
          <w:b/>
        </w:rPr>
      </w:pPr>
    </w:p>
    <w:p w:rsidR="000C633C" w:rsidRPr="00893215" w:rsidRDefault="000C633C" w:rsidP="00831432">
      <w:pPr>
        <w:numPr>
          <w:ilvl w:val="0"/>
          <w:numId w:val="20"/>
        </w:numPr>
        <w:jc w:val="both"/>
      </w:pPr>
      <w:r w:rsidRPr="00893215">
        <w:t xml:space="preserve">The tenderer shall complete and submit with its tender the form of tender and price schedules pursuant to instructions to </w:t>
      </w:r>
      <w:r w:rsidR="00E231CC" w:rsidRPr="00893215">
        <w:t>Tenderers</w:t>
      </w:r>
      <w:r w:rsidRPr="00893215">
        <w:t xml:space="preserve"> clause 9 and in accordance with the requirements included in the special conditions of contract.</w:t>
      </w:r>
    </w:p>
    <w:p w:rsidR="000C633C" w:rsidRPr="00893215" w:rsidRDefault="000C633C" w:rsidP="000C633C">
      <w:pPr>
        <w:jc w:val="both"/>
      </w:pPr>
    </w:p>
    <w:p w:rsidR="000C633C" w:rsidRPr="00893215" w:rsidRDefault="000C633C" w:rsidP="00831432">
      <w:pPr>
        <w:numPr>
          <w:ilvl w:val="0"/>
          <w:numId w:val="20"/>
        </w:numPr>
        <w:jc w:val="both"/>
      </w:pPr>
      <w:r w:rsidRPr="00893215">
        <w:t xml:space="preserve">When requested by the appendix to the instructions to </w:t>
      </w:r>
      <w:r w:rsidR="00E231CC" w:rsidRPr="00893215">
        <w:t>Tenderers</w:t>
      </w:r>
      <w:r w:rsidRPr="00893215">
        <w:t xml:space="preserve">, the tenderer should provide the tender security, either in the form included herein or in another form acceptable to </w:t>
      </w:r>
      <w:proofErr w:type="spellStart"/>
      <w:r w:rsidR="009E0E48" w:rsidRPr="00893215">
        <w:t>KeRRA</w:t>
      </w:r>
      <w:r w:rsidR="00097442" w:rsidRPr="00893215">
        <w:t>A</w:t>
      </w:r>
      <w:proofErr w:type="spellEnd"/>
      <w:r w:rsidRPr="00893215">
        <w:t xml:space="preserve"> pursuant to instructions to </w:t>
      </w:r>
      <w:r w:rsidR="00E231CC" w:rsidRPr="00893215">
        <w:t>Tenderers</w:t>
      </w:r>
      <w:r w:rsidRPr="00893215">
        <w:t xml:space="preserve"> clause 12.3</w:t>
      </w:r>
    </w:p>
    <w:p w:rsidR="000C633C" w:rsidRPr="00893215" w:rsidRDefault="000C633C" w:rsidP="000C633C">
      <w:pPr>
        <w:jc w:val="both"/>
      </w:pPr>
    </w:p>
    <w:p w:rsidR="000C633C" w:rsidRPr="00893215" w:rsidRDefault="000C633C" w:rsidP="00831432">
      <w:pPr>
        <w:numPr>
          <w:ilvl w:val="0"/>
          <w:numId w:val="20"/>
        </w:numPr>
        <w:jc w:val="both"/>
      </w:pPr>
      <w:r w:rsidRPr="00893215">
        <w:t xml:space="preserve">The contract form, the price schedules and the schedule of requirements shall be deemed to form part of the contract and should be modifies accordingly at the time of contract award to incorporate corrections or modifications agreed by the tenderer and </w:t>
      </w:r>
      <w:proofErr w:type="spellStart"/>
      <w:r w:rsidR="009E0E48" w:rsidRPr="00893215">
        <w:t>KeRR</w:t>
      </w:r>
      <w:r w:rsidR="00097442" w:rsidRPr="00893215">
        <w:t>A</w:t>
      </w:r>
      <w:proofErr w:type="spellEnd"/>
      <w:r w:rsidRPr="00893215">
        <w:t xml:space="preserve"> in accordance with the instructions to </w:t>
      </w:r>
      <w:r w:rsidR="00E231CC" w:rsidRPr="00893215">
        <w:t>Tenderers</w:t>
      </w:r>
      <w:r w:rsidRPr="00893215">
        <w:t xml:space="preserve"> or general conditions of contract.</w:t>
      </w:r>
    </w:p>
    <w:p w:rsidR="000C633C" w:rsidRPr="00893215" w:rsidRDefault="000C633C" w:rsidP="000C633C">
      <w:pPr>
        <w:jc w:val="both"/>
      </w:pPr>
    </w:p>
    <w:p w:rsidR="000C633C" w:rsidRPr="00893215" w:rsidRDefault="000C633C" w:rsidP="00831432">
      <w:pPr>
        <w:numPr>
          <w:ilvl w:val="0"/>
          <w:numId w:val="20"/>
        </w:numPr>
        <w:jc w:val="both"/>
      </w:pPr>
      <w:r w:rsidRPr="00893215">
        <w:t xml:space="preserve">The performance security and bank guarantee for advance payment forms should not be completed by the </w:t>
      </w:r>
      <w:r w:rsidR="00E231CC" w:rsidRPr="00893215">
        <w:t>Tenderers</w:t>
      </w:r>
      <w:r w:rsidRPr="00893215">
        <w:t xml:space="preserve"> at the time of tender preparation. Only the successful tenderer will be required to provide performance/entity and bank guarantee for advance payment forms in accordance with the forms indicated herein or in another form acceptable to </w:t>
      </w:r>
      <w:proofErr w:type="spellStart"/>
      <w:r w:rsidR="009E0E48" w:rsidRPr="00893215">
        <w:t>KeRR</w:t>
      </w:r>
      <w:r w:rsidR="00097442" w:rsidRPr="00893215">
        <w:t>A</w:t>
      </w:r>
      <w:proofErr w:type="spellEnd"/>
      <w:r w:rsidR="00FB4F14">
        <w:t xml:space="preserve"> and pursuant to the </w:t>
      </w:r>
      <w:r w:rsidRPr="00893215">
        <w:t>conditions of contract.</w:t>
      </w:r>
    </w:p>
    <w:p w:rsidR="000C633C" w:rsidRPr="00893215" w:rsidRDefault="000C633C" w:rsidP="000C633C">
      <w:pPr>
        <w:jc w:val="both"/>
      </w:pPr>
    </w:p>
    <w:p w:rsidR="000C633C" w:rsidRPr="00893215" w:rsidRDefault="000C633C" w:rsidP="00831432">
      <w:pPr>
        <w:numPr>
          <w:ilvl w:val="0"/>
          <w:numId w:val="20"/>
        </w:numPr>
        <w:jc w:val="both"/>
      </w:pPr>
      <w:r w:rsidRPr="00893215">
        <w:t xml:space="preserve">The principal’s or manufacturer’s </w:t>
      </w:r>
      <w:r w:rsidR="00E231CC" w:rsidRPr="00893215">
        <w:t>authorization</w:t>
      </w:r>
      <w:r w:rsidRPr="00893215">
        <w:t xml:space="preserve"> form should be completed by the principal or the manufacturer, as appropriate in accordance with the tender documents.</w:t>
      </w:r>
    </w:p>
    <w:p w:rsidR="000C633C" w:rsidRPr="00893215" w:rsidRDefault="000C633C" w:rsidP="000C633C">
      <w:pPr>
        <w:jc w:val="both"/>
      </w:pPr>
    </w:p>
    <w:p w:rsidR="000C633C" w:rsidRPr="00893215" w:rsidRDefault="000C633C" w:rsidP="000C633C"/>
    <w:p w:rsidR="000C633C" w:rsidRPr="00BA13DD" w:rsidRDefault="000C633C" w:rsidP="00BA13DD">
      <w:pPr>
        <w:pStyle w:val="Heading1"/>
        <w:rPr>
          <w:rFonts w:ascii="Times New Roman" w:hAnsi="Times New Roman" w:cs="Times New Roman"/>
          <w:sz w:val="24"/>
        </w:rPr>
      </w:pPr>
      <w:r w:rsidRPr="00893215">
        <w:br w:type="page"/>
      </w:r>
      <w:bookmarkStart w:id="58" w:name="_Toc20320909"/>
      <w:r w:rsidRPr="00BA13DD">
        <w:rPr>
          <w:rFonts w:ascii="Times New Roman" w:hAnsi="Times New Roman" w:cs="Times New Roman"/>
          <w:sz w:val="24"/>
        </w:rPr>
        <w:lastRenderedPageBreak/>
        <w:t>SECTION VI</w:t>
      </w:r>
      <w:r w:rsidR="006C7238" w:rsidRPr="00BA13DD">
        <w:rPr>
          <w:rFonts w:ascii="Times New Roman" w:hAnsi="Times New Roman" w:cs="Times New Roman"/>
          <w:sz w:val="24"/>
        </w:rPr>
        <w:t>I</w:t>
      </w:r>
      <w:r w:rsidR="00CD02AF" w:rsidRPr="00BA13DD">
        <w:rPr>
          <w:rFonts w:ascii="Times New Roman" w:hAnsi="Times New Roman" w:cs="Times New Roman"/>
          <w:sz w:val="24"/>
        </w:rPr>
        <w:t xml:space="preserve">: </w:t>
      </w:r>
      <w:r w:rsidRPr="00BA13DD">
        <w:rPr>
          <w:rFonts w:ascii="Times New Roman" w:hAnsi="Times New Roman" w:cs="Times New Roman"/>
          <w:sz w:val="24"/>
        </w:rPr>
        <w:t>STANDARD FORMS</w:t>
      </w:r>
      <w:bookmarkEnd w:id="58"/>
    </w:p>
    <w:p w:rsidR="000C633C" w:rsidRPr="00893215" w:rsidRDefault="000C633C" w:rsidP="000C633C">
      <w:pPr>
        <w:rPr>
          <w:b/>
        </w:rPr>
      </w:pPr>
    </w:p>
    <w:p w:rsidR="000C633C" w:rsidRPr="00893215" w:rsidRDefault="000C633C" w:rsidP="00831432">
      <w:pPr>
        <w:numPr>
          <w:ilvl w:val="0"/>
          <w:numId w:val="21"/>
        </w:numPr>
      </w:pPr>
      <w:r w:rsidRPr="00893215">
        <w:t xml:space="preserve">Form of </w:t>
      </w:r>
      <w:r w:rsidR="00CD02AF" w:rsidRPr="00893215">
        <w:t>T</w:t>
      </w:r>
      <w:r w:rsidRPr="00893215">
        <w:t xml:space="preserve">ender </w:t>
      </w:r>
    </w:p>
    <w:p w:rsidR="000C633C" w:rsidRPr="00893215" w:rsidRDefault="000C633C" w:rsidP="00831432">
      <w:pPr>
        <w:numPr>
          <w:ilvl w:val="0"/>
          <w:numId w:val="21"/>
        </w:numPr>
      </w:pPr>
      <w:r w:rsidRPr="00893215">
        <w:t>Price schedules</w:t>
      </w:r>
    </w:p>
    <w:p w:rsidR="000C633C" w:rsidRPr="00893215" w:rsidRDefault="000C633C" w:rsidP="00831432">
      <w:pPr>
        <w:numPr>
          <w:ilvl w:val="0"/>
          <w:numId w:val="21"/>
        </w:numPr>
      </w:pPr>
      <w:r w:rsidRPr="00893215">
        <w:t>Contract form</w:t>
      </w:r>
    </w:p>
    <w:p w:rsidR="000C633C" w:rsidRPr="00893215" w:rsidRDefault="000C633C" w:rsidP="00831432">
      <w:pPr>
        <w:numPr>
          <w:ilvl w:val="0"/>
          <w:numId w:val="21"/>
        </w:numPr>
      </w:pPr>
      <w:r w:rsidRPr="00893215">
        <w:t xml:space="preserve">Confidential Questionnaire </w:t>
      </w:r>
      <w:r w:rsidR="00CD02AF" w:rsidRPr="00893215">
        <w:t>F</w:t>
      </w:r>
      <w:r w:rsidRPr="00893215">
        <w:t>orm</w:t>
      </w:r>
    </w:p>
    <w:p w:rsidR="000C633C" w:rsidRPr="00893215" w:rsidRDefault="000C633C" w:rsidP="00831432">
      <w:pPr>
        <w:numPr>
          <w:ilvl w:val="0"/>
          <w:numId w:val="21"/>
        </w:numPr>
      </w:pPr>
      <w:r w:rsidRPr="00893215">
        <w:t>Tender security form</w:t>
      </w:r>
    </w:p>
    <w:p w:rsidR="000C633C" w:rsidRPr="00893215" w:rsidRDefault="000C633C" w:rsidP="00831432">
      <w:pPr>
        <w:numPr>
          <w:ilvl w:val="0"/>
          <w:numId w:val="21"/>
        </w:numPr>
      </w:pPr>
      <w:r w:rsidRPr="00893215">
        <w:t>Performance security form</w:t>
      </w:r>
    </w:p>
    <w:p w:rsidR="000C633C" w:rsidRDefault="000C633C" w:rsidP="00831432">
      <w:pPr>
        <w:numPr>
          <w:ilvl w:val="0"/>
          <w:numId w:val="21"/>
        </w:numPr>
      </w:pPr>
      <w:r w:rsidRPr="00893215">
        <w:t>Bank guarantee for advance payment</w:t>
      </w:r>
    </w:p>
    <w:p w:rsidR="008F56DC" w:rsidRPr="008F56DC" w:rsidRDefault="008F56DC" w:rsidP="008F56DC">
      <w:pPr>
        <w:pStyle w:val="ListParagraph"/>
        <w:numPr>
          <w:ilvl w:val="0"/>
          <w:numId w:val="21"/>
        </w:numPr>
        <w:ind w:right="-20"/>
      </w:pPr>
      <w:r w:rsidRPr="008F56DC">
        <w:rPr>
          <w:bCs/>
        </w:rPr>
        <w:t>A</w:t>
      </w:r>
      <w:r w:rsidRPr="008F56DC">
        <w:rPr>
          <w:bCs/>
          <w:spacing w:val="-1"/>
        </w:rPr>
        <w:t>n</w:t>
      </w:r>
      <w:r w:rsidRPr="008F56DC">
        <w:rPr>
          <w:bCs/>
        </w:rPr>
        <w:t>ti -</w:t>
      </w:r>
      <w:r w:rsidRPr="008F56DC">
        <w:rPr>
          <w:bCs/>
          <w:spacing w:val="-1"/>
        </w:rPr>
        <w:t xml:space="preserve"> </w:t>
      </w:r>
      <w:r w:rsidRPr="008F56DC">
        <w:rPr>
          <w:bCs/>
        </w:rPr>
        <w:t>cor</w:t>
      </w:r>
      <w:r w:rsidRPr="008F56DC">
        <w:rPr>
          <w:bCs/>
          <w:spacing w:val="-1"/>
        </w:rPr>
        <w:t>r</w:t>
      </w:r>
      <w:r w:rsidRPr="008F56DC">
        <w:rPr>
          <w:bCs/>
          <w:spacing w:val="2"/>
        </w:rPr>
        <w:t>u</w:t>
      </w:r>
      <w:r w:rsidRPr="008F56DC">
        <w:rPr>
          <w:bCs/>
          <w:spacing w:val="-3"/>
        </w:rPr>
        <w:t>p</w:t>
      </w:r>
      <w:r w:rsidRPr="008F56DC">
        <w:rPr>
          <w:bCs/>
        </w:rPr>
        <w:t>tion</w:t>
      </w:r>
      <w:r w:rsidRPr="008F56DC">
        <w:rPr>
          <w:bCs/>
          <w:spacing w:val="2"/>
        </w:rPr>
        <w:t xml:space="preserve"> </w:t>
      </w:r>
      <w:r w:rsidRPr="008F56DC">
        <w:rPr>
          <w:bCs/>
        </w:rPr>
        <w:t>declar</w:t>
      </w:r>
      <w:r w:rsidRPr="008F56DC">
        <w:rPr>
          <w:bCs/>
          <w:spacing w:val="-1"/>
        </w:rPr>
        <w:t>a</w:t>
      </w:r>
      <w:r w:rsidRPr="008F56DC">
        <w:rPr>
          <w:bCs/>
        </w:rPr>
        <w:t>tion co</w:t>
      </w:r>
      <w:r w:rsidRPr="008F56DC">
        <w:rPr>
          <w:bCs/>
          <w:spacing w:val="-1"/>
        </w:rPr>
        <w:t>m</w:t>
      </w:r>
      <w:r w:rsidRPr="008F56DC">
        <w:rPr>
          <w:bCs/>
        </w:rPr>
        <w:t>m</w:t>
      </w:r>
      <w:r w:rsidRPr="008F56DC">
        <w:rPr>
          <w:bCs/>
          <w:spacing w:val="1"/>
        </w:rPr>
        <w:t>i</w:t>
      </w:r>
      <w:r w:rsidRPr="008F56DC">
        <w:rPr>
          <w:bCs/>
          <w:spacing w:val="-1"/>
        </w:rPr>
        <w:t>t</w:t>
      </w:r>
      <w:r w:rsidRPr="008F56DC">
        <w:rPr>
          <w:bCs/>
        </w:rPr>
        <w:t xml:space="preserve">ment/ </w:t>
      </w:r>
      <w:r w:rsidRPr="008F56DC">
        <w:rPr>
          <w:bCs/>
          <w:spacing w:val="-3"/>
        </w:rPr>
        <w:t>p</w:t>
      </w:r>
      <w:r w:rsidRPr="008F56DC">
        <w:rPr>
          <w:bCs/>
        </w:rPr>
        <w:t>led</w:t>
      </w:r>
      <w:r w:rsidRPr="008F56DC">
        <w:rPr>
          <w:bCs/>
          <w:spacing w:val="-2"/>
        </w:rPr>
        <w:t>g</w:t>
      </w:r>
      <w:r w:rsidRPr="008F56DC">
        <w:rPr>
          <w:bCs/>
        </w:rPr>
        <w:t>e</w:t>
      </w:r>
    </w:p>
    <w:p w:rsidR="008F56DC" w:rsidRPr="008F56DC" w:rsidRDefault="008F56DC" w:rsidP="008F56DC">
      <w:pPr>
        <w:pStyle w:val="ListParagraph"/>
        <w:numPr>
          <w:ilvl w:val="0"/>
          <w:numId w:val="21"/>
        </w:numPr>
        <w:spacing w:line="271" w:lineRule="exact"/>
        <w:ind w:right="-20"/>
      </w:pPr>
      <w:r w:rsidRPr="008F56DC">
        <w:rPr>
          <w:bCs/>
          <w:spacing w:val="1"/>
          <w:position w:val="-1"/>
        </w:rPr>
        <w:t>S</w:t>
      </w:r>
      <w:r w:rsidRPr="008F56DC">
        <w:rPr>
          <w:bCs/>
          <w:position w:val="-1"/>
        </w:rPr>
        <w:t>el</w:t>
      </w:r>
      <w:r w:rsidRPr="008F56DC">
        <w:rPr>
          <w:bCs/>
          <w:spacing w:val="-2"/>
          <w:position w:val="-1"/>
        </w:rPr>
        <w:t>f</w:t>
      </w:r>
      <w:r w:rsidRPr="008F56DC">
        <w:rPr>
          <w:bCs/>
          <w:spacing w:val="-1"/>
          <w:position w:val="-1"/>
        </w:rPr>
        <w:t>-</w:t>
      </w:r>
      <w:r w:rsidRPr="008F56DC">
        <w:rPr>
          <w:bCs/>
          <w:position w:val="-1"/>
        </w:rPr>
        <w:t>declar</w:t>
      </w:r>
      <w:r w:rsidRPr="008F56DC">
        <w:rPr>
          <w:bCs/>
          <w:spacing w:val="-1"/>
          <w:position w:val="-1"/>
        </w:rPr>
        <w:t>a</w:t>
      </w:r>
      <w:r w:rsidRPr="008F56DC">
        <w:rPr>
          <w:bCs/>
          <w:position w:val="-1"/>
        </w:rPr>
        <w:t xml:space="preserve">tion </w:t>
      </w:r>
      <w:r w:rsidRPr="008F56DC">
        <w:rPr>
          <w:bCs/>
          <w:spacing w:val="-2"/>
          <w:position w:val="-1"/>
        </w:rPr>
        <w:t>f</w:t>
      </w:r>
      <w:r w:rsidRPr="008F56DC">
        <w:rPr>
          <w:bCs/>
          <w:position w:val="-1"/>
        </w:rPr>
        <w:t>o</w:t>
      </w:r>
      <w:r w:rsidRPr="008F56DC">
        <w:rPr>
          <w:bCs/>
          <w:spacing w:val="2"/>
          <w:position w:val="-1"/>
        </w:rPr>
        <w:t>r</w:t>
      </w:r>
      <w:r w:rsidRPr="008F56DC">
        <w:rPr>
          <w:bCs/>
          <w:position w:val="-1"/>
        </w:rPr>
        <w:t>m</w:t>
      </w:r>
    </w:p>
    <w:p w:rsidR="000C633C" w:rsidRPr="00893215" w:rsidRDefault="000C633C" w:rsidP="000C633C"/>
    <w:p w:rsidR="000C633C" w:rsidRPr="00893215" w:rsidRDefault="000C633C" w:rsidP="000C633C"/>
    <w:p w:rsidR="000C633C" w:rsidRPr="00893215" w:rsidRDefault="000C633C" w:rsidP="000C633C"/>
    <w:p w:rsidR="0009320D" w:rsidRPr="00BA13DD" w:rsidRDefault="000C633C" w:rsidP="00BA13DD">
      <w:pPr>
        <w:pStyle w:val="Heading1"/>
        <w:rPr>
          <w:rFonts w:ascii="Times New Roman" w:hAnsi="Times New Roman" w:cs="Times New Roman"/>
          <w:i/>
          <w:iCs/>
          <w:sz w:val="24"/>
        </w:rPr>
      </w:pPr>
      <w:r w:rsidRPr="00893215">
        <w:br w:type="page"/>
      </w:r>
      <w:bookmarkStart w:id="59" w:name="_Toc20320910"/>
      <w:r w:rsidR="0009320D" w:rsidRPr="00BA13DD">
        <w:rPr>
          <w:rFonts w:ascii="Times New Roman" w:hAnsi="Times New Roman" w:cs="Times New Roman"/>
          <w:sz w:val="24"/>
        </w:rPr>
        <w:lastRenderedPageBreak/>
        <w:t>FORM OF TENDER</w:t>
      </w:r>
      <w:bookmarkEnd w:id="59"/>
      <w:r w:rsidR="0009320D" w:rsidRPr="00BA13DD">
        <w:rPr>
          <w:rFonts w:ascii="Times New Roman" w:hAnsi="Times New Roman" w:cs="Times New Roman"/>
          <w:sz w:val="24"/>
        </w:rPr>
        <w:t xml:space="preserve"> </w:t>
      </w:r>
    </w:p>
    <w:p w:rsidR="0009320D" w:rsidRPr="001D5ABC" w:rsidRDefault="0009320D" w:rsidP="0009320D">
      <w:pPr>
        <w:pStyle w:val="BodyText"/>
        <w:kinsoku w:val="0"/>
        <w:overflowPunct w:val="0"/>
        <w:spacing w:before="11"/>
        <w:rPr>
          <w:i/>
          <w:iCs/>
          <w:color w:val="000000"/>
          <w:sz w:val="23"/>
          <w:szCs w:val="23"/>
        </w:rPr>
      </w:pPr>
    </w:p>
    <w:p w:rsidR="0009320D" w:rsidRPr="001D5ABC" w:rsidRDefault="0009320D" w:rsidP="0009320D">
      <w:pPr>
        <w:pStyle w:val="BodyText"/>
        <w:tabs>
          <w:tab w:val="left" w:pos="7321"/>
        </w:tabs>
        <w:kinsoku w:val="0"/>
        <w:overflowPunct w:val="0"/>
        <w:ind w:left="120"/>
        <w:jc w:val="both"/>
        <w:rPr>
          <w:color w:val="000000"/>
        </w:rPr>
      </w:pPr>
      <w:r w:rsidRPr="001D5ABC">
        <w:rPr>
          <w:color w:val="000000"/>
        </w:rPr>
        <w:t>To:</w:t>
      </w:r>
      <w:r w:rsidRPr="001D5ABC">
        <w:rPr>
          <w:color w:val="000000"/>
        </w:rPr>
        <w:tab/>
        <w:t>Date…</w:t>
      </w:r>
      <w:r w:rsidR="00C827A3">
        <w:rPr>
          <w:color w:val="000000"/>
        </w:rPr>
        <w:t>……………..</w:t>
      </w:r>
      <w:r w:rsidRPr="001D5ABC">
        <w:rPr>
          <w:color w:val="000000"/>
        </w:rPr>
        <w:t>…</w:t>
      </w:r>
    </w:p>
    <w:p w:rsidR="00C827A3" w:rsidRPr="005254FD" w:rsidRDefault="0009320D" w:rsidP="00C827A3">
      <w:pPr>
        <w:pStyle w:val="BodyText"/>
        <w:tabs>
          <w:tab w:val="left" w:pos="5936"/>
        </w:tabs>
        <w:kinsoku w:val="0"/>
        <w:overflowPunct w:val="0"/>
        <w:ind w:left="120" w:right="1197"/>
        <w:rPr>
          <w:color w:val="000000"/>
        </w:rPr>
      </w:pPr>
      <w:r w:rsidRPr="005254FD">
        <w:rPr>
          <w:color w:val="000000"/>
        </w:rPr>
        <w:t xml:space="preserve">Name and address of procuring </w:t>
      </w:r>
      <w:r w:rsidR="00C827A3" w:rsidRPr="005254FD">
        <w:rPr>
          <w:color w:val="000000"/>
        </w:rPr>
        <w:t>entity</w:t>
      </w:r>
      <w:r w:rsidR="00603B4D" w:rsidRPr="005254FD">
        <w:rPr>
          <w:color w:val="000000"/>
        </w:rPr>
        <w:t>:</w:t>
      </w:r>
      <w:r w:rsidR="00C827A3" w:rsidRPr="005254FD">
        <w:rPr>
          <w:color w:val="000000"/>
        </w:rPr>
        <w:t xml:space="preserve"> </w:t>
      </w:r>
      <w:r w:rsidR="00603B4D" w:rsidRPr="005254FD">
        <w:rPr>
          <w:b/>
          <w:color w:val="000000"/>
        </w:rPr>
        <w:t>KENYA RURAL ROADS AUTHORITY</w:t>
      </w:r>
      <w:r w:rsidR="00603B4D" w:rsidRPr="005254FD">
        <w:rPr>
          <w:color w:val="000000"/>
        </w:rPr>
        <w:t xml:space="preserve"> </w:t>
      </w:r>
    </w:p>
    <w:p w:rsidR="0009320D" w:rsidRPr="005254FD" w:rsidRDefault="00C827A3" w:rsidP="00C827A3">
      <w:pPr>
        <w:pStyle w:val="BodyText"/>
        <w:tabs>
          <w:tab w:val="left" w:pos="5936"/>
        </w:tabs>
        <w:kinsoku w:val="0"/>
        <w:overflowPunct w:val="0"/>
        <w:ind w:left="120" w:right="1197"/>
        <w:rPr>
          <w:color w:val="000000"/>
          <w:u w:val="single"/>
        </w:rPr>
      </w:pPr>
      <w:r w:rsidRPr="005254FD">
        <w:rPr>
          <w:color w:val="000000"/>
        </w:rPr>
        <w:t xml:space="preserve">Tender No. </w:t>
      </w:r>
      <w:proofErr w:type="spellStart"/>
      <w:r w:rsidR="00131503">
        <w:rPr>
          <w:b/>
        </w:rPr>
        <w:t>KeRRA</w:t>
      </w:r>
      <w:proofErr w:type="spellEnd"/>
      <w:r w:rsidR="00131503">
        <w:rPr>
          <w:b/>
        </w:rPr>
        <w:t>/011/38/05</w:t>
      </w:r>
      <w:r w:rsidR="00603B4D" w:rsidRPr="005254FD">
        <w:rPr>
          <w:b/>
        </w:rPr>
        <w:t>/2019-2020</w:t>
      </w:r>
    </w:p>
    <w:p w:rsidR="005254FD" w:rsidRPr="005254FD" w:rsidRDefault="00603B4D" w:rsidP="00F94AED">
      <w:pPr>
        <w:ind w:left="1530" w:hanging="1530"/>
        <w:rPr>
          <w:b/>
          <w:color w:val="000000"/>
        </w:rPr>
      </w:pPr>
      <w:r w:rsidRPr="005254FD">
        <w:rPr>
          <w:color w:val="000000"/>
        </w:rPr>
        <w:t xml:space="preserve">  </w:t>
      </w:r>
      <w:r w:rsidR="0009320D" w:rsidRPr="005254FD">
        <w:rPr>
          <w:color w:val="000000"/>
        </w:rPr>
        <w:t>Tender Name</w:t>
      </w:r>
      <w:r w:rsidRPr="005254FD">
        <w:rPr>
          <w:color w:val="000000"/>
        </w:rPr>
        <w:t>:</w:t>
      </w:r>
      <w:r w:rsidRPr="005254FD">
        <w:t xml:space="preserve"> </w:t>
      </w:r>
      <w:r w:rsidRPr="005254FD">
        <w:rPr>
          <w:b/>
          <w:color w:val="000000"/>
        </w:rPr>
        <w:t xml:space="preserve">PROVISION OF SECURITY SERVICES AT </w:t>
      </w:r>
      <w:proofErr w:type="spellStart"/>
      <w:r w:rsidRPr="005254FD">
        <w:rPr>
          <w:b/>
          <w:color w:val="000000"/>
        </w:rPr>
        <w:t>KeRRA</w:t>
      </w:r>
      <w:proofErr w:type="spellEnd"/>
      <w:r w:rsidRPr="005254FD">
        <w:rPr>
          <w:b/>
          <w:color w:val="000000"/>
        </w:rPr>
        <w:t xml:space="preserve"> HEADQUARTERS AND 47 </w:t>
      </w:r>
      <w:r w:rsidR="00C90E6F" w:rsidRPr="005254FD">
        <w:rPr>
          <w:b/>
          <w:color w:val="000000"/>
        </w:rPr>
        <w:t xml:space="preserve">KERRA REGIONAL OFFICES. </w:t>
      </w:r>
    </w:p>
    <w:p w:rsidR="005254FD" w:rsidRPr="005254FD" w:rsidRDefault="005254FD" w:rsidP="005254FD">
      <w:pPr>
        <w:rPr>
          <w:b/>
          <w:color w:val="000000"/>
        </w:rPr>
      </w:pPr>
    </w:p>
    <w:p w:rsidR="00603B4D" w:rsidRPr="005254FD" w:rsidRDefault="005254FD" w:rsidP="005254FD">
      <w:pPr>
        <w:ind w:left="1530" w:hanging="1410"/>
        <w:rPr>
          <w:color w:val="000000"/>
        </w:rPr>
      </w:pPr>
      <w:r w:rsidRPr="005254FD">
        <w:rPr>
          <w:b/>
          <w:color w:val="000000"/>
        </w:rPr>
        <w:t>LOT TWO (2):</w:t>
      </w:r>
      <w:r w:rsidR="00C90E6F" w:rsidRPr="005254FD">
        <w:rPr>
          <w:b/>
          <w:color w:val="000000"/>
        </w:rPr>
        <w:t xml:space="preserve"> EASTERN &amp; NORTH EASTERN</w:t>
      </w:r>
    </w:p>
    <w:p w:rsidR="00603B4D" w:rsidRPr="005254FD" w:rsidRDefault="00603B4D" w:rsidP="00603B4D">
      <w:pPr>
        <w:pStyle w:val="BodyText"/>
        <w:kinsoku w:val="0"/>
        <w:overflowPunct w:val="0"/>
        <w:spacing w:after="0"/>
        <w:ind w:left="120"/>
        <w:jc w:val="both"/>
        <w:rPr>
          <w:color w:val="000000"/>
        </w:rPr>
      </w:pPr>
    </w:p>
    <w:p w:rsidR="0009320D" w:rsidRPr="001D5ABC" w:rsidRDefault="0009320D" w:rsidP="00603B4D">
      <w:pPr>
        <w:pStyle w:val="BodyText"/>
        <w:kinsoku w:val="0"/>
        <w:overflowPunct w:val="0"/>
        <w:spacing w:after="0"/>
        <w:ind w:left="120"/>
        <w:jc w:val="both"/>
        <w:rPr>
          <w:color w:val="000000"/>
        </w:rPr>
      </w:pPr>
      <w:r w:rsidRPr="001D5ABC">
        <w:rPr>
          <w:color w:val="000000"/>
        </w:rPr>
        <w:t>Gentlemen and/or Ladies:-</w:t>
      </w:r>
    </w:p>
    <w:p w:rsidR="0009320D" w:rsidRPr="001D5ABC" w:rsidRDefault="0009320D" w:rsidP="00603B4D">
      <w:pPr>
        <w:pStyle w:val="BodyText"/>
        <w:kinsoku w:val="0"/>
        <w:overflowPunct w:val="0"/>
        <w:spacing w:before="11" w:after="0"/>
        <w:rPr>
          <w:color w:val="000000"/>
          <w:sz w:val="23"/>
          <w:szCs w:val="23"/>
        </w:rPr>
      </w:pPr>
    </w:p>
    <w:p w:rsidR="006F0B99" w:rsidRDefault="0009320D" w:rsidP="00831432">
      <w:pPr>
        <w:pStyle w:val="ListParagraph"/>
        <w:widowControl w:val="0"/>
        <w:numPr>
          <w:ilvl w:val="0"/>
          <w:numId w:val="42"/>
        </w:numPr>
        <w:tabs>
          <w:tab w:val="left" w:pos="841"/>
        </w:tabs>
        <w:kinsoku w:val="0"/>
        <w:overflowPunct w:val="0"/>
        <w:autoSpaceDE w:val="0"/>
        <w:autoSpaceDN w:val="0"/>
        <w:adjustRightInd w:val="0"/>
        <w:ind w:right="122" w:firstLine="0"/>
        <w:contextualSpacing w:val="0"/>
        <w:jc w:val="both"/>
        <w:rPr>
          <w:color w:val="000000"/>
        </w:rPr>
      </w:pPr>
      <w:r w:rsidRPr="006F0B99">
        <w:rPr>
          <w:color w:val="000000"/>
        </w:rPr>
        <w:t>Having examined the Tender documents including Addenda No. (Insert numbers) …….. the receipt of which is hereby duly acknowledged, we the undersigned, offer to provide Insurance Services under this tender in conformity with the said Tender document for the sum of….…………</w:t>
      </w:r>
      <w:r w:rsidR="006F0B99">
        <w:rPr>
          <w:color w:val="000000"/>
        </w:rPr>
        <w:t>…</w:t>
      </w:r>
      <w:r w:rsidRPr="006F0B99">
        <w:rPr>
          <w:color w:val="000000"/>
        </w:rPr>
        <w:t>…………</w:t>
      </w:r>
      <w:r w:rsidR="006F0B99" w:rsidRPr="006F0B99">
        <w:rPr>
          <w:color w:val="000000"/>
        </w:rPr>
        <w:t>[Total Tender amount figures]</w:t>
      </w:r>
      <w:r w:rsidR="006F0B99">
        <w:rPr>
          <w:color w:val="000000"/>
        </w:rPr>
        <w:t>…………………………….…………..</w:t>
      </w:r>
    </w:p>
    <w:p w:rsidR="0009320D" w:rsidRPr="006F0B99" w:rsidRDefault="006F0B99" w:rsidP="006F0B99">
      <w:pPr>
        <w:pStyle w:val="ListParagraph"/>
        <w:widowControl w:val="0"/>
        <w:tabs>
          <w:tab w:val="left" w:pos="841"/>
        </w:tabs>
        <w:kinsoku w:val="0"/>
        <w:overflowPunct w:val="0"/>
        <w:autoSpaceDE w:val="0"/>
        <w:autoSpaceDN w:val="0"/>
        <w:adjustRightInd w:val="0"/>
        <w:ind w:left="120" w:right="122"/>
        <w:contextualSpacing w:val="0"/>
        <w:jc w:val="both"/>
        <w:rPr>
          <w:color w:val="000000"/>
        </w:rPr>
      </w:pPr>
      <w:r>
        <w:rPr>
          <w:color w:val="000000"/>
        </w:rPr>
        <w:t>……………………………………………………………………</w:t>
      </w:r>
      <w:proofErr w:type="gramStart"/>
      <w:r>
        <w:rPr>
          <w:color w:val="000000"/>
        </w:rPr>
        <w:t>…</w:t>
      </w:r>
      <w:r w:rsidR="0009320D" w:rsidRPr="006F0B99">
        <w:rPr>
          <w:color w:val="000000"/>
        </w:rPr>
        <w:t>[</w:t>
      </w:r>
      <w:proofErr w:type="gramEnd"/>
      <w:r w:rsidR="0009320D" w:rsidRPr="006F0B99">
        <w:rPr>
          <w:color w:val="000000"/>
        </w:rPr>
        <w:t>Total Te</w:t>
      </w:r>
      <w:r>
        <w:rPr>
          <w:color w:val="000000"/>
        </w:rPr>
        <w:t>nder amount in words</w:t>
      </w:r>
      <w:r w:rsidR="0009320D" w:rsidRPr="006F0B99">
        <w:rPr>
          <w:color w:val="000000"/>
        </w:rPr>
        <w:t>]</w:t>
      </w:r>
    </w:p>
    <w:p w:rsidR="0009320D" w:rsidRPr="001D5ABC" w:rsidRDefault="0009320D" w:rsidP="0009320D">
      <w:pPr>
        <w:pStyle w:val="BodyText"/>
        <w:kinsoku w:val="0"/>
        <w:overflowPunct w:val="0"/>
        <w:ind w:left="120" w:right="125"/>
        <w:jc w:val="both"/>
        <w:rPr>
          <w:color w:val="000000"/>
        </w:rPr>
      </w:pPr>
      <w:r w:rsidRPr="001D5ABC">
        <w:rPr>
          <w:color w:val="000000"/>
        </w:rPr>
        <w:t>or such other sums as may be ascertained in accordance with the Schedule of Prices attached herewith and made part of this Tender.</w:t>
      </w:r>
    </w:p>
    <w:p w:rsidR="0009320D" w:rsidRPr="001D5ABC" w:rsidRDefault="0009320D" w:rsidP="0009320D">
      <w:pPr>
        <w:pStyle w:val="BodyText"/>
        <w:kinsoku w:val="0"/>
        <w:overflowPunct w:val="0"/>
        <w:spacing w:before="11"/>
        <w:rPr>
          <w:color w:val="000000"/>
          <w:sz w:val="23"/>
          <w:szCs w:val="23"/>
        </w:rPr>
      </w:pPr>
    </w:p>
    <w:p w:rsidR="0009320D" w:rsidRPr="001D5ABC" w:rsidRDefault="0009320D" w:rsidP="00831432">
      <w:pPr>
        <w:pStyle w:val="ListParagraph"/>
        <w:widowControl w:val="0"/>
        <w:numPr>
          <w:ilvl w:val="0"/>
          <w:numId w:val="42"/>
        </w:numPr>
        <w:tabs>
          <w:tab w:val="left" w:pos="841"/>
        </w:tabs>
        <w:kinsoku w:val="0"/>
        <w:overflowPunct w:val="0"/>
        <w:autoSpaceDE w:val="0"/>
        <w:autoSpaceDN w:val="0"/>
        <w:adjustRightInd w:val="0"/>
        <w:ind w:right="124" w:firstLine="0"/>
        <w:contextualSpacing w:val="0"/>
        <w:jc w:val="both"/>
        <w:rPr>
          <w:color w:val="000000"/>
        </w:rPr>
      </w:pPr>
      <w:r w:rsidRPr="001D5ABC">
        <w:rPr>
          <w:color w:val="000000"/>
        </w:rPr>
        <w:t>We undertake, if our Tender is accepted, to provide the Insurance Cover Services in accordance with the conditions of the</w:t>
      </w:r>
      <w:r>
        <w:rPr>
          <w:color w:val="000000"/>
        </w:rPr>
        <w:t xml:space="preserve"> </w:t>
      </w:r>
      <w:r w:rsidRPr="001D5ABC">
        <w:rPr>
          <w:color w:val="000000"/>
        </w:rPr>
        <w:t>tender.</w:t>
      </w:r>
    </w:p>
    <w:p w:rsidR="0009320D" w:rsidRPr="001D5ABC" w:rsidRDefault="0009320D" w:rsidP="0009320D">
      <w:pPr>
        <w:pStyle w:val="BodyText"/>
        <w:kinsoku w:val="0"/>
        <w:overflowPunct w:val="0"/>
        <w:spacing w:before="11"/>
        <w:rPr>
          <w:color w:val="000000"/>
          <w:sz w:val="23"/>
          <w:szCs w:val="23"/>
        </w:rPr>
      </w:pPr>
    </w:p>
    <w:p w:rsidR="0009320D" w:rsidRPr="001D5ABC" w:rsidRDefault="0009320D" w:rsidP="00831432">
      <w:pPr>
        <w:pStyle w:val="ListParagraph"/>
        <w:widowControl w:val="0"/>
        <w:numPr>
          <w:ilvl w:val="0"/>
          <w:numId w:val="42"/>
        </w:numPr>
        <w:tabs>
          <w:tab w:val="left" w:pos="841"/>
        </w:tabs>
        <w:kinsoku w:val="0"/>
        <w:overflowPunct w:val="0"/>
        <w:autoSpaceDE w:val="0"/>
        <w:autoSpaceDN w:val="0"/>
        <w:adjustRightInd w:val="0"/>
        <w:ind w:right="122" w:firstLine="0"/>
        <w:contextualSpacing w:val="0"/>
        <w:jc w:val="both"/>
        <w:rPr>
          <w:color w:val="000000"/>
        </w:rPr>
      </w:pPr>
      <w:r w:rsidRPr="001D5ABC">
        <w:rPr>
          <w:color w:val="000000"/>
        </w:rPr>
        <w:t>We agree to abide by this Tender for a period of …………….[number] days from the date fixed for Tender opening of the Instructions to Tenderers, and it shall remain binding upon us and may be accepted at any time before the expiration of that</w:t>
      </w:r>
      <w:r>
        <w:rPr>
          <w:color w:val="000000"/>
        </w:rPr>
        <w:t xml:space="preserve"> </w:t>
      </w:r>
      <w:r w:rsidRPr="001D5ABC">
        <w:rPr>
          <w:color w:val="000000"/>
        </w:rPr>
        <w:t>period.</w:t>
      </w:r>
    </w:p>
    <w:p w:rsidR="0009320D" w:rsidRPr="001D5ABC" w:rsidRDefault="0009320D" w:rsidP="0009320D">
      <w:pPr>
        <w:pStyle w:val="BodyText"/>
        <w:kinsoku w:val="0"/>
        <w:overflowPunct w:val="0"/>
        <w:spacing w:before="11"/>
        <w:rPr>
          <w:color w:val="000000"/>
          <w:sz w:val="23"/>
          <w:szCs w:val="23"/>
        </w:rPr>
      </w:pPr>
    </w:p>
    <w:p w:rsidR="0009320D" w:rsidRPr="001D5ABC" w:rsidRDefault="0009320D" w:rsidP="00831432">
      <w:pPr>
        <w:pStyle w:val="ListParagraph"/>
        <w:widowControl w:val="0"/>
        <w:numPr>
          <w:ilvl w:val="0"/>
          <w:numId w:val="42"/>
        </w:numPr>
        <w:tabs>
          <w:tab w:val="left" w:pos="841"/>
        </w:tabs>
        <w:kinsoku w:val="0"/>
        <w:overflowPunct w:val="0"/>
        <w:autoSpaceDE w:val="0"/>
        <w:autoSpaceDN w:val="0"/>
        <w:adjustRightInd w:val="0"/>
        <w:ind w:right="121" w:firstLine="0"/>
        <w:contextualSpacing w:val="0"/>
        <w:jc w:val="both"/>
        <w:rPr>
          <w:color w:val="000000"/>
        </w:rPr>
      </w:pPr>
      <w:r w:rsidRPr="001D5ABC">
        <w:rPr>
          <w:color w:val="000000"/>
        </w:rPr>
        <w:t>This Tender, together with your written acceptance thereof and your notification of award, shall constitute a Contract between us subject to the signing of the contract by both parties.</w:t>
      </w:r>
    </w:p>
    <w:p w:rsidR="0009320D" w:rsidRPr="001D5ABC" w:rsidRDefault="0009320D" w:rsidP="0009320D">
      <w:pPr>
        <w:pStyle w:val="BodyText"/>
        <w:kinsoku w:val="0"/>
        <w:overflowPunct w:val="0"/>
        <w:spacing w:before="11"/>
        <w:rPr>
          <w:color w:val="000000"/>
          <w:sz w:val="23"/>
          <w:szCs w:val="23"/>
        </w:rPr>
      </w:pPr>
    </w:p>
    <w:p w:rsidR="0009320D" w:rsidRPr="001D5ABC" w:rsidRDefault="0009320D" w:rsidP="00831432">
      <w:pPr>
        <w:pStyle w:val="ListParagraph"/>
        <w:widowControl w:val="0"/>
        <w:numPr>
          <w:ilvl w:val="0"/>
          <w:numId w:val="42"/>
        </w:numPr>
        <w:tabs>
          <w:tab w:val="left" w:pos="841"/>
        </w:tabs>
        <w:kinsoku w:val="0"/>
        <w:overflowPunct w:val="0"/>
        <w:autoSpaceDE w:val="0"/>
        <w:autoSpaceDN w:val="0"/>
        <w:adjustRightInd w:val="0"/>
        <w:ind w:right="120" w:firstLine="0"/>
        <w:contextualSpacing w:val="0"/>
        <w:jc w:val="both"/>
        <w:rPr>
          <w:color w:val="000000"/>
        </w:rPr>
      </w:pPr>
      <w:r w:rsidRPr="001D5ABC">
        <w:rPr>
          <w:color w:val="000000"/>
        </w:rPr>
        <w:t xml:space="preserve">We understand that you are not bound to accept the lowest or any tender you </w:t>
      </w:r>
      <w:r w:rsidR="00603B4D" w:rsidRPr="001D5ABC">
        <w:rPr>
          <w:color w:val="000000"/>
        </w:rPr>
        <w:t>may receive</w:t>
      </w:r>
      <w:r w:rsidRPr="001D5ABC">
        <w:rPr>
          <w:color w:val="000000"/>
        </w:rPr>
        <w:t>.</w:t>
      </w:r>
    </w:p>
    <w:p w:rsidR="006F0B99" w:rsidRDefault="006F0B99" w:rsidP="0009320D">
      <w:pPr>
        <w:pStyle w:val="BodyText"/>
        <w:tabs>
          <w:tab w:val="left" w:pos="3055"/>
          <w:tab w:val="left" w:pos="6656"/>
        </w:tabs>
        <w:kinsoku w:val="0"/>
        <w:overflowPunct w:val="0"/>
        <w:ind w:left="120"/>
        <w:jc w:val="both"/>
        <w:rPr>
          <w:color w:val="000000"/>
        </w:rPr>
      </w:pPr>
    </w:p>
    <w:p w:rsidR="0009320D" w:rsidRPr="001D5ABC" w:rsidRDefault="0009320D" w:rsidP="0009320D">
      <w:pPr>
        <w:pStyle w:val="BodyText"/>
        <w:tabs>
          <w:tab w:val="left" w:pos="3055"/>
          <w:tab w:val="left" w:pos="6656"/>
        </w:tabs>
        <w:kinsoku w:val="0"/>
        <w:overflowPunct w:val="0"/>
        <w:ind w:left="120"/>
        <w:jc w:val="both"/>
        <w:rPr>
          <w:color w:val="000000"/>
        </w:rPr>
      </w:pPr>
      <w:r w:rsidRPr="001D5ABC">
        <w:rPr>
          <w:color w:val="000000"/>
        </w:rPr>
        <w:t>Dated</w:t>
      </w:r>
      <w:r w:rsidR="006F0B99">
        <w:rPr>
          <w:color w:val="000000"/>
        </w:rPr>
        <w:t xml:space="preserve"> </w:t>
      </w:r>
      <w:r w:rsidRPr="001D5ABC">
        <w:rPr>
          <w:color w:val="000000"/>
        </w:rPr>
        <w:t>this</w:t>
      </w:r>
      <w:r w:rsidRPr="001D5ABC">
        <w:rPr>
          <w:color w:val="000000"/>
          <w:u w:val="single" w:color="000000"/>
        </w:rPr>
        <w:tab/>
      </w:r>
      <w:r w:rsidR="006F0B99">
        <w:rPr>
          <w:color w:val="000000"/>
          <w:u w:val="single" w:color="000000"/>
        </w:rPr>
        <w:t>____________</w:t>
      </w:r>
      <w:r w:rsidRPr="001D5ABC">
        <w:rPr>
          <w:color w:val="000000"/>
        </w:rPr>
        <w:t>day</w:t>
      </w:r>
      <w:r w:rsidR="006F0B99">
        <w:rPr>
          <w:color w:val="000000"/>
        </w:rPr>
        <w:t xml:space="preserve"> </w:t>
      </w:r>
      <w:r w:rsidRPr="001D5ABC">
        <w:rPr>
          <w:color w:val="000000"/>
        </w:rPr>
        <w:t>of</w:t>
      </w:r>
      <w:r w:rsidRPr="001D5ABC">
        <w:rPr>
          <w:color w:val="000000"/>
          <w:u w:val="single" w:color="000000"/>
        </w:rPr>
        <w:tab/>
      </w:r>
      <w:r w:rsidR="006F0B99">
        <w:rPr>
          <w:color w:val="000000"/>
        </w:rPr>
        <w:t>2019</w:t>
      </w:r>
    </w:p>
    <w:p w:rsidR="0009320D" w:rsidRPr="001D5ABC" w:rsidRDefault="0009320D" w:rsidP="0009320D">
      <w:pPr>
        <w:pStyle w:val="BodyText"/>
        <w:kinsoku w:val="0"/>
        <w:overflowPunct w:val="0"/>
        <w:rPr>
          <w:color w:val="000000"/>
          <w:sz w:val="20"/>
          <w:szCs w:val="20"/>
        </w:rPr>
      </w:pPr>
    </w:p>
    <w:p w:rsidR="0009320D" w:rsidRPr="001D5ABC" w:rsidRDefault="006F0B99" w:rsidP="0009320D">
      <w:pPr>
        <w:pStyle w:val="BodyText"/>
        <w:kinsoku w:val="0"/>
        <w:overflowPunct w:val="0"/>
        <w:spacing w:before="4"/>
        <w:rPr>
          <w:color w:val="000000"/>
          <w:sz w:val="22"/>
          <w:szCs w:val="22"/>
        </w:rPr>
      </w:pPr>
      <w:r w:rsidRPr="0077336C">
        <w:rPr>
          <w:noProof/>
          <w:color w:val="000000"/>
        </w:rPr>
        <mc:AlternateContent>
          <mc:Choice Requires="wps">
            <w:drawing>
              <wp:anchor distT="4294967295" distB="4294967295" distL="0" distR="0" simplePos="0" relativeHeight="251656704" behindDoc="0" locked="0" layoutInCell="0" allowOverlap="1">
                <wp:simplePos x="0" y="0"/>
                <wp:positionH relativeFrom="page">
                  <wp:posOffset>4010025</wp:posOffset>
                </wp:positionH>
                <wp:positionV relativeFrom="paragraph">
                  <wp:posOffset>273685</wp:posOffset>
                </wp:positionV>
                <wp:extent cx="2343150" cy="45085"/>
                <wp:effectExtent l="0" t="0" r="19050" b="0"/>
                <wp:wrapTopAndBottom/>
                <wp:docPr id="32" name="Freeform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343150" cy="45085"/>
                        </a:xfrm>
                        <a:custGeom>
                          <a:avLst/>
                          <a:gdLst>
                            <a:gd name="T0" fmla="*/ 0 w 2881"/>
                            <a:gd name="T1" fmla="*/ 0 h 20"/>
                            <a:gd name="T2" fmla="*/ 2881 w 2881"/>
                            <a:gd name="T3" fmla="*/ 0 h 20"/>
                          </a:gdLst>
                          <a:ahLst/>
                          <a:cxnLst>
                            <a:cxn ang="0">
                              <a:pos x="T0" y="T1"/>
                            </a:cxn>
                            <a:cxn ang="0">
                              <a:pos x="T2" y="T3"/>
                            </a:cxn>
                          </a:cxnLst>
                          <a:rect l="0" t="0" r="r" b="b"/>
                          <a:pathLst>
                            <a:path w="2881" h="20">
                              <a:moveTo>
                                <a:pt x="0" y="0"/>
                              </a:moveTo>
                              <a:lnTo>
                                <a:pt x="2881" y="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AEE50B" id="Freeform 9" o:spid="_x0000_s1026" style="position:absolute;margin-left:315.75pt;margin-top:21.55pt;width:184.5pt;height:3.55pt;z-index:251656704;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v-text-anchor:top" coordsize="288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" o:allowincell="f" path="m,l2881,e" filled="f" strokeweight=".6pt">
                <v:path arrowok="t" o:connecttype="custom" o:connectlocs="0,0;2343150,0" o:connectangles="0,0"/>
                <w10:wrap type="topAndBottom" anchorx="page"/>
              </v:shape>
            </w:pict>
          </mc:Fallback>
        </mc:AlternateContent>
      </w:r>
      <w:r w:rsidRPr="0077336C">
        <w:rPr>
          <w:noProof/>
          <w:color w:val="000000"/>
        </w:rPr>
        <mc:AlternateContent>
          <mc:Choice Requires="wps">
            <w:drawing>
              <wp:anchor distT="4294967295" distB="4294967295" distL="0" distR="0" simplePos="0" relativeHeight="251655680" behindDoc="0" locked="0" layoutInCell="0" allowOverlap="1">
                <wp:simplePos x="0" y="0"/>
                <wp:positionH relativeFrom="margin">
                  <wp:posOffset>95250</wp:posOffset>
                </wp:positionH>
                <wp:positionV relativeFrom="paragraph">
                  <wp:posOffset>240665</wp:posOffset>
                </wp:positionV>
                <wp:extent cx="2790825" cy="45085"/>
                <wp:effectExtent l="0" t="0" r="28575" b="0"/>
                <wp:wrapTopAndBottom/>
                <wp:docPr id="33"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V="1">
                          <a:off x="0" y="0"/>
                          <a:ext cx="2790825" cy="45085"/>
                        </a:xfrm>
                        <a:custGeom>
                          <a:avLst/>
                          <a:gdLst>
                            <a:gd name="T0" fmla="*/ 0 w 3601"/>
                            <a:gd name="T1" fmla="*/ 0 h 20"/>
                            <a:gd name="T2" fmla="*/ 3601 w 3601"/>
                            <a:gd name="T3" fmla="*/ 0 h 20"/>
                          </a:gdLst>
                          <a:ahLst/>
                          <a:cxnLst>
                            <a:cxn ang="0">
                              <a:pos x="T0" y="T1"/>
                            </a:cxn>
                            <a:cxn ang="0">
                              <a:pos x="T2" y="T3"/>
                            </a:cxn>
                          </a:cxnLst>
                          <a:rect l="0" t="0" r="r" b="b"/>
                          <a:pathLst>
                            <a:path w="3601" h="20">
                              <a:moveTo>
                                <a:pt x="0" y="0"/>
                              </a:moveTo>
                              <a:lnTo>
                                <a:pt x="3601" y="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07BD20" id="Freeform 8" o:spid="_x0000_s1026" style="position:absolute;margin-left:7.5pt;margin-top:18.95pt;width:219.75pt;height:3.55pt;flip:y;z-index:251655680;visibility:visible;mso-wrap-style:square;mso-width-percent:0;mso-height-percent:0;mso-wrap-distance-left:0;mso-wrap-distance-top:-3e-5mm;mso-wrap-distance-right:0;mso-wrap-distance-bottom:-3e-5mm;mso-position-horizontal:absolute;mso-position-horizontal-relative:margin;mso-position-vertical:absolute;mso-position-vertical-relative:text;mso-width-percent:0;mso-height-percent:0;mso-width-relative:page;mso-height-relative:page;v-text-anchor:top" coordsize="360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" o:allowincell="f" path="m,l3601,e" filled="f" strokeweight=".6pt">
                <v:path arrowok="t" o:connecttype="custom" o:connectlocs="0,0;2790825,0" o:connectangles="0,0"/>
                <w10:wrap type="topAndBottom" anchorx="margin"/>
              </v:shape>
            </w:pict>
          </mc:Fallback>
        </mc:AlternateContent>
      </w:r>
    </w:p>
    <w:p w:rsidR="0009320D" w:rsidRPr="001D5ABC" w:rsidRDefault="0009320D" w:rsidP="0009320D">
      <w:pPr>
        <w:pStyle w:val="BodyText"/>
        <w:tabs>
          <w:tab w:val="left" w:pos="5161"/>
        </w:tabs>
        <w:kinsoku w:val="0"/>
        <w:overflowPunct w:val="0"/>
        <w:spacing w:line="261" w:lineRule="exact"/>
        <w:ind w:left="120"/>
        <w:rPr>
          <w:color w:val="000000"/>
        </w:rPr>
      </w:pPr>
      <w:r w:rsidRPr="001D5ABC">
        <w:rPr>
          <w:color w:val="000000"/>
        </w:rPr>
        <w:t>[Signature]</w:t>
      </w:r>
      <w:r w:rsidRPr="001D5ABC">
        <w:rPr>
          <w:color w:val="000000"/>
        </w:rPr>
        <w:tab/>
      </w:r>
      <w:r w:rsidR="006F0B99">
        <w:rPr>
          <w:color w:val="000000"/>
        </w:rPr>
        <w:t xml:space="preserve">           </w:t>
      </w:r>
      <w:r w:rsidRPr="001D5ABC">
        <w:rPr>
          <w:color w:val="000000"/>
        </w:rPr>
        <w:t>[In the capacity</w:t>
      </w:r>
      <w:r w:rsidR="0048277C">
        <w:rPr>
          <w:color w:val="000000"/>
        </w:rPr>
        <w:t xml:space="preserve"> </w:t>
      </w:r>
      <w:r w:rsidRPr="001D5ABC">
        <w:rPr>
          <w:color w:val="000000"/>
        </w:rPr>
        <w:t>of]</w:t>
      </w:r>
    </w:p>
    <w:p w:rsidR="0009320D" w:rsidRPr="001D5ABC" w:rsidRDefault="0009320D" w:rsidP="0009320D">
      <w:pPr>
        <w:pStyle w:val="BodyText"/>
        <w:kinsoku w:val="0"/>
        <w:overflowPunct w:val="0"/>
        <w:spacing w:before="4"/>
        <w:rPr>
          <w:color w:val="000000"/>
        </w:rPr>
      </w:pPr>
    </w:p>
    <w:p w:rsidR="0009320D" w:rsidRDefault="0009320D" w:rsidP="006E09BE">
      <w:pPr>
        <w:rPr>
          <w:lang w:val="en-GB" w:eastAsia="en-GB"/>
        </w:rPr>
      </w:pPr>
      <w:r w:rsidRPr="0009320D">
        <w:rPr>
          <w:lang w:val="en-GB" w:eastAsia="en-GB"/>
        </w:rPr>
        <w:t>Duly authorized to sign tender for and on behalf of</w:t>
      </w:r>
    </w:p>
    <w:p w:rsidR="0009320D" w:rsidRDefault="0009320D" w:rsidP="0009320D">
      <w:pPr>
        <w:rPr>
          <w:lang w:val="en-GB" w:eastAsia="en-GB"/>
        </w:rPr>
      </w:pPr>
    </w:p>
    <w:p w:rsidR="0009320D" w:rsidRDefault="0009320D" w:rsidP="0009320D">
      <w:pPr>
        <w:rPr>
          <w:lang w:val="en-GB" w:eastAsia="en-GB"/>
        </w:rPr>
      </w:pPr>
    </w:p>
    <w:p w:rsidR="0009320D" w:rsidRDefault="0009320D" w:rsidP="0009320D">
      <w:pPr>
        <w:rPr>
          <w:lang w:val="en-GB" w:eastAsia="en-GB"/>
        </w:rPr>
      </w:pPr>
    </w:p>
    <w:p w:rsidR="0009320D" w:rsidRDefault="0009320D" w:rsidP="0009320D">
      <w:pPr>
        <w:rPr>
          <w:lang w:val="en-GB" w:eastAsia="en-GB"/>
        </w:rPr>
      </w:pPr>
    </w:p>
    <w:p w:rsidR="0009320D" w:rsidRDefault="0009320D" w:rsidP="0009320D">
      <w:pPr>
        <w:rPr>
          <w:lang w:val="en-GB" w:eastAsia="en-GB"/>
        </w:rPr>
      </w:pPr>
    </w:p>
    <w:p w:rsidR="0009320D" w:rsidRDefault="0009320D" w:rsidP="0009320D">
      <w:pPr>
        <w:rPr>
          <w:lang w:val="en-GB" w:eastAsia="en-GB"/>
        </w:rPr>
      </w:pPr>
    </w:p>
    <w:p w:rsidR="00656FFD" w:rsidRPr="00BA13DD" w:rsidRDefault="0009320D" w:rsidP="00354103">
      <w:pPr>
        <w:pStyle w:val="Heading1"/>
        <w:spacing w:before="0"/>
        <w:jc w:val="center"/>
        <w:rPr>
          <w:rFonts w:ascii="Times New Roman" w:hAnsi="Times New Roman" w:cs="Times New Roman"/>
          <w:sz w:val="24"/>
        </w:rPr>
      </w:pPr>
      <w:bookmarkStart w:id="60" w:name="_Toc20320911"/>
      <w:r w:rsidRPr="00BA13DD">
        <w:rPr>
          <w:rFonts w:ascii="Times New Roman" w:hAnsi="Times New Roman" w:cs="Times New Roman"/>
          <w:sz w:val="24"/>
        </w:rPr>
        <w:t>PRICE SCHEDULE FORM</w:t>
      </w:r>
      <w:bookmarkEnd w:id="60"/>
    </w:p>
    <w:p w:rsidR="00131503" w:rsidRDefault="0009320D" w:rsidP="00C90E6F">
      <w:pPr>
        <w:pStyle w:val="NormalWeb"/>
        <w:spacing w:after="240" w:afterAutospacing="0"/>
        <w:jc w:val="both"/>
        <w:rPr>
          <w:b/>
          <w:bCs/>
          <w:sz w:val="22"/>
          <w:szCs w:val="22"/>
        </w:rPr>
      </w:pPr>
      <w:r w:rsidRPr="006F0B99">
        <w:rPr>
          <w:b/>
          <w:bCs/>
          <w:color w:val="000000"/>
          <w:sz w:val="22"/>
          <w:szCs w:val="22"/>
        </w:rPr>
        <w:t xml:space="preserve">KENYA RURAL ROADS AUTHORITY – TENDER FOR </w:t>
      </w:r>
      <w:r w:rsidR="006F0B99" w:rsidRPr="006F0B99">
        <w:rPr>
          <w:b/>
          <w:color w:val="000000"/>
          <w:sz w:val="22"/>
          <w:szCs w:val="22"/>
        </w:rPr>
        <w:t xml:space="preserve">PROVISION OF SECURITY SERVICES AT </w:t>
      </w:r>
      <w:proofErr w:type="spellStart"/>
      <w:r w:rsidR="006F0B99" w:rsidRPr="006F0B99">
        <w:rPr>
          <w:b/>
          <w:color w:val="000000"/>
          <w:sz w:val="22"/>
          <w:szCs w:val="22"/>
        </w:rPr>
        <w:t>KeRRA</w:t>
      </w:r>
      <w:proofErr w:type="spellEnd"/>
      <w:r w:rsidR="006F0B99" w:rsidRPr="006F0B99">
        <w:rPr>
          <w:b/>
          <w:color w:val="000000"/>
          <w:sz w:val="22"/>
          <w:szCs w:val="22"/>
        </w:rPr>
        <w:t xml:space="preserve"> HEADQUARTERS AND 47 </w:t>
      </w:r>
      <w:proofErr w:type="spellStart"/>
      <w:r w:rsidR="006F0B99" w:rsidRPr="006F0B99">
        <w:rPr>
          <w:b/>
          <w:color w:val="000000"/>
          <w:sz w:val="22"/>
          <w:szCs w:val="22"/>
        </w:rPr>
        <w:t>KeRRA</w:t>
      </w:r>
      <w:proofErr w:type="spellEnd"/>
      <w:r w:rsidR="006F0B99" w:rsidRPr="006F0B99">
        <w:rPr>
          <w:b/>
          <w:color w:val="000000"/>
          <w:sz w:val="22"/>
          <w:szCs w:val="22"/>
        </w:rPr>
        <w:t xml:space="preserve"> REGIONAL OFFICES</w:t>
      </w:r>
      <w:r w:rsidR="006F0B99" w:rsidRPr="006F0B99">
        <w:rPr>
          <w:b/>
          <w:bCs/>
          <w:sz w:val="22"/>
          <w:szCs w:val="22"/>
        </w:rPr>
        <w:t xml:space="preserve"> </w:t>
      </w:r>
    </w:p>
    <w:p w:rsidR="006F0B99" w:rsidRPr="006F0B99" w:rsidRDefault="00131503" w:rsidP="00C90E6F">
      <w:pPr>
        <w:pStyle w:val="NormalWeb"/>
        <w:spacing w:after="240" w:afterAutospacing="0"/>
        <w:jc w:val="both"/>
        <w:rPr>
          <w:b/>
          <w:bCs/>
          <w:sz w:val="22"/>
          <w:szCs w:val="22"/>
        </w:rPr>
      </w:pPr>
      <w:r>
        <w:rPr>
          <w:b/>
          <w:color w:val="000000"/>
          <w:sz w:val="22"/>
        </w:rPr>
        <w:t>LOT TWO (2):</w:t>
      </w:r>
      <w:r w:rsidR="00C90E6F">
        <w:rPr>
          <w:b/>
          <w:color w:val="000000"/>
          <w:sz w:val="22"/>
        </w:rPr>
        <w:t xml:space="preserve"> </w:t>
      </w:r>
      <w:r w:rsidR="00C90E6F" w:rsidRPr="00C90E6F">
        <w:rPr>
          <w:b/>
          <w:color w:val="000000"/>
          <w:sz w:val="22"/>
        </w:rPr>
        <w:t>EASTERN &amp; NORTH EASTERN</w:t>
      </w:r>
    </w:p>
    <w:p w:rsidR="006F0B99" w:rsidRPr="002261C9" w:rsidRDefault="005C192A" w:rsidP="006F0B99">
      <w:pPr>
        <w:pStyle w:val="BodyText"/>
        <w:tabs>
          <w:tab w:val="left" w:pos="5936"/>
        </w:tabs>
        <w:kinsoku w:val="0"/>
        <w:overflowPunct w:val="0"/>
        <w:ind w:right="1197"/>
        <w:rPr>
          <w:color w:val="000000"/>
          <w:szCs w:val="22"/>
        </w:rPr>
      </w:pPr>
      <w:r w:rsidRPr="002261C9">
        <w:rPr>
          <w:b/>
          <w:bCs/>
          <w:szCs w:val="22"/>
        </w:rPr>
        <w:t xml:space="preserve">Tender Number: </w:t>
      </w:r>
      <w:proofErr w:type="spellStart"/>
      <w:r w:rsidR="00131503">
        <w:rPr>
          <w:b/>
          <w:szCs w:val="22"/>
        </w:rPr>
        <w:t>KeRRA</w:t>
      </w:r>
      <w:proofErr w:type="spellEnd"/>
      <w:r w:rsidR="00131503">
        <w:rPr>
          <w:b/>
          <w:szCs w:val="22"/>
        </w:rPr>
        <w:t>/011/38/05</w:t>
      </w:r>
      <w:r w:rsidR="006F0B99" w:rsidRPr="002261C9">
        <w:rPr>
          <w:b/>
          <w:szCs w:val="22"/>
        </w:rPr>
        <w:t>/2019-2020</w:t>
      </w:r>
    </w:p>
    <w:p w:rsidR="00BF544C" w:rsidRDefault="00BF544C" w:rsidP="00831432">
      <w:pPr>
        <w:numPr>
          <w:ilvl w:val="0"/>
          <w:numId w:val="56"/>
        </w:numPr>
        <w:spacing w:line="276" w:lineRule="auto"/>
        <w:contextualSpacing/>
        <w:jc w:val="both"/>
        <w:rPr>
          <w:lang w:val="sw-KE"/>
        </w:rPr>
      </w:pPr>
      <w:r>
        <w:rPr>
          <w:lang w:val="sw-KE"/>
        </w:rPr>
        <w:t>Four (4) Security guards per region: Two (2) on daytime shift and two (2) on night shift in every regional office.</w:t>
      </w:r>
    </w:p>
    <w:p w:rsidR="00BF544C" w:rsidRDefault="00BF544C" w:rsidP="00831432">
      <w:pPr>
        <w:numPr>
          <w:ilvl w:val="0"/>
          <w:numId w:val="56"/>
        </w:numPr>
        <w:spacing w:line="276" w:lineRule="auto"/>
        <w:contextualSpacing/>
        <w:jc w:val="both"/>
        <w:rPr>
          <w:lang w:val="sw-KE"/>
        </w:rPr>
      </w:pPr>
      <w:r>
        <w:rPr>
          <w:lang w:val="sw-KE"/>
        </w:rPr>
        <w:t>One (1) sup</w:t>
      </w:r>
      <w:r w:rsidR="001D1BBD">
        <w:rPr>
          <w:lang w:val="sw-KE"/>
        </w:rPr>
        <w:t>ervisor per region</w:t>
      </w:r>
      <w:r>
        <w:rPr>
          <w:lang w:val="sw-KE"/>
        </w:rPr>
        <w:t>.</w:t>
      </w:r>
    </w:p>
    <w:p w:rsidR="002261C9" w:rsidRPr="002261C9" w:rsidRDefault="002261C9" w:rsidP="002261C9">
      <w:pPr>
        <w:spacing w:line="276" w:lineRule="auto"/>
        <w:ind w:left="720"/>
        <w:contextualSpacing/>
        <w:jc w:val="both"/>
        <w:rPr>
          <w:sz w:val="20"/>
          <w:lang w:val="sw-KE"/>
        </w:rPr>
      </w:pPr>
    </w:p>
    <w:p w:rsidR="00BF544C" w:rsidRDefault="00BF544C" w:rsidP="00BF544C">
      <w:pPr>
        <w:ind w:left="360"/>
        <w:jc w:val="both"/>
        <w:rPr>
          <w:lang w:val="sw-KE"/>
        </w:rPr>
      </w:pPr>
      <w:r w:rsidRPr="00DF124B">
        <w:rPr>
          <w:lang w:val="sw-KE"/>
        </w:rPr>
        <w:t>Find below, the outlined schedule on allocation of lots.</w:t>
      </w:r>
    </w:p>
    <w:tbl>
      <w:tblPr>
        <w:tblW w:w="10718" w:type="dxa"/>
        <w:jc w:val="center"/>
        <w:tblLook w:val="04A0" w:firstRow="1" w:lastRow="0" w:firstColumn="1" w:lastColumn="0" w:noHBand="0" w:noVBand="1"/>
      </w:tblPr>
      <w:tblGrid>
        <w:gridCol w:w="1070"/>
        <w:gridCol w:w="1080"/>
        <w:gridCol w:w="1980"/>
        <w:gridCol w:w="1314"/>
        <w:gridCol w:w="666"/>
        <w:gridCol w:w="846"/>
        <w:gridCol w:w="1430"/>
        <w:gridCol w:w="1095"/>
        <w:gridCol w:w="1237"/>
      </w:tblGrid>
      <w:tr w:rsidR="00A87B59" w:rsidRPr="00DF124B" w:rsidTr="00ED170E">
        <w:trPr>
          <w:trHeight w:val="20"/>
          <w:tblHeader/>
          <w:jc w:val="center"/>
        </w:trPr>
        <w:tc>
          <w:tcPr>
            <w:tcW w:w="10718" w:type="dxa"/>
            <w:gridSpan w:val="9"/>
            <w:tcBorders>
              <w:top w:val="single" w:sz="8" w:space="0" w:color="auto"/>
              <w:left w:val="single" w:sz="8" w:space="0" w:color="auto"/>
              <w:bottom w:val="single" w:sz="8" w:space="0" w:color="auto"/>
              <w:right w:val="single" w:sz="8" w:space="0" w:color="auto"/>
            </w:tcBorders>
            <w:shd w:val="clear" w:color="auto" w:fill="F2F2F2" w:themeFill="background1" w:themeFillShade="F2"/>
            <w:vAlign w:val="bottom"/>
            <w:hideMark/>
          </w:tcPr>
          <w:p w:rsidR="00A87B59" w:rsidRPr="00DF124B" w:rsidRDefault="004E2528" w:rsidP="00B62179">
            <w:pPr>
              <w:jc w:val="center"/>
              <w:rPr>
                <w:b/>
                <w:bCs/>
                <w:color w:val="000000"/>
                <w:lang w:val="sw-KE"/>
              </w:rPr>
            </w:pPr>
            <w:r>
              <w:rPr>
                <w:b/>
                <w:bCs/>
                <w:color w:val="000000"/>
                <w:lang w:val="sw-KE"/>
              </w:rPr>
              <w:t xml:space="preserve">CLUSTER </w:t>
            </w:r>
            <w:r w:rsidR="00A87B59" w:rsidRPr="00DF124B">
              <w:rPr>
                <w:b/>
                <w:bCs/>
                <w:color w:val="000000"/>
                <w:lang w:val="sw-KE"/>
              </w:rPr>
              <w:t xml:space="preserve">AREAS FOR </w:t>
            </w:r>
            <w:r>
              <w:rPr>
                <w:b/>
                <w:bCs/>
                <w:color w:val="000000"/>
                <w:lang w:val="sw-KE"/>
              </w:rPr>
              <w:t xml:space="preserve">PROVISION OF </w:t>
            </w:r>
            <w:r w:rsidR="00A87B59" w:rsidRPr="00DF124B">
              <w:rPr>
                <w:b/>
                <w:bCs/>
                <w:color w:val="000000"/>
                <w:lang w:val="sw-KE"/>
              </w:rPr>
              <w:t>SECURITY SERVICES</w:t>
            </w:r>
          </w:p>
        </w:tc>
      </w:tr>
      <w:tr w:rsidR="00A87B59" w:rsidRPr="00444926" w:rsidTr="00ED170E">
        <w:trPr>
          <w:trHeight w:val="20"/>
          <w:tblHeader/>
          <w:jc w:val="center"/>
        </w:trPr>
        <w:tc>
          <w:tcPr>
            <w:tcW w:w="1070" w:type="dxa"/>
            <w:vMerge w:val="restart"/>
            <w:tcBorders>
              <w:top w:val="nil"/>
              <w:left w:val="single" w:sz="8" w:space="0" w:color="auto"/>
              <w:right w:val="single" w:sz="8" w:space="0" w:color="auto"/>
            </w:tcBorders>
            <w:shd w:val="clear" w:color="auto" w:fill="F2F2F2" w:themeFill="background1" w:themeFillShade="F2"/>
            <w:vAlign w:val="bottom"/>
            <w:hideMark/>
          </w:tcPr>
          <w:p w:rsidR="00A87B59" w:rsidRPr="00444926" w:rsidRDefault="00A87B59" w:rsidP="00A87B59">
            <w:pPr>
              <w:rPr>
                <w:b/>
                <w:color w:val="000000"/>
              </w:rPr>
            </w:pPr>
            <w:r w:rsidRPr="00444926">
              <w:rPr>
                <w:b/>
                <w:color w:val="000000"/>
                <w:lang w:val="sw-KE"/>
              </w:rPr>
              <w:t> Lot  Number</w:t>
            </w:r>
          </w:p>
        </w:tc>
        <w:tc>
          <w:tcPr>
            <w:tcW w:w="1080" w:type="dxa"/>
            <w:vMerge w:val="restart"/>
            <w:tcBorders>
              <w:top w:val="nil"/>
              <w:left w:val="nil"/>
              <w:right w:val="single" w:sz="8" w:space="0" w:color="auto"/>
            </w:tcBorders>
            <w:shd w:val="clear" w:color="auto" w:fill="F2F2F2" w:themeFill="background1" w:themeFillShade="F2"/>
            <w:vAlign w:val="bottom"/>
            <w:hideMark/>
          </w:tcPr>
          <w:p w:rsidR="00A87B59" w:rsidRPr="00444926" w:rsidRDefault="00A87B59" w:rsidP="00A87B59">
            <w:pPr>
              <w:rPr>
                <w:b/>
                <w:color w:val="000000"/>
              </w:rPr>
            </w:pPr>
            <w:r w:rsidRPr="00444926">
              <w:rPr>
                <w:b/>
                <w:color w:val="000000"/>
              </w:rPr>
              <w:t>Lot Name</w:t>
            </w:r>
          </w:p>
        </w:tc>
        <w:tc>
          <w:tcPr>
            <w:tcW w:w="1980" w:type="dxa"/>
            <w:vMerge w:val="restart"/>
            <w:tcBorders>
              <w:top w:val="nil"/>
              <w:left w:val="nil"/>
              <w:right w:val="single" w:sz="8" w:space="0" w:color="auto"/>
            </w:tcBorders>
            <w:shd w:val="clear" w:color="auto" w:fill="F2F2F2" w:themeFill="background1" w:themeFillShade="F2"/>
            <w:vAlign w:val="bottom"/>
            <w:hideMark/>
          </w:tcPr>
          <w:p w:rsidR="00A87B59" w:rsidRPr="00444926" w:rsidRDefault="00A87B59" w:rsidP="004E2528">
            <w:pPr>
              <w:rPr>
                <w:b/>
                <w:color w:val="000000"/>
              </w:rPr>
            </w:pPr>
            <w:r w:rsidRPr="00444926">
              <w:rPr>
                <w:b/>
                <w:color w:val="000000"/>
                <w:lang w:val="sw-KE"/>
              </w:rPr>
              <w:t> </w:t>
            </w:r>
            <w:r>
              <w:rPr>
                <w:b/>
                <w:color w:val="000000"/>
                <w:lang w:val="sw-KE"/>
              </w:rPr>
              <w:t>Regiona</w:t>
            </w:r>
            <w:r w:rsidRPr="00444926">
              <w:rPr>
                <w:b/>
                <w:color w:val="000000"/>
                <w:lang w:val="sw-KE"/>
              </w:rPr>
              <w:t>l Offices</w:t>
            </w:r>
          </w:p>
        </w:tc>
        <w:tc>
          <w:tcPr>
            <w:tcW w:w="1314" w:type="dxa"/>
            <w:vMerge w:val="restart"/>
            <w:tcBorders>
              <w:top w:val="nil"/>
              <w:left w:val="nil"/>
              <w:right w:val="single" w:sz="8" w:space="0" w:color="auto"/>
            </w:tcBorders>
            <w:shd w:val="clear" w:color="auto" w:fill="F2F2F2" w:themeFill="background1" w:themeFillShade="F2"/>
            <w:vAlign w:val="bottom"/>
            <w:hideMark/>
          </w:tcPr>
          <w:p w:rsidR="00A87B59" w:rsidRPr="00444926" w:rsidRDefault="00A87B59" w:rsidP="004E2528">
            <w:pPr>
              <w:rPr>
                <w:b/>
                <w:color w:val="000000"/>
              </w:rPr>
            </w:pPr>
            <w:r w:rsidRPr="00444926">
              <w:rPr>
                <w:b/>
                <w:color w:val="000000"/>
                <w:lang w:val="sw-KE"/>
              </w:rPr>
              <w:t xml:space="preserve"> County </w:t>
            </w:r>
          </w:p>
        </w:tc>
        <w:tc>
          <w:tcPr>
            <w:tcW w:w="2942" w:type="dxa"/>
            <w:gridSpan w:val="3"/>
            <w:tcBorders>
              <w:top w:val="single" w:sz="8" w:space="0" w:color="auto"/>
              <w:left w:val="nil"/>
              <w:bottom w:val="single" w:sz="8" w:space="0" w:color="auto"/>
              <w:right w:val="single" w:sz="8" w:space="0" w:color="000000"/>
            </w:tcBorders>
            <w:shd w:val="clear" w:color="auto" w:fill="F2F2F2" w:themeFill="background1" w:themeFillShade="F2"/>
            <w:vAlign w:val="bottom"/>
            <w:hideMark/>
          </w:tcPr>
          <w:p w:rsidR="00A87B59" w:rsidRPr="00444926" w:rsidRDefault="00A87B59" w:rsidP="00A87B59">
            <w:pPr>
              <w:jc w:val="center"/>
              <w:rPr>
                <w:b/>
                <w:color w:val="000000"/>
              </w:rPr>
            </w:pPr>
            <w:r w:rsidRPr="00444926">
              <w:rPr>
                <w:b/>
                <w:color w:val="000000"/>
                <w:lang w:val="sw-KE"/>
              </w:rPr>
              <w:t>No of Guards</w:t>
            </w:r>
          </w:p>
        </w:tc>
        <w:tc>
          <w:tcPr>
            <w:tcW w:w="1095" w:type="dxa"/>
            <w:vMerge w:val="restart"/>
            <w:tcBorders>
              <w:top w:val="single" w:sz="8" w:space="0" w:color="auto"/>
              <w:left w:val="nil"/>
              <w:right w:val="single" w:sz="8" w:space="0" w:color="000000"/>
            </w:tcBorders>
            <w:shd w:val="clear" w:color="auto" w:fill="F2F2F2" w:themeFill="background1" w:themeFillShade="F2"/>
            <w:vAlign w:val="bottom"/>
          </w:tcPr>
          <w:p w:rsidR="00A87B59" w:rsidRPr="00BF544C" w:rsidRDefault="00A87B59" w:rsidP="00A87B59">
            <w:pPr>
              <w:jc w:val="center"/>
              <w:rPr>
                <w:b/>
                <w:sz w:val="20"/>
              </w:rPr>
            </w:pPr>
            <w:r w:rsidRPr="00BF544C">
              <w:rPr>
                <w:b/>
                <w:sz w:val="20"/>
              </w:rPr>
              <w:t>Unit price (</w:t>
            </w:r>
            <w:proofErr w:type="spellStart"/>
            <w:r w:rsidRPr="00BF544C">
              <w:rPr>
                <w:b/>
                <w:sz w:val="20"/>
              </w:rPr>
              <w:t>Kshs</w:t>
            </w:r>
            <w:proofErr w:type="spellEnd"/>
            <w:r w:rsidRPr="00BF544C">
              <w:rPr>
                <w:b/>
                <w:sz w:val="20"/>
              </w:rPr>
              <w:t>)</w:t>
            </w:r>
          </w:p>
        </w:tc>
        <w:tc>
          <w:tcPr>
            <w:tcW w:w="1237" w:type="dxa"/>
            <w:vMerge w:val="restart"/>
            <w:tcBorders>
              <w:top w:val="single" w:sz="8" w:space="0" w:color="auto"/>
              <w:left w:val="nil"/>
              <w:right w:val="single" w:sz="8" w:space="0" w:color="000000"/>
            </w:tcBorders>
            <w:shd w:val="clear" w:color="auto" w:fill="F2F2F2" w:themeFill="background1" w:themeFillShade="F2"/>
            <w:vAlign w:val="bottom"/>
          </w:tcPr>
          <w:p w:rsidR="00A87B59" w:rsidRPr="00BF544C" w:rsidRDefault="00A87B59" w:rsidP="00A87B59">
            <w:pPr>
              <w:jc w:val="center"/>
              <w:rPr>
                <w:b/>
                <w:sz w:val="20"/>
              </w:rPr>
            </w:pPr>
            <w:r w:rsidRPr="00BF544C">
              <w:rPr>
                <w:b/>
                <w:sz w:val="20"/>
              </w:rPr>
              <w:t xml:space="preserve">Total </w:t>
            </w:r>
            <w:r>
              <w:rPr>
                <w:b/>
                <w:sz w:val="20"/>
              </w:rPr>
              <w:t>P</w:t>
            </w:r>
            <w:r w:rsidRPr="00BF544C">
              <w:rPr>
                <w:b/>
                <w:sz w:val="20"/>
              </w:rPr>
              <w:t>rice (</w:t>
            </w:r>
            <w:proofErr w:type="spellStart"/>
            <w:r w:rsidRPr="00BF544C">
              <w:rPr>
                <w:b/>
                <w:sz w:val="20"/>
              </w:rPr>
              <w:t>Kshs</w:t>
            </w:r>
            <w:proofErr w:type="spellEnd"/>
            <w:r w:rsidRPr="00BF544C">
              <w:rPr>
                <w:b/>
                <w:sz w:val="20"/>
              </w:rPr>
              <w:t>.)</w:t>
            </w:r>
          </w:p>
        </w:tc>
      </w:tr>
      <w:tr w:rsidR="00A87B59" w:rsidRPr="00DF124B" w:rsidTr="00ED170E">
        <w:trPr>
          <w:trHeight w:val="70"/>
          <w:tblHeader/>
          <w:jc w:val="center"/>
        </w:trPr>
        <w:tc>
          <w:tcPr>
            <w:tcW w:w="1070" w:type="dxa"/>
            <w:vMerge/>
            <w:tcBorders>
              <w:left w:val="single" w:sz="8" w:space="0" w:color="auto"/>
              <w:bottom w:val="single" w:sz="8" w:space="0" w:color="auto"/>
              <w:right w:val="single" w:sz="8" w:space="0" w:color="auto"/>
            </w:tcBorders>
            <w:shd w:val="clear" w:color="auto" w:fill="F2F2F2" w:themeFill="background1" w:themeFillShade="F2"/>
            <w:vAlign w:val="bottom"/>
            <w:hideMark/>
          </w:tcPr>
          <w:p w:rsidR="00A87B59" w:rsidRPr="00DF124B" w:rsidRDefault="00A87B59" w:rsidP="00C61787">
            <w:pPr>
              <w:rPr>
                <w:b/>
                <w:color w:val="000000"/>
              </w:rPr>
            </w:pPr>
          </w:p>
        </w:tc>
        <w:tc>
          <w:tcPr>
            <w:tcW w:w="1080" w:type="dxa"/>
            <w:vMerge/>
            <w:tcBorders>
              <w:left w:val="nil"/>
              <w:bottom w:val="single" w:sz="8" w:space="0" w:color="auto"/>
              <w:right w:val="single" w:sz="8" w:space="0" w:color="auto"/>
            </w:tcBorders>
            <w:shd w:val="clear" w:color="auto" w:fill="F2F2F2" w:themeFill="background1" w:themeFillShade="F2"/>
            <w:vAlign w:val="bottom"/>
            <w:hideMark/>
          </w:tcPr>
          <w:p w:rsidR="00A87B59" w:rsidRPr="00DF124B" w:rsidRDefault="00A87B59" w:rsidP="00C61787">
            <w:pPr>
              <w:rPr>
                <w:b/>
                <w:color w:val="000000"/>
              </w:rPr>
            </w:pPr>
          </w:p>
        </w:tc>
        <w:tc>
          <w:tcPr>
            <w:tcW w:w="1980" w:type="dxa"/>
            <w:vMerge/>
            <w:tcBorders>
              <w:left w:val="nil"/>
              <w:bottom w:val="single" w:sz="8" w:space="0" w:color="auto"/>
              <w:right w:val="single" w:sz="8" w:space="0" w:color="auto"/>
            </w:tcBorders>
            <w:shd w:val="clear" w:color="auto" w:fill="F2F2F2" w:themeFill="background1" w:themeFillShade="F2"/>
            <w:vAlign w:val="bottom"/>
            <w:hideMark/>
          </w:tcPr>
          <w:p w:rsidR="00A87B59" w:rsidRPr="00DF124B" w:rsidRDefault="00A87B59" w:rsidP="00C61787">
            <w:pPr>
              <w:rPr>
                <w:b/>
                <w:color w:val="000000"/>
              </w:rPr>
            </w:pPr>
          </w:p>
        </w:tc>
        <w:tc>
          <w:tcPr>
            <w:tcW w:w="1314" w:type="dxa"/>
            <w:vMerge/>
            <w:tcBorders>
              <w:left w:val="nil"/>
              <w:bottom w:val="single" w:sz="8" w:space="0" w:color="auto"/>
              <w:right w:val="single" w:sz="8" w:space="0" w:color="auto"/>
            </w:tcBorders>
            <w:shd w:val="clear" w:color="auto" w:fill="F2F2F2" w:themeFill="background1" w:themeFillShade="F2"/>
            <w:vAlign w:val="bottom"/>
            <w:hideMark/>
          </w:tcPr>
          <w:p w:rsidR="00A87B59" w:rsidRPr="00DF124B" w:rsidRDefault="00A87B59" w:rsidP="00C61787">
            <w:pPr>
              <w:rPr>
                <w:b/>
                <w:color w:val="000000"/>
              </w:rPr>
            </w:pPr>
          </w:p>
        </w:tc>
        <w:tc>
          <w:tcPr>
            <w:tcW w:w="666" w:type="dxa"/>
            <w:tcBorders>
              <w:top w:val="nil"/>
              <w:left w:val="nil"/>
              <w:bottom w:val="single" w:sz="8" w:space="0" w:color="auto"/>
              <w:right w:val="single" w:sz="8" w:space="0" w:color="auto"/>
            </w:tcBorders>
            <w:shd w:val="clear" w:color="auto" w:fill="F2F2F2" w:themeFill="background1" w:themeFillShade="F2"/>
            <w:vAlign w:val="bottom"/>
            <w:hideMark/>
          </w:tcPr>
          <w:p w:rsidR="00A87B59" w:rsidRPr="00DF124B" w:rsidRDefault="00A87B59" w:rsidP="00C61787">
            <w:pPr>
              <w:rPr>
                <w:b/>
                <w:color w:val="000000"/>
              </w:rPr>
            </w:pPr>
            <w:r w:rsidRPr="00DF124B">
              <w:rPr>
                <w:b/>
                <w:color w:val="000000"/>
                <w:lang w:val="sw-KE"/>
              </w:rPr>
              <w:t>Day</w:t>
            </w:r>
          </w:p>
        </w:tc>
        <w:tc>
          <w:tcPr>
            <w:tcW w:w="846" w:type="dxa"/>
            <w:tcBorders>
              <w:top w:val="nil"/>
              <w:left w:val="nil"/>
              <w:bottom w:val="single" w:sz="8" w:space="0" w:color="auto"/>
              <w:right w:val="single" w:sz="8" w:space="0" w:color="auto"/>
            </w:tcBorders>
            <w:shd w:val="clear" w:color="auto" w:fill="F2F2F2" w:themeFill="background1" w:themeFillShade="F2"/>
            <w:vAlign w:val="bottom"/>
            <w:hideMark/>
          </w:tcPr>
          <w:p w:rsidR="00A87B59" w:rsidRPr="00DF124B" w:rsidRDefault="00A87B59" w:rsidP="00C61787">
            <w:pPr>
              <w:rPr>
                <w:b/>
                <w:color w:val="000000"/>
              </w:rPr>
            </w:pPr>
            <w:r w:rsidRPr="00DF124B">
              <w:rPr>
                <w:b/>
                <w:color w:val="000000"/>
                <w:lang w:val="sw-KE"/>
              </w:rPr>
              <w:t>Night</w:t>
            </w:r>
          </w:p>
        </w:tc>
        <w:tc>
          <w:tcPr>
            <w:tcW w:w="1430" w:type="dxa"/>
            <w:tcBorders>
              <w:top w:val="nil"/>
              <w:left w:val="nil"/>
              <w:bottom w:val="single" w:sz="8" w:space="0" w:color="auto"/>
              <w:right w:val="single" w:sz="8" w:space="0" w:color="auto"/>
            </w:tcBorders>
            <w:shd w:val="clear" w:color="auto" w:fill="F2F2F2" w:themeFill="background1" w:themeFillShade="F2"/>
            <w:vAlign w:val="bottom"/>
            <w:hideMark/>
          </w:tcPr>
          <w:p w:rsidR="00A87B59" w:rsidRPr="00DF124B" w:rsidRDefault="00A87B59" w:rsidP="00C61787">
            <w:pPr>
              <w:rPr>
                <w:b/>
                <w:color w:val="000000"/>
              </w:rPr>
            </w:pPr>
            <w:r w:rsidRPr="00DF124B">
              <w:rPr>
                <w:b/>
                <w:color w:val="000000"/>
                <w:lang w:val="sw-KE"/>
              </w:rPr>
              <w:t>Supervisors</w:t>
            </w:r>
          </w:p>
        </w:tc>
        <w:tc>
          <w:tcPr>
            <w:tcW w:w="1095" w:type="dxa"/>
            <w:vMerge/>
            <w:tcBorders>
              <w:left w:val="nil"/>
              <w:bottom w:val="single" w:sz="8" w:space="0" w:color="auto"/>
              <w:right w:val="single" w:sz="8" w:space="0" w:color="000000"/>
            </w:tcBorders>
            <w:shd w:val="clear" w:color="auto" w:fill="F2F2F2" w:themeFill="background1" w:themeFillShade="F2"/>
          </w:tcPr>
          <w:p w:rsidR="00A87B59" w:rsidRPr="00DF124B" w:rsidRDefault="00A87B59" w:rsidP="00C61787">
            <w:pPr>
              <w:rPr>
                <w:b/>
                <w:color w:val="000000"/>
                <w:lang w:val="sw-KE"/>
              </w:rPr>
            </w:pPr>
          </w:p>
        </w:tc>
        <w:tc>
          <w:tcPr>
            <w:tcW w:w="1237" w:type="dxa"/>
            <w:vMerge/>
            <w:tcBorders>
              <w:left w:val="single" w:sz="8" w:space="0" w:color="000000"/>
              <w:bottom w:val="single" w:sz="8" w:space="0" w:color="auto"/>
              <w:right w:val="single" w:sz="8" w:space="0" w:color="000000"/>
            </w:tcBorders>
            <w:shd w:val="clear" w:color="auto" w:fill="F2F2F2" w:themeFill="background1" w:themeFillShade="F2"/>
          </w:tcPr>
          <w:p w:rsidR="00A87B59" w:rsidRPr="00DF124B" w:rsidRDefault="00A87B59" w:rsidP="00C61787">
            <w:pPr>
              <w:rPr>
                <w:b/>
                <w:color w:val="000000"/>
                <w:lang w:val="sw-KE"/>
              </w:rPr>
            </w:pPr>
          </w:p>
        </w:tc>
      </w:tr>
      <w:tr w:rsidR="00EA0802" w:rsidRPr="00DF124B" w:rsidTr="00ED170E">
        <w:trPr>
          <w:trHeight w:val="20"/>
          <w:jc w:val="center"/>
        </w:trPr>
        <w:tc>
          <w:tcPr>
            <w:tcW w:w="1070" w:type="dxa"/>
            <w:vMerge w:val="restart"/>
            <w:tcBorders>
              <w:top w:val="nil"/>
              <w:left w:val="single" w:sz="8" w:space="0" w:color="auto"/>
              <w:right w:val="single" w:sz="8" w:space="0" w:color="auto"/>
            </w:tcBorders>
            <w:shd w:val="clear" w:color="auto" w:fill="auto"/>
            <w:vAlign w:val="center"/>
            <w:hideMark/>
          </w:tcPr>
          <w:p w:rsidR="00EA0802" w:rsidRPr="00DF124B" w:rsidRDefault="00EA0802" w:rsidP="00C61787">
            <w:pPr>
              <w:rPr>
                <w:color w:val="000000"/>
              </w:rPr>
            </w:pPr>
            <w:r>
              <w:rPr>
                <w:color w:val="000000"/>
              </w:rPr>
              <w:t>2</w:t>
            </w:r>
          </w:p>
        </w:tc>
        <w:tc>
          <w:tcPr>
            <w:tcW w:w="1080" w:type="dxa"/>
            <w:vMerge w:val="restart"/>
            <w:tcBorders>
              <w:top w:val="nil"/>
              <w:left w:val="single" w:sz="8" w:space="0" w:color="auto"/>
              <w:right w:val="single" w:sz="8" w:space="0" w:color="auto"/>
            </w:tcBorders>
            <w:shd w:val="clear" w:color="auto" w:fill="auto"/>
            <w:vAlign w:val="center"/>
            <w:hideMark/>
          </w:tcPr>
          <w:p w:rsidR="00EA0802" w:rsidRPr="00DF124B" w:rsidRDefault="00EA0802" w:rsidP="00C61787">
            <w:pPr>
              <w:rPr>
                <w:color w:val="000000"/>
              </w:rPr>
            </w:pPr>
            <w:r w:rsidRPr="00DF124B">
              <w:rPr>
                <w:color w:val="000000"/>
                <w:lang w:val="sw-KE"/>
              </w:rPr>
              <w:t>Eastern &amp; North Eastern</w:t>
            </w:r>
          </w:p>
        </w:tc>
        <w:tc>
          <w:tcPr>
            <w:tcW w:w="1980"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C61787">
            <w:pPr>
              <w:rPr>
                <w:color w:val="000000"/>
              </w:rPr>
            </w:pPr>
            <w:r w:rsidRPr="00DF124B">
              <w:rPr>
                <w:color w:val="000000"/>
                <w:lang w:val="sw-KE"/>
              </w:rPr>
              <w:t>Garissa</w:t>
            </w:r>
          </w:p>
        </w:tc>
        <w:tc>
          <w:tcPr>
            <w:tcW w:w="1314"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C61787">
            <w:pPr>
              <w:rPr>
                <w:color w:val="000000"/>
              </w:rPr>
            </w:pPr>
            <w:r w:rsidRPr="00DF124B">
              <w:rPr>
                <w:color w:val="000000"/>
                <w:lang w:val="sw-KE"/>
              </w:rPr>
              <w:t>N. Eastern</w:t>
            </w:r>
          </w:p>
        </w:tc>
        <w:tc>
          <w:tcPr>
            <w:tcW w:w="666"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41745C">
            <w:pPr>
              <w:jc w:val="center"/>
              <w:rPr>
                <w:color w:val="000000"/>
              </w:rPr>
            </w:pPr>
            <w:r w:rsidRPr="00DF124B">
              <w:rPr>
                <w:color w:val="000000"/>
                <w:lang w:val="sw-KE"/>
              </w:rPr>
              <w:t>2</w:t>
            </w:r>
          </w:p>
        </w:tc>
        <w:tc>
          <w:tcPr>
            <w:tcW w:w="846"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41745C">
            <w:pPr>
              <w:jc w:val="center"/>
              <w:rPr>
                <w:color w:val="000000"/>
              </w:rPr>
            </w:pPr>
            <w:r w:rsidRPr="00DF124B">
              <w:rPr>
                <w:color w:val="000000"/>
                <w:lang w:val="sw-KE"/>
              </w:rPr>
              <w:t>2</w:t>
            </w:r>
          </w:p>
        </w:tc>
        <w:tc>
          <w:tcPr>
            <w:tcW w:w="1430"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41745C">
            <w:pPr>
              <w:jc w:val="center"/>
              <w:rPr>
                <w:color w:val="000000"/>
              </w:rPr>
            </w:pPr>
            <w:r w:rsidRPr="00DF124B">
              <w:rPr>
                <w:color w:val="000000"/>
                <w:lang w:val="sw-KE"/>
              </w:rPr>
              <w:t>1</w:t>
            </w:r>
          </w:p>
        </w:tc>
        <w:tc>
          <w:tcPr>
            <w:tcW w:w="1095" w:type="dxa"/>
            <w:tcBorders>
              <w:top w:val="nil"/>
              <w:left w:val="nil"/>
              <w:bottom w:val="single" w:sz="8" w:space="0" w:color="auto"/>
              <w:right w:val="single" w:sz="8" w:space="0" w:color="auto"/>
            </w:tcBorders>
          </w:tcPr>
          <w:p w:rsidR="00EA0802" w:rsidRPr="00DF124B" w:rsidRDefault="00EA0802" w:rsidP="00C61787">
            <w:pPr>
              <w:rPr>
                <w:color w:val="000000"/>
                <w:lang w:val="sw-KE"/>
              </w:rPr>
            </w:pPr>
          </w:p>
        </w:tc>
        <w:tc>
          <w:tcPr>
            <w:tcW w:w="1237" w:type="dxa"/>
            <w:tcBorders>
              <w:top w:val="nil"/>
              <w:left w:val="nil"/>
              <w:bottom w:val="single" w:sz="8" w:space="0" w:color="auto"/>
              <w:right w:val="single" w:sz="8" w:space="0" w:color="auto"/>
            </w:tcBorders>
          </w:tcPr>
          <w:p w:rsidR="00EA0802" w:rsidRPr="00DF124B" w:rsidRDefault="00EA0802" w:rsidP="00C61787">
            <w:pPr>
              <w:rPr>
                <w:color w:val="000000"/>
                <w:lang w:val="sw-KE"/>
              </w:rPr>
            </w:pPr>
          </w:p>
        </w:tc>
      </w:tr>
      <w:tr w:rsidR="00EA0802" w:rsidRPr="00DF124B" w:rsidTr="00ED170E">
        <w:trPr>
          <w:trHeight w:val="20"/>
          <w:jc w:val="center"/>
        </w:trPr>
        <w:tc>
          <w:tcPr>
            <w:tcW w:w="1070" w:type="dxa"/>
            <w:vMerge/>
            <w:tcBorders>
              <w:left w:val="single" w:sz="8" w:space="0" w:color="auto"/>
              <w:right w:val="single" w:sz="8" w:space="0" w:color="auto"/>
            </w:tcBorders>
            <w:vAlign w:val="bottom"/>
            <w:hideMark/>
          </w:tcPr>
          <w:p w:rsidR="00EA0802" w:rsidRPr="00DF124B" w:rsidRDefault="00EA0802" w:rsidP="00C61787">
            <w:pPr>
              <w:rPr>
                <w:color w:val="000000"/>
              </w:rPr>
            </w:pPr>
          </w:p>
        </w:tc>
        <w:tc>
          <w:tcPr>
            <w:tcW w:w="1080" w:type="dxa"/>
            <w:vMerge/>
            <w:tcBorders>
              <w:left w:val="single" w:sz="8" w:space="0" w:color="auto"/>
              <w:right w:val="single" w:sz="8" w:space="0" w:color="auto"/>
            </w:tcBorders>
            <w:vAlign w:val="bottom"/>
            <w:hideMark/>
          </w:tcPr>
          <w:p w:rsidR="00EA0802" w:rsidRPr="00DF124B" w:rsidRDefault="00EA0802" w:rsidP="00C61787">
            <w:pPr>
              <w:rPr>
                <w:color w:val="000000"/>
              </w:rPr>
            </w:pPr>
          </w:p>
        </w:tc>
        <w:tc>
          <w:tcPr>
            <w:tcW w:w="1980"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C61787">
            <w:pPr>
              <w:rPr>
                <w:color w:val="000000"/>
              </w:rPr>
            </w:pPr>
            <w:r w:rsidRPr="00DF124B">
              <w:rPr>
                <w:color w:val="000000"/>
                <w:lang w:val="sw-KE"/>
              </w:rPr>
              <w:t>Mandera</w:t>
            </w:r>
          </w:p>
        </w:tc>
        <w:tc>
          <w:tcPr>
            <w:tcW w:w="1314"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C61787">
            <w:pPr>
              <w:rPr>
                <w:color w:val="000000"/>
              </w:rPr>
            </w:pPr>
            <w:r w:rsidRPr="00DF124B">
              <w:rPr>
                <w:color w:val="000000"/>
                <w:lang w:val="sw-KE"/>
              </w:rPr>
              <w:t>N. Eastern</w:t>
            </w:r>
          </w:p>
        </w:tc>
        <w:tc>
          <w:tcPr>
            <w:tcW w:w="666"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41745C">
            <w:pPr>
              <w:jc w:val="center"/>
              <w:rPr>
                <w:color w:val="000000"/>
              </w:rPr>
            </w:pPr>
            <w:r w:rsidRPr="00DF124B">
              <w:rPr>
                <w:color w:val="000000"/>
                <w:lang w:val="sw-KE"/>
              </w:rPr>
              <w:t>2</w:t>
            </w:r>
          </w:p>
        </w:tc>
        <w:tc>
          <w:tcPr>
            <w:tcW w:w="846"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41745C">
            <w:pPr>
              <w:jc w:val="center"/>
              <w:rPr>
                <w:color w:val="000000"/>
              </w:rPr>
            </w:pPr>
            <w:r w:rsidRPr="00DF124B">
              <w:rPr>
                <w:color w:val="000000"/>
                <w:lang w:val="sw-KE"/>
              </w:rPr>
              <w:t>2</w:t>
            </w:r>
          </w:p>
        </w:tc>
        <w:tc>
          <w:tcPr>
            <w:tcW w:w="1430"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41745C">
            <w:pPr>
              <w:jc w:val="center"/>
              <w:rPr>
                <w:color w:val="000000"/>
              </w:rPr>
            </w:pPr>
            <w:r w:rsidRPr="00DF124B">
              <w:rPr>
                <w:color w:val="000000"/>
                <w:lang w:val="sw-KE"/>
              </w:rPr>
              <w:t>1</w:t>
            </w:r>
          </w:p>
        </w:tc>
        <w:tc>
          <w:tcPr>
            <w:tcW w:w="1095" w:type="dxa"/>
            <w:tcBorders>
              <w:top w:val="nil"/>
              <w:left w:val="nil"/>
              <w:bottom w:val="single" w:sz="8" w:space="0" w:color="auto"/>
              <w:right w:val="single" w:sz="8" w:space="0" w:color="auto"/>
            </w:tcBorders>
          </w:tcPr>
          <w:p w:rsidR="00EA0802" w:rsidRPr="00DF124B" w:rsidRDefault="00EA0802" w:rsidP="00C61787">
            <w:pPr>
              <w:rPr>
                <w:color w:val="000000"/>
                <w:lang w:val="sw-KE"/>
              </w:rPr>
            </w:pPr>
          </w:p>
        </w:tc>
        <w:tc>
          <w:tcPr>
            <w:tcW w:w="1237" w:type="dxa"/>
            <w:tcBorders>
              <w:top w:val="nil"/>
              <w:left w:val="nil"/>
              <w:bottom w:val="single" w:sz="8" w:space="0" w:color="auto"/>
              <w:right w:val="single" w:sz="8" w:space="0" w:color="auto"/>
            </w:tcBorders>
          </w:tcPr>
          <w:p w:rsidR="00EA0802" w:rsidRPr="00DF124B" w:rsidRDefault="00EA0802" w:rsidP="00C61787">
            <w:pPr>
              <w:rPr>
                <w:color w:val="000000"/>
                <w:lang w:val="sw-KE"/>
              </w:rPr>
            </w:pPr>
          </w:p>
        </w:tc>
      </w:tr>
      <w:tr w:rsidR="00EA0802" w:rsidRPr="00DF124B" w:rsidTr="00ED170E">
        <w:trPr>
          <w:trHeight w:val="20"/>
          <w:jc w:val="center"/>
        </w:trPr>
        <w:tc>
          <w:tcPr>
            <w:tcW w:w="1070" w:type="dxa"/>
            <w:vMerge/>
            <w:tcBorders>
              <w:left w:val="single" w:sz="8" w:space="0" w:color="auto"/>
              <w:right w:val="single" w:sz="8" w:space="0" w:color="auto"/>
            </w:tcBorders>
            <w:vAlign w:val="bottom"/>
            <w:hideMark/>
          </w:tcPr>
          <w:p w:rsidR="00EA0802" w:rsidRPr="00DF124B" w:rsidRDefault="00EA0802" w:rsidP="00C61787">
            <w:pPr>
              <w:rPr>
                <w:color w:val="000000"/>
              </w:rPr>
            </w:pPr>
          </w:p>
        </w:tc>
        <w:tc>
          <w:tcPr>
            <w:tcW w:w="1080" w:type="dxa"/>
            <w:vMerge/>
            <w:tcBorders>
              <w:left w:val="single" w:sz="8" w:space="0" w:color="auto"/>
              <w:right w:val="single" w:sz="8" w:space="0" w:color="auto"/>
            </w:tcBorders>
            <w:vAlign w:val="bottom"/>
            <w:hideMark/>
          </w:tcPr>
          <w:p w:rsidR="00EA0802" w:rsidRPr="00DF124B" w:rsidRDefault="00EA0802" w:rsidP="00C61787">
            <w:pPr>
              <w:rPr>
                <w:color w:val="000000"/>
              </w:rPr>
            </w:pPr>
          </w:p>
        </w:tc>
        <w:tc>
          <w:tcPr>
            <w:tcW w:w="1980"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C61787">
            <w:pPr>
              <w:rPr>
                <w:color w:val="000000"/>
              </w:rPr>
            </w:pPr>
            <w:r w:rsidRPr="00DF124B">
              <w:rPr>
                <w:color w:val="000000"/>
                <w:lang w:val="sw-KE"/>
              </w:rPr>
              <w:t>Wajir</w:t>
            </w:r>
          </w:p>
        </w:tc>
        <w:tc>
          <w:tcPr>
            <w:tcW w:w="1314"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C61787">
            <w:pPr>
              <w:rPr>
                <w:color w:val="000000"/>
              </w:rPr>
            </w:pPr>
            <w:r>
              <w:rPr>
                <w:color w:val="000000"/>
                <w:lang w:val="sw-KE"/>
              </w:rPr>
              <w:t>N.</w:t>
            </w:r>
            <w:r w:rsidRPr="00DF124B">
              <w:rPr>
                <w:color w:val="000000"/>
                <w:lang w:val="sw-KE"/>
              </w:rPr>
              <w:t>Eastern</w:t>
            </w:r>
          </w:p>
        </w:tc>
        <w:tc>
          <w:tcPr>
            <w:tcW w:w="666"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41745C">
            <w:pPr>
              <w:jc w:val="center"/>
              <w:rPr>
                <w:color w:val="000000"/>
              </w:rPr>
            </w:pPr>
            <w:r w:rsidRPr="00DF124B">
              <w:rPr>
                <w:color w:val="000000"/>
                <w:lang w:val="sw-KE"/>
              </w:rPr>
              <w:t>2</w:t>
            </w:r>
          </w:p>
        </w:tc>
        <w:tc>
          <w:tcPr>
            <w:tcW w:w="846"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41745C">
            <w:pPr>
              <w:jc w:val="center"/>
              <w:rPr>
                <w:color w:val="000000"/>
              </w:rPr>
            </w:pPr>
            <w:r w:rsidRPr="00DF124B">
              <w:rPr>
                <w:color w:val="000000"/>
                <w:lang w:val="sw-KE"/>
              </w:rPr>
              <w:t>2</w:t>
            </w:r>
          </w:p>
        </w:tc>
        <w:tc>
          <w:tcPr>
            <w:tcW w:w="1430"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41745C">
            <w:pPr>
              <w:jc w:val="center"/>
              <w:rPr>
                <w:color w:val="000000"/>
              </w:rPr>
            </w:pPr>
            <w:r w:rsidRPr="00DF124B">
              <w:rPr>
                <w:color w:val="000000"/>
                <w:lang w:val="sw-KE"/>
              </w:rPr>
              <w:t>1</w:t>
            </w:r>
          </w:p>
        </w:tc>
        <w:tc>
          <w:tcPr>
            <w:tcW w:w="1095" w:type="dxa"/>
            <w:tcBorders>
              <w:top w:val="nil"/>
              <w:left w:val="nil"/>
              <w:bottom w:val="single" w:sz="8" w:space="0" w:color="auto"/>
              <w:right w:val="single" w:sz="8" w:space="0" w:color="auto"/>
            </w:tcBorders>
          </w:tcPr>
          <w:p w:rsidR="00EA0802" w:rsidRPr="00DF124B" w:rsidRDefault="00EA0802" w:rsidP="00C61787">
            <w:pPr>
              <w:rPr>
                <w:color w:val="000000"/>
                <w:lang w:val="sw-KE"/>
              </w:rPr>
            </w:pPr>
          </w:p>
        </w:tc>
        <w:tc>
          <w:tcPr>
            <w:tcW w:w="1237" w:type="dxa"/>
            <w:tcBorders>
              <w:top w:val="nil"/>
              <w:left w:val="nil"/>
              <w:bottom w:val="single" w:sz="8" w:space="0" w:color="auto"/>
              <w:right w:val="single" w:sz="8" w:space="0" w:color="auto"/>
            </w:tcBorders>
          </w:tcPr>
          <w:p w:rsidR="00EA0802" w:rsidRPr="00DF124B" w:rsidRDefault="00EA0802" w:rsidP="00C61787">
            <w:pPr>
              <w:rPr>
                <w:color w:val="000000"/>
                <w:lang w:val="sw-KE"/>
              </w:rPr>
            </w:pPr>
          </w:p>
        </w:tc>
      </w:tr>
      <w:tr w:rsidR="00EA0802" w:rsidRPr="00DF124B" w:rsidTr="00ED170E">
        <w:trPr>
          <w:trHeight w:val="20"/>
          <w:jc w:val="center"/>
        </w:trPr>
        <w:tc>
          <w:tcPr>
            <w:tcW w:w="1070" w:type="dxa"/>
            <w:vMerge/>
            <w:tcBorders>
              <w:left w:val="single" w:sz="8" w:space="0" w:color="auto"/>
              <w:right w:val="single" w:sz="8" w:space="0" w:color="auto"/>
            </w:tcBorders>
            <w:vAlign w:val="bottom"/>
            <w:hideMark/>
          </w:tcPr>
          <w:p w:rsidR="00EA0802" w:rsidRPr="00DF124B" w:rsidRDefault="00EA0802" w:rsidP="00C61787">
            <w:pPr>
              <w:rPr>
                <w:color w:val="000000"/>
              </w:rPr>
            </w:pPr>
          </w:p>
        </w:tc>
        <w:tc>
          <w:tcPr>
            <w:tcW w:w="1080" w:type="dxa"/>
            <w:vMerge/>
            <w:tcBorders>
              <w:left w:val="single" w:sz="8" w:space="0" w:color="auto"/>
              <w:right w:val="single" w:sz="8" w:space="0" w:color="auto"/>
            </w:tcBorders>
            <w:vAlign w:val="bottom"/>
            <w:hideMark/>
          </w:tcPr>
          <w:p w:rsidR="00EA0802" w:rsidRPr="00DF124B" w:rsidRDefault="00EA0802" w:rsidP="00C61787">
            <w:pPr>
              <w:rPr>
                <w:color w:val="000000"/>
              </w:rPr>
            </w:pPr>
          </w:p>
        </w:tc>
        <w:tc>
          <w:tcPr>
            <w:tcW w:w="1980"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C61787">
            <w:pPr>
              <w:rPr>
                <w:color w:val="000000"/>
              </w:rPr>
            </w:pPr>
            <w:r w:rsidRPr="00DF124B">
              <w:rPr>
                <w:color w:val="000000"/>
                <w:lang w:val="sw-KE"/>
              </w:rPr>
              <w:t>Kitui</w:t>
            </w:r>
          </w:p>
        </w:tc>
        <w:tc>
          <w:tcPr>
            <w:tcW w:w="1314"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C61787">
            <w:pPr>
              <w:rPr>
                <w:color w:val="000000"/>
              </w:rPr>
            </w:pPr>
            <w:r w:rsidRPr="00DF124B">
              <w:rPr>
                <w:color w:val="000000"/>
                <w:lang w:val="sw-KE"/>
              </w:rPr>
              <w:t>Eastern</w:t>
            </w:r>
          </w:p>
        </w:tc>
        <w:tc>
          <w:tcPr>
            <w:tcW w:w="666"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41745C">
            <w:pPr>
              <w:jc w:val="center"/>
              <w:rPr>
                <w:color w:val="000000"/>
              </w:rPr>
            </w:pPr>
            <w:r w:rsidRPr="00DF124B">
              <w:rPr>
                <w:color w:val="000000"/>
                <w:lang w:val="sw-KE"/>
              </w:rPr>
              <w:t>2</w:t>
            </w:r>
          </w:p>
        </w:tc>
        <w:tc>
          <w:tcPr>
            <w:tcW w:w="846"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41745C">
            <w:pPr>
              <w:jc w:val="center"/>
              <w:rPr>
                <w:color w:val="000000"/>
              </w:rPr>
            </w:pPr>
            <w:r w:rsidRPr="00DF124B">
              <w:rPr>
                <w:color w:val="000000"/>
                <w:lang w:val="sw-KE"/>
              </w:rPr>
              <w:t>2</w:t>
            </w:r>
          </w:p>
        </w:tc>
        <w:tc>
          <w:tcPr>
            <w:tcW w:w="1430"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41745C">
            <w:pPr>
              <w:jc w:val="center"/>
              <w:rPr>
                <w:color w:val="000000"/>
              </w:rPr>
            </w:pPr>
            <w:r w:rsidRPr="00DF124B">
              <w:rPr>
                <w:color w:val="000000"/>
                <w:lang w:val="sw-KE"/>
              </w:rPr>
              <w:t>1</w:t>
            </w:r>
          </w:p>
        </w:tc>
        <w:tc>
          <w:tcPr>
            <w:tcW w:w="1095" w:type="dxa"/>
            <w:tcBorders>
              <w:top w:val="nil"/>
              <w:left w:val="nil"/>
              <w:bottom w:val="single" w:sz="8" w:space="0" w:color="auto"/>
              <w:right w:val="single" w:sz="8" w:space="0" w:color="auto"/>
            </w:tcBorders>
          </w:tcPr>
          <w:p w:rsidR="00EA0802" w:rsidRPr="00DF124B" w:rsidRDefault="00EA0802" w:rsidP="00C61787">
            <w:pPr>
              <w:rPr>
                <w:color w:val="000000"/>
                <w:lang w:val="sw-KE"/>
              </w:rPr>
            </w:pPr>
          </w:p>
        </w:tc>
        <w:tc>
          <w:tcPr>
            <w:tcW w:w="1237" w:type="dxa"/>
            <w:tcBorders>
              <w:top w:val="nil"/>
              <w:left w:val="nil"/>
              <w:bottom w:val="single" w:sz="8" w:space="0" w:color="auto"/>
              <w:right w:val="single" w:sz="8" w:space="0" w:color="auto"/>
            </w:tcBorders>
          </w:tcPr>
          <w:p w:rsidR="00EA0802" w:rsidRPr="00DF124B" w:rsidRDefault="00EA0802" w:rsidP="00C61787">
            <w:pPr>
              <w:rPr>
                <w:color w:val="000000"/>
                <w:lang w:val="sw-KE"/>
              </w:rPr>
            </w:pPr>
          </w:p>
        </w:tc>
      </w:tr>
      <w:tr w:rsidR="00EA0802" w:rsidRPr="00DF124B" w:rsidTr="00ED170E">
        <w:trPr>
          <w:trHeight w:val="20"/>
          <w:jc w:val="center"/>
        </w:trPr>
        <w:tc>
          <w:tcPr>
            <w:tcW w:w="1070" w:type="dxa"/>
            <w:vMerge/>
            <w:tcBorders>
              <w:left w:val="single" w:sz="8" w:space="0" w:color="auto"/>
              <w:right w:val="single" w:sz="8" w:space="0" w:color="auto"/>
            </w:tcBorders>
            <w:vAlign w:val="bottom"/>
            <w:hideMark/>
          </w:tcPr>
          <w:p w:rsidR="00EA0802" w:rsidRPr="00DF124B" w:rsidRDefault="00EA0802" w:rsidP="00C61787">
            <w:pPr>
              <w:rPr>
                <w:color w:val="000000"/>
              </w:rPr>
            </w:pPr>
          </w:p>
        </w:tc>
        <w:tc>
          <w:tcPr>
            <w:tcW w:w="1080" w:type="dxa"/>
            <w:vMerge/>
            <w:tcBorders>
              <w:left w:val="single" w:sz="8" w:space="0" w:color="auto"/>
              <w:right w:val="single" w:sz="8" w:space="0" w:color="auto"/>
            </w:tcBorders>
            <w:vAlign w:val="bottom"/>
            <w:hideMark/>
          </w:tcPr>
          <w:p w:rsidR="00EA0802" w:rsidRPr="00DF124B" w:rsidRDefault="00EA0802" w:rsidP="00C61787">
            <w:pPr>
              <w:rPr>
                <w:color w:val="000000"/>
              </w:rPr>
            </w:pPr>
          </w:p>
        </w:tc>
        <w:tc>
          <w:tcPr>
            <w:tcW w:w="1980"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C61787">
            <w:pPr>
              <w:rPr>
                <w:color w:val="000000"/>
              </w:rPr>
            </w:pPr>
            <w:r w:rsidRPr="00DF124B">
              <w:rPr>
                <w:color w:val="000000"/>
                <w:lang w:val="sw-KE"/>
              </w:rPr>
              <w:t>Machakos</w:t>
            </w:r>
          </w:p>
        </w:tc>
        <w:tc>
          <w:tcPr>
            <w:tcW w:w="1314"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C61787">
            <w:pPr>
              <w:rPr>
                <w:color w:val="000000"/>
              </w:rPr>
            </w:pPr>
            <w:r w:rsidRPr="00DF124B">
              <w:rPr>
                <w:color w:val="000000"/>
                <w:lang w:val="sw-KE"/>
              </w:rPr>
              <w:t>Eastern</w:t>
            </w:r>
          </w:p>
        </w:tc>
        <w:tc>
          <w:tcPr>
            <w:tcW w:w="666"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41745C">
            <w:pPr>
              <w:jc w:val="center"/>
              <w:rPr>
                <w:color w:val="000000"/>
              </w:rPr>
            </w:pPr>
            <w:r w:rsidRPr="00DF124B">
              <w:rPr>
                <w:color w:val="000000"/>
                <w:lang w:val="sw-KE"/>
              </w:rPr>
              <w:t>2</w:t>
            </w:r>
          </w:p>
        </w:tc>
        <w:tc>
          <w:tcPr>
            <w:tcW w:w="846"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41745C">
            <w:pPr>
              <w:jc w:val="center"/>
              <w:rPr>
                <w:color w:val="000000"/>
              </w:rPr>
            </w:pPr>
            <w:r w:rsidRPr="00DF124B">
              <w:rPr>
                <w:color w:val="000000"/>
                <w:lang w:val="sw-KE"/>
              </w:rPr>
              <w:t>2</w:t>
            </w:r>
          </w:p>
        </w:tc>
        <w:tc>
          <w:tcPr>
            <w:tcW w:w="1430"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41745C">
            <w:pPr>
              <w:jc w:val="center"/>
              <w:rPr>
                <w:color w:val="000000"/>
              </w:rPr>
            </w:pPr>
            <w:r w:rsidRPr="00DF124B">
              <w:rPr>
                <w:color w:val="000000"/>
                <w:lang w:val="sw-KE"/>
              </w:rPr>
              <w:t>1</w:t>
            </w:r>
          </w:p>
        </w:tc>
        <w:tc>
          <w:tcPr>
            <w:tcW w:w="1095" w:type="dxa"/>
            <w:tcBorders>
              <w:top w:val="nil"/>
              <w:left w:val="nil"/>
              <w:bottom w:val="single" w:sz="8" w:space="0" w:color="auto"/>
              <w:right w:val="single" w:sz="8" w:space="0" w:color="auto"/>
            </w:tcBorders>
          </w:tcPr>
          <w:p w:rsidR="00EA0802" w:rsidRPr="00DF124B" w:rsidRDefault="00EA0802" w:rsidP="00C61787">
            <w:pPr>
              <w:rPr>
                <w:color w:val="000000"/>
                <w:lang w:val="sw-KE"/>
              </w:rPr>
            </w:pPr>
          </w:p>
        </w:tc>
        <w:tc>
          <w:tcPr>
            <w:tcW w:w="1237" w:type="dxa"/>
            <w:tcBorders>
              <w:top w:val="nil"/>
              <w:left w:val="nil"/>
              <w:bottom w:val="single" w:sz="8" w:space="0" w:color="auto"/>
              <w:right w:val="single" w:sz="8" w:space="0" w:color="auto"/>
            </w:tcBorders>
          </w:tcPr>
          <w:p w:rsidR="00EA0802" w:rsidRPr="00DF124B" w:rsidRDefault="00EA0802" w:rsidP="00C61787">
            <w:pPr>
              <w:rPr>
                <w:color w:val="000000"/>
                <w:lang w:val="sw-KE"/>
              </w:rPr>
            </w:pPr>
          </w:p>
        </w:tc>
      </w:tr>
      <w:tr w:rsidR="00EA0802" w:rsidRPr="00DF124B" w:rsidTr="00ED170E">
        <w:trPr>
          <w:trHeight w:val="20"/>
          <w:jc w:val="center"/>
        </w:trPr>
        <w:tc>
          <w:tcPr>
            <w:tcW w:w="1070" w:type="dxa"/>
            <w:vMerge/>
            <w:tcBorders>
              <w:left w:val="single" w:sz="8" w:space="0" w:color="auto"/>
              <w:right w:val="single" w:sz="8" w:space="0" w:color="auto"/>
            </w:tcBorders>
            <w:vAlign w:val="bottom"/>
            <w:hideMark/>
          </w:tcPr>
          <w:p w:rsidR="00EA0802" w:rsidRPr="00DF124B" w:rsidRDefault="00EA0802" w:rsidP="00C61787">
            <w:pPr>
              <w:rPr>
                <w:color w:val="000000"/>
              </w:rPr>
            </w:pPr>
          </w:p>
        </w:tc>
        <w:tc>
          <w:tcPr>
            <w:tcW w:w="1080" w:type="dxa"/>
            <w:vMerge/>
            <w:tcBorders>
              <w:left w:val="single" w:sz="8" w:space="0" w:color="auto"/>
              <w:right w:val="single" w:sz="8" w:space="0" w:color="auto"/>
            </w:tcBorders>
            <w:vAlign w:val="bottom"/>
            <w:hideMark/>
          </w:tcPr>
          <w:p w:rsidR="00EA0802" w:rsidRPr="00DF124B" w:rsidRDefault="00EA0802" w:rsidP="00C61787">
            <w:pPr>
              <w:rPr>
                <w:color w:val="000000"/>
              </w:rPr>
            </w:pPr>
          </w:p>
        </w:tc>
        <w:tc>
          <w:tcPr>
            <w:tcW w:w="1980"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C61787">
            <w:pPr>
              <w:rPr>
                <w:color w:val="000000"/>
              </w:rPr>
            </w:pPr>
            <w:r w:rsidRPr="00DF124B">
              <w:rPr>
                <w:color w:val="000000"/>
                <w:lang w:val="sw-KE"/>
              </w:rPr>
              <w:t>Makueni</w:t>
            </w:r>
          </w:p>
        </w:tc>
        <w:tc>
          <w:tcPr>
            <w:tcW w:w="1314"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C61787">
            <w:pPr>
              <w:rPr>
                <w:color w:val="000000"/>
              </w:rPr>
            </w:pPr>
            <w:r w:rsidRPr="00DF124B">
              <w:rPr>
                <w:color w:val="000000"/>
                <w:lang w:val="sw-KE"/>
              </w:rPr>
              <w:t>Eastern</w:t>
            </w:r>
          </w:p>
        </w:tc>
        <w:tc>
          <w:tcPr>
            <w:tcW w:w="666"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41745C">
            <w:pPr>
              <w:jc w:val="center"/>
              <w:rPr>
                <w:color w:val="000000"/>
              </w:rPr>
            </w:pPr>
            <w:r w:rsidRPr="00DF124B">
              <w:rPr>
                <w:color w:val="000000"/>
                <w:lang w:val="sw-KE"/>
              </w:rPr>
              <w:t>2</w:t>
            </w:r>
          </w:p>
        </w:tc>
        <w:tc>
          <w:tcPr>
            <w:tcW w:w="846"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41745C">
            <w:pPr>
              <w:jc w:val="center"/>
              <w:rPr>
                <w:color w:val="000000"/>
              </w:rPr>
            </w:pPr>
            <w:r w:rsidRPr="00DF124B">
              <w:rPr>
                <w:color w:val="000000"/>
                <w:lang w:val="sw-KE"/>
              </w:rPr>
              <w:t>2</w:t>
            </w:r>
          </w:p>
        </w:tc>
        <w:tc>
          <w:tcPr>
            <w:tcW w:w="1430"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41745C">
            <w:pPr>
              <w:jc w:val="center"/>
              <w:rPr>
                <w:color w:val="000000"/>
              </w:rPr>
            </w:pPr>
            <w:r w:rsidRPr="00DF124B">
              <w:rPr>
                <w:color w:val="000000"/>
                <w:lang w:val="sw-KE"/>
              </w:rPr>
              <w:t>1</w:t>
            </w:r>
          </w:p>
        </w:tc>
        <w:tc>
          <w:tcPr>
            <w:tcW w:w="1095" w:type="dxa"/>
            <w:tcBorders>
              <w:top w:val="nil"/>
              <w:left w:val="nil"/>
              <w:bottom w:val="single" w:sz="8" w:space="0" w:color="auto"/>
              <w:right w:val="single" w:sz="8" w:space="0" w:color="auto"/>
            </w:tcBorders>
          </w:tcPr>
          <w:p w:rsidR="00EA0802" w:rsidRPr="00DF124B" w:rsidRDefault="00EA0802" w:rsidP="00C61787">
            <w:pPr>
              <w:rPr>
                <w:color w:val="000000"/>
                <w:lang w:val="sw-KE"/>
              </w:rPr>
            </w:pPr>
          </w:p>
        </w:tc>
        <w:tc>
          <w:tcPr>
            <w:tcW w:w="1237" w:type="dxa"/>
            <w:tcBorders>
              <w:top w:val="nil"/>
              <w:left w:val="nil"/>
              <w:bottom w:val="single" w:sz="8" w:space="0" w:color="auto"/>
              <w:right w:val="single" w:sz="8" w:space="0" w:color="auto"/>
            </w:tcBorders>
          </w:tcPr>
          <w:p w:rsidR="00EA0802" w:rsidRPr="00DF124B" w:rsidRDefault="00EA0802" w:rsidP="00C61787">
            <w:pPr>
              <w:rPr>
                <w:color w:val="000000"/>
                <w:lang w:val="sw-KE"/>
              </w:rPr>
            </w:pPr>
          </w:p>
        </w:tc>
      </w:tr>
      <w:tr w:rsidR="00EA0802" w:rsidRPr="00DF124B" w:rsidTr="00ED170E">
        <w:trPr>
          <w:trHeight w:val="20"/>
          <w:jc w:val="center"/>
        </w:trPr>
        <w:tc>
          <w:tcPr>
            <w:tcW w:w="1070" w:type="dxa"/>
            <w:vMerge/>
            <w:tcBorders>
              <w:left w:val="single" w:sz="8" w:space="0" w:color="auto"/>
              <w:right w:val="single" w:sz="8" w:space="0" w:color="auto"/>
            </w:tcBorders>
            <w:vAlign w:val="bottom"/>
            <w:hideMark/>
          </w:tcPr>
          <w:p w:rsidR="00EA0802" w:rsidRPr="00DF124B" w:rsidRDefault="00EA0802" w:rsidP="00C61787">
            <w:pPr>
              <w:rPr>
                <w:color w:val="000000"/>
              </w:rPr>
            </w:pPr>
          </w:p>
        </w:tc>
        <w:tc>
          <w:tcPr>
            <w:tcW w:w="1080" w:type="dxa"/>
            <w:vMerge/>
            <w:tcBorders>
              <w:left w:val="single" w:sz="8" w:space="0" w:color="auto"/>
              <w:right w:val="single" w:sz="8" w:space="0" w:color="auto"/>
            </w:tcBorders>
            <w:vAlign w:val="bottom"/>
            <w:hideMark/>
          </w:tcPr>
          <w:p w:rsidR="00EA0802" w:rsidRPr="00DF124B" w:rsidRDefault="00EA0802" w:rsidP="00C61787">
            <w:pPr>
              <w:rPr>
                <w:color w:val="000000"/>
              </w:rPr>
            </w:pPr>
          </w:p>
        </w:tc>
        <w:tc>
          <w:tcPr>
            <w:tcW w:w="1980"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C61787">
            <w:pPr>
              <w:rPr>
                <w:color w:val="000000"/>
              </w:rPr>
            </w:pPr>
            <w:r w:rsidRPr="00DF124B">
              <w:rPr>
                <w:color w:val="000000"/>
                <w:lang w:val="sw-KE"/>
              </w:rPr>
              <w:t>Isiolo</w:t>
            </w:r>
          </w:p>
        </w:tc>
        <w:tc>
          <w:tcPr>
            <w:tcW w:w="1314"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C61787">
            <w:pPr>
              <w:rPr>
                <w:color w:val="000000"/>
              </w:rPr>
            </w:pPr>
            <w:r w:rsidRPr="00DF124B">
              <w:rPr>
                <w:color w:val="000000"/>
                <w:lang w:val="sw-KE"/>
              </w:rPr>
              <w:t>Eastern</w:t>
            </w:r>
          </w:p>
        </w:tc>
        <w:tc>
          <w:tcPr>
            <w:tcW w:w="666"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41745C">
            <w:pPr>
              <w:jc w:val="center"/>
              <w:rPr>
                <w:color w:val="000000"/>
              </w:rPr>
            </w:pPr>
            <w:r w:rsidRPr="00DF124B">
              <w:rPr>
                <w:color w:val="000000"/>
                <w:lang w:val="sw-KE"/>
              </w:rPr>
              <w:t>2</w:t>
            </w:r>
          </w:p>
        </w:tc>
        <w:tc>
          <w:tcPr>
            <w:tcW w:w="846"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41745C">
            <w:pPr>
              <w:jc w:val="center"/>
              <w:rPr>
                <w:color w:val="000000"/>
              </w:rPr>
            </w:pPr>
            <w:r w:rsidRPr="00DF124B">
              <w:rPr>
                <w:color w:val="000000"/>
                <w:lang w:val="sw-KE"/>
              </w:rPr>
              <w:t>2</w:t>
            </w:r>
          </w:p>
        </w:tc>
        <w:tc>
          <w:tcPr>
            <w:tcW w:w="1430"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41745C">
            <w:pPr>
              <w:jc w:val="center"/>
              <w:rPr>
                <w:color w:val="000000"/>
              </w:rPr>
            </w:pPr>
            <w:r w:rsidRPr="00DF124B">
              <w:rPr>
                <w:color w:val="000000"/>
                <w:lang w:val="sw-KE"/>
              </w:rPr>
              <w:t>1</w:t>
            </w:r>
          </w:p>
        </w:tc>
        <w:tc>
          <w:tcPr>
            <w:tcW w:w="1095" w:type="dxa"/>
            <w:tcBorders>
              <w:top w:val="nil"/>
              <w:left w:val="nil"/>
              <w:bottom w:val="single" w:sz="8" w:space="0" w:color="auto"/>
              <w:right w:val="single" w:sz="8" w:space="0" w:color="auto"/>
            </w:tcBorders>
          </w:tcPr>
          <w:p w:rsidR="00EA0802" w:rsidRPr="00DF124B" w:rsidRDefault="00EA0802" w:rsidP="00C61787">
            <w:pPr>
              <w:rPr>
                <w:color w:val="000000"/>
                <w:lang w:val="sw-KE"/>
              </w:rPr>
            </w:pPr>
          </w:p>
        </w:tc>
        <w:tc>
          <w:tcPr>
            <w:tcW w:w="1237" w:type="dxa"/>
            <w:tcBorders>
              <w:top w:val="nil"/>
              <w:left w:val="nil"/>
              <w:bottom w:val="single" w:sz="8" w:space="0" w:color="auto"/>
              <w:right w:val="single" w:sz="8" w:space="0" w:color="auto"/>
            </w:tcBorders>
          </w:tcPr>
          <w:p w:rsidR="00EA0802" w:rsidRPr="00DF124B" w:rsidRDefault="00EA0802" w:rsidP="00C61787">
            <w:pPr>
              <w:rPr>
                <w:color w:val="000000"/>
                <w:lang w:val="sw-KE"/>
              </w:rPr>
            </w:pPr>
          </w:p>
        </w:tc>
      </w:tr>
      <w:tr w:rsidR="00EA0802" w:rsidRPr="00DF124B" w:rsidTr="00ED170E">
        <w:trPr>
          <w:trHeight w:val="20"/>
          <w:jc w:val="center"/>
        </w:trPr>
        <w:tc>
          <w:tcPr>
            <w:tcW w:w="1070" w:type="dxa"/>
            <w:vMerge/>
            <w:tcBorders>
              <w:left w:val="single" w:sz="8" w:space="0" w:color="auto"/>
              <w:right w:val="single" w:sz="8" w:space="0" w:color="auto"/>
            </w:tcBorders>
            <w:vAlign w:val="bottom"/>
            <w:hideMark/>
          </w:tcPr>
          <w:p w:rsidR="00EA0802" w:rsidRPr="00DF124B" w:rsidRDefault="00EA0802" w:rsidP="00C61787">
            <w:pPr>
              <w:rPr>
                <w:color w:val="000000"/>
              </w:rPr>
            </w:pPr>
          </w:p>
        </w:tc>
        <w:tc>
          <w:tcPr>
            <w:tcW w:w="1080" w:type="dxa"/>
            <w:vMerge/>
            <w:tcBorders>
              <w:left w:val="single" w:sz="8" w:space="0" w:color="auto"/>
              <w:right w:val="single" w:sz="8" w:space="0" w:color="auto"/>
            </w:tcBorders>
            <w:vAlign w:val="bottom"/>
            <w:hideMark/>
          </w:tcPr>
          <w:p w:rsidR="00EA0802" w:rsidRPr="00DF124B" w:rsidRDefault="00EA0802" w:rsidP="00C61787">
            <w:pPr>
              <w:rPr>
                <w:color w:val="000000"/>
              </w:rPr>
            </w:pPr>
          </w:p>
        </w:tc>
        <w:tc>
          <w:tcPr>
            <w:tcW w:w="1980"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C61787">
            <w:pPr>
              <w:rPr>
                <w:color w:val="000000"/>
              </w:rPr>
            </w:pPr>
            <w:r w:rsidRPr="00DF124B">
              <w:rPr>
                <w:color w:val="000000"/>
                <w:lang w:val="sw-KE"/>
              </w:rPr>
              <w:t>Embu</w:t>
            </w:r>
          </w:p>
        </w:tc>
        <w:tc>
          <w:tcPr>
            <w:tcW w:w="1314"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C61787">
            <w:pPr>
              <w:rPr>
                <w:color w:val="000000"/>
              </w:rPr>
            </w:pPr>
            <w:r w:rsidRPr="00DF124B">
              <w:rPr>
                <w:color w:val="000000"/>
                <w:lang w:val="sw-KE"/>
              </w:rPr>
              <w:t>Eastern</w:t>
            </w:r>
          </w:p>
        </w:tc>
        <w:tc>
          <w:tcPr>
            <w:tcW w:w="666"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41745C">
            <w:pPr>
              <w:jc w:val="center"/>
              <w:rPr>
                <w:color w:val="000000"/>
              </w:rPr>
            </w:pPr>
            <w:r w:rsidRPr="00DF124B">
              <w:rPr>
                <w:color w:val="000000"/>
                <w:lang w:val="sw-KE"/>
              </w:rPr>
              <w:t>2</w:t>
            </w:r>
          </w:p>
        </w:tc>
        <w:tc>
          <w:tcPr>
            <w:tcW w:w="846"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41745C">
            <w:pPr>
              <w:jc w:val="center"/>
              <w:rPr>
                <w:color w:val="000000"/>
              </w:rPr>
            </w:pPr>
            <w:r w:rsidRPr="00DF124B">
              <w:rPr>
                <w:color w:val="000000"/>
                <w:lang w:val="sw-KE"/>
              </w:rPr>
              <w:t>2</w:t>
            </w:r>
          </w:p>
        </w:tc>
        <w:tc>
          <w:tcPr>
            <w:tcW w:w="1430"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41745C">
            <w:pPr>
              <w:jc w:val="center"/>
              <w:rPr>
                <w:color w:val="000000"/>
              </w:rPr>
            </w:pPr>
            <w:r w:rsidRPr="00DF124B">
              <w:rPr>
                <w:color w:val="000000"/>
                <w:lang w:val="sw-KE"/>
              </w:rPr>
              <w:t>1</w:t>
            </w:r>
          </w:p>
        </w:tc>
        <w:tc>
          <w:tcPr>
            <w:tcW w:w="1095" w:type="dxa"/>
            <w:tcBorders>
              <w:top w:val="nil"/>
              <w:left w:val="nil"/>
              <w:bottom w:val="single" w:sz="8" w:space="0" w:color="auto"/>
              <w:right w:val="single" w:sz="8" w:space="0" w:color="auto"/>
            </w:tcBorders>
          </w:tcPr>
          <w:p w:rsidR="00EA0802" w:rsidRPr="00DF124B" w:rsidRDefault="00EA0802" w:rsidP="00C61787">
            <w:pPr>
              <w:rPr>
                <w:color w:val="000000"/>
                <w:lang w:val="sw-KE"/>
              </w:rPr>
            </w:pPr>
          </w:p>
        </w:tc>
        <w:tc>
          <w:tcPr>
            <w:tcW w:w="1237" w:type="dxa"/>
            <w:tcBorders>
              <w:top w:val="nil"/>
              <w:left w:val="nil"/>
              <w:bottom w:val="single" w:sz="8" w:space="0" w:color="auto"/>
              <w:right w:val="single" w:sz="8" w:space="0" w:color="auto"/>
            </w:tcBorders>
          </w:tcPr>
          <w:p w:rsidR="00EA0802" w:rsidRPr="00DF124B" w:rsidRDefault="00EA0802" w:rsidP="00C61787">
            <w:pPr>
              <w:rPr>
                <w:color w:val="000000"/>
                <w:lang w:val="sw-KE"/>
              </w:rPr>
            </w:pPr>
          </w:p>
        </w:tc>
      </w:tr>
      <w:tr w:rsidR="00EA0802" w:rsidRPr="00DF124B" w:rsidTr="00ED170E">
        <w:trPr>
          <w:trHeight w:val="20"/>
          <w:jc w:val="center"/>
        </w:trPr>
        <w:tc>
          <w:tcPr>
            <w:tcW w:w="1070" w:type="dxa"/>
            <w:vMerge/>
            <w:tcBorders>
              <w:left w:val="single" w:sz="8" w:space="0" w:color="auto"/>
              <w:right w:val="single" w:sz="8" w:space="0" w:color="auto"/>
            </w:tcBorders>
            <w:vAlign w:val="bottom"/>
            <w:hideMark/>
          </w:tcPr>
          <w:p w:rsidR="00EA0802" w:rsidRPr="00DF124B" w:rsidRDefault="00EA0802" w:rsidP="00C61787">
            <w:pPr>
              <w:rPr>
                <w:color w:val="000000"/>
              </w:rPr>
            </w:pPr>
          </w:p>
        </w:tc>
        <w:tc>
          <w:tcPr>
            <w:tcW w:w="1080" w:type="dxa"/>
            <w:vMerge/>
            <w:tcBorders>
              <w:left w:val="single" w:sz="8" w:space="0" w:color="auto"/>
              <w:right w:val="single" w:sz="8" w:space="0" w:color="auto"/>
            </w:tcBorders>
            <w:vAlign w:val="bottom"/>
            <w:hideMark/>
          </w:tcPr>
          <w:p w:rsidR="00EA0802" w:rsidRPr="00DF124B" w:rsidRDefault="00EA0802" w:rsidP="00C61787">
            <w:pPr>
              <w:rPr>
                <w:color w:val="000000"/>
              </w:rPr>
            </w:pPr>
          </w:p>
        </w:tc>
        <w:tc>
          <w:tcPr>
            <w:tcW w:w="1980"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C61787">
            <w:pPr>
              <w:rPr>
                <w:color w:val="000000"/>
              </w:rPr>
            </w:pPr>
            <w:r w:rsidRPr="00DF124B">
              <w:rPr>
                <w:color w:val="000000"/>
                <w:lang w:val="sw-KE"/>
              </w:rPr>
              <w:t>Meru</w:t>
            </w:r>
          </w:p>
        </w:tc>
        <w:tc>
          <w:tcPr>
            <w:tcW w:w="1314"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C61787">
            <w:pPr>
              <w:rPr>
                <w:color w:val="000000"/>
              </w:rPr>
            </w:pPr>
            <w:r w:rsidRPr="00DF124B">
              <w:rPr>
                <w:color w:val="000000"/>
                <w:lang w:val="sw-KE"/>
              </w:rPr>
              <w:t>Eastern</w:t>
            </w:r>
          </w:p>
        </w:tc>
        <w:tc>
          <w:tcPr>
            <w:tcW w:w="666"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41745C">
            <w:pPr>
              <w:jc w:val="center"/>
              <w:rPr>
                <w:color w:val="000000"/>
              </w:rPr>
            </w:pPr>
            <w:r w:rsidRPr="00DF124B">
              <w:rPr>
                <w:color w:val="000000"/>
                <w:lang w:val="sw-KE"/>
              </w:rPr>
              <w:t>2</w:t>
            </w:r>
          </w:p>
        </w:tc>
        <w:tc>
          <w:tcPr>
            <w:tcW w:w="846"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41745C">
            <w:pPr>
              <w:jc w:val="center"/>
              <w:rPr>
                <w:color w:val="000000"/>
              </w:rPr>
            </w:pPr>
            <w:r w:rsidRPr="00DF124B">
              <w:rPr>
                <w:color w:val="000000"/>
                <w:lang w:val="sw-KE"/>
              </w:rPr>
              <w:t>2</w:t>
            </w:r>
          </w:p>
        </w:tc>
        <w:tc>
          <w:tcPr>
            <w:tcW w:w="1430"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41745C">
            <w:pPr>
              <w:jc w:val="center"/>
              <w:rPr>
                <w:color w:val="000000"/>
              </w:rPr>
            </w:pPr>
            <w:r w:rsidRPr="00DF124B">
              <w:rPr>
                <w:color w:val="000000"/>
                <w:lang w:val="sw-KE"/>
              </w:rPr>
              <w:t>1</w:t>
            </w:r>
          </w:p>
        </w:tc>
        <w:tc>
          <w:tcPr>
            <w:tcW w:w="1095" w:type="dxa"/>
            <w:tcBorders>
              <w:top w:val="nil"/>
              <w:left w:val="nil"/>
              <w:bottom w:val="single" w:sz="8" w:space="0" w:color="auto"/>
              <w:right w:val="single" w:sz="8" w:space="0" w:color="auto"/>
            </w:tcBorders>
          </w:tcPr>
          <w:p w:rsidR="00EA0802" w:rsidRPr="00DF124B" w:rsidRDefault="00EA0802" w:rsidP="00C61787">
            <w:pPr>
              <w:rPr>
                <w:color w:val="000000"/>
                <w:lang w:val="sw-KE"/>
              </w:rPr>
            </w:pPr>
          </w:p>
        </w:tc>
        <w:tc>
          <w:tcPr>
            <w:tcW w:w="1237" w:type="dxa"/>
            <w:tcBorders>
              <w:top w:val="nil"/>
              <w:left w:val="nil"/>
              <w:bottom w:val="single" w:sz="8" w:space="0" w:color="auto"/>
              <w:right w:val="single" w:sz="8" w:space="0" w:color="auto"/>
            </w:tcBorders>
          </w:tcPr>
          <w:p w:rsidR="00EA0802" w:rsidRPr="00DF124B" w:rsidRDefault="00EA0802" w:rsidP="00C61787">
            <w:pPr>
              <w:rPr>
                <w:color w:val="000000"/>
                <w:lang w:val="sw-KE"/>
              </w:rPr>
            </w:pPr>
          </w:p>
        </w:tc>
      </w:tr>
      <w:tr w:rsidR="00EA0802" w:rsidRPr="00DF124B" w:rsidTr="00ED170E">
        <w:trPr>
          <w:trHeight w:val="20"/>
          <w:jc w:val="center"/>
        </w:trPr>
        <w:tc>
          <w:tcPr>
            <w:tcW w:w="1070" w:type="dxa"/>
            <w:vMerge/>
            <w:tcBorders>
              <w:left w:val="single" w:sz="8" w:space="0" w:color="auto"/>
              <w:right w:val="single" w:sz="8" w:space="0" w:color="auto"/>
            </w:tcBorders>
            <w:vAlign w:val="bottom"/>
            <w:hideMark/>
          </w:tcPr>
          <w:p w:rsidR="00EA0802" w:rsidRPr="00DF124B" w:rsidRDefault="00EA0802" w:rsidP="00C61787">
            <w:pPr>
              <w:rPr>
                <w:color w:val="000000"/>
              </w:rPr>
            </w:pPr>
          </w:p>
        </w:tc>
        <w:tc>
          <w:tcPr>
            <w:tcW w:w="1080" w:type="dxa"/>
            <w:vMerge/>
            <w:tcBorders>
              <w:left w:val="single" w:sz="8" w:space="0" w:color="auto"/>
              <w:right w:val="single" w:sz="8" w:space="0" w:color="auto"/>
            </w:tcBorders>
            <w:vAlign w:val="bottom"/>
            <w:hideMark/>
          </w:tcPr>
          <w:p w:rsidR="00EA0802" w:rsidRPr="00DF124B" w:rsidRDefault="00EA0802" w:rsidP="00C61787">
            <w:pPr>
              <w:rPr>
                <w:color w:val="000000"/>
              </w:rPr>
            </w:pPr>
          </w:p>
        </w:tc>
        <w:tc>
          <w:tcPr>
            <w:tcW w:w="1980"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C61787">
            <w:pPr>
              <w:rPr>
                <w:color w:val="000000"/>
              </w:rPr>
            </w:pPr>
            <w:r w:rsidRPr="00DF124B">
              <w:rPr>
                <w:color w:val="000000"/>
                <w:lang w:val="sw-KE"/>
              </w:rPr>
              <w:t>Tharaka Nithi</w:t>
            </w:r>
          </w:p>
        </w:tc>
        <w:tc>
          <w:tcPr>
            <w:tcW w:w="1314"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C61787">
            <w:pPr>
              <w:rPr>
                <w:color w:val="000000"/>
              </w:rPr>
            </w:pPr>
            <w:r w:rsidRPr="00DF124B">
              <w:rPr>
                <w:color w:val="000000"/>
                <w:lang w:val="sw-KE"/>
              </w:rPr>
              <w:t>Eastern</w:t>
            </w:r>
          </w:p>
        </w:tc>
        <w:tc>
          <w:tcPr>
            <w:tcW w:w="666"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41745C">
            <w:pPr>
              <w:jc w:val="center"/>
              <w:rPr>
                <w:color w:val="000000"/>
              </w:rPr>
            </w:pPr>
            <w:r w:rsidRPr="00DF124B">
              <w:rPr>
                <w:color w:val="000000"/>
                <w:lang w:val="sw-KE"/>
              </w:rPr>
              <w:t>2</w:t>
            </w:r>
          </w:p>
        </w:tc>
        <w:tc>
          <w:tcPr>
            <w:tcW w:w="846"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41745C">
            <w:pPr>
              <w:jc w:val="center"/>
              <w:rPr>
                <w:color w:val="000000"/>
              </w:rPr>
            </w:pPr>
            <w:r w:rsidRPr="00DF124B">
              <w:rPr>
                <w:color w:val="000000"/>
                <w:lang w:val="sw-KE"/>
              </w:rPr>
              <w:t>2</w:t>
            </w:r>
          </w:p>
        </w:tc>
        <w:tc>
          <w:tcPr>
            <w:tcW w:w="1430"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41745C">
            <w:pPr>
              <w:jc w:val="center"/>
              <w:rPr>
                <w:color w:val="000000"/>
              </w:rPr>
            </w:pPr>
            <w:r w:rsidRPr="00DF124B">
              <w:rPr>
                <w:color w:val="000000"/>
                <w:lang w:val="sw-KE"/>
              </w:rPr>
              <w:t>1</w:t>
            </w:r>
          </w:p>
        </w:tc>
        <w:tc>
          <w:tcPr>
            <w:tcW w:w="1095" w:type="dxa"/>
            <w:tcBorders>
              <w:top w:val="nil"/>
              <w:left w:val="nil"/>
              <w:bottom w:val="single" w:sz="8" w:space="0" w:color="auto"/>
              <w:right w:val="single" w:sz="8" w:space="0" w:color="auto"/>
            </w:tcBorders>
          </w:tcPr>
          <w:p w:rsidR="00EA0802" w:rsidRPr="00DF124B" w:rsidRDefault="00EA0802" w:rsidP="00C61787">
            <w:pPr>
              <w:rPr>
                <w:color w:val="000000"/>
                <w:lang w:val="sw-KE"/>
              </w:rPr>
            </w:pPr>
          </w:p>
        </w:tc>
        <w:tc>
          <w:tcPr>
            <w:tcW w:w="1237" w:type="dxa"/>
            <w:tcBorders>
              <w:top w:val="nil"/>
              <w:left w:val="nil"/>
              <w:bottom w:val="single" w:sz="8" w:space="0" w:color="auto"/>
              <w:right w:val="single" w:sz="8" w:space="0" w:color="auto"/>
            </w:tcBorders>
          </w:tcPr>
          <w:p w:rsidR="00EA0802" w:rsidRPr="00DF124B" w:rsidRDefault="00EA0802" w:rsidP="00C61787">
            <w:pPr>
              <w:rPr>
                <w:color w:val="000000"/>
                <w:lang w:val="sw-KE"/>
              </w:rPr>
            </w:pPr>
          </w:p>
        </w:tc>
      </w:tr>
      <w:tr w:rsidR="00EA0802" w:rsidRPr="00DF124B" w:rsidTr="00ED170E">
        <w:trPr>
          <w:trHeight w:val="20"/>
          <w:jc w:val="center"/>
        </w:trPr>
        <w:tc>
          <w:tcPr>
            <w:tcW w:w="1070" w:type="dxa"/>
            <w:vMerge/>
            <w:tcBorders>
              <w:left w:val="single" w:sz="8" w:space="0" w:color="auto"/>
              <w:right w:val="single" w:sz="8" w:space="0" w:color="auto"/>
            </w:tcBorders>
            <w:vAlign w:val="bottom"/>
            <w:hideMark/>
          </w:tcPr>
          <w:p w:rsidR="00EA0802" w:rsidRPr="00DF124B" w:rsidRDefault="00EA0802" w:rsidP="00C61787">
            <w:pPr>
              <w:rPr>
                <w:color w:val="000000"/>
              </w:rPr>
            </w:pPr>
          </w:p>
        </w:tc>
        <w:tc>
          <w:tcPr>
            <w:tcW w:w="1080" w:type="dxa"/>
            <w:vMerge/>
            <w:tcBorders>
              <w:left w:val="single" w:sz="8" w:space="0" w:color="auto"/>
              <w:right w:val="single" w:sz="8" w:space="0" w:color="auto"/>
            </w:tcBorders>
            <w:vAlign w:val="bottom"/>
            <w:hideMark/>
          </w:tcPr>
          <w:p w:rsidR="00EA0802" w:rsidRPr="00DF124B" w:rsidRDefault="00EA0802" w:rsidP="00C61787">
            <w:pPr>
              <w:rPr>
                <w:color w:val="000000"/>
              </w:rPr>
            </w:pPr>
          </w:p>
        </w:tc>
        <w:tc>
          <w:tcPr>
            <w:tcW w:w="1980"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C61787">
            <w:pPr>
              <w:rPr>
                <w:color w:val="000000"/>
              </w:rPr>
            </w:pPr>
            <w:r w:rsidRPr="00DF124B">
              <w:rPr>
                <w:color w:val="000000"/>
                <w:lang w:val="sw-KE"/>
              </w:rPr>
              <w:t>Marsabit</w:t>
            </w:r>
          </w:p>
        </w:tc>
        <w:tc>
          <w:tcPr>
            <w:tcW w:w="1314"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C61787">
            <w:pPr>
              <w:rPr>
                <w:color w:val="000000"/>
              </w:rPr>
            </w:pPr>
            <w:r w:rsidRPr="00DF124B">
              <w:rPr>
                <w:color w:val="000000"/>
                <w:lang w:val="sw-KE"/>
              </w:rPr>
              <w:t>Eastern</w:t>
            </w:r>
          </w:p>
        </w:tc>
        <w:tc>
          <w:tcPr>
            <w:tcW w:w="666"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41745C">
            <w:pPr>
              <w:jc w:val="center"/>
              <w:rPr>
                <w:color w:val="000000"/>
              </w:rPr>
            </w:pPr>
            <w:r w:rsidRPr="00DF124B">
              <w:rPr>
                <w:color w:val="000000"/>
                <w:lang w:val="sw-KE"/>
              </w:rPr>
              <w:t>2</w:t>
            </w:r>
          </w:p>
        </w:tc>
        <w:tc>
          <w:tcPr>
            <w:tcW w:w="846"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41745C">
            <w:pPr>
              <w:jc w:val="center"/>
              <w:rPr>
                <w:color w:val="000000"/>
              </w:rPr>
            </w:pPr>
            <w:r w:rsidRPr="00DF124B">
              <w:rPr>
                <w:color w:val="000000"/>
                <w:lang w:val="sw-KE"/>
              </w:rPr>
              <w:t>2</w:t>
            </w:r>
          </w:p>
        </w:tc>
        <w:tc>
          <w:tcPr>
            <w:tcW w:w="1430" w:type="dxa"/>
            <w:tcBorders>
              <w:top w:val="nil"/>
              <w:left w:val="nil"/>
              <w:bottom w:val="single" w:sz="8" w:space="0" w:color="auto"/>
              <w:right w:val="single" w:sz="8" w:space="0" w:color="auto"/>
            </w:tcBorders>
            <w:shd w:val="clear" w:color="auto" w:fill="auto"/>
            <w:vAlign w:val="bottom"/>
            <w:hideMark/>
          </w:tcPr>
          <w:p w:rsidR="00EA0802" w:rsidRPr="00DF124B" w:rsidRDefault="00EA0802" w:rsidP="0041745C">
            <w:pPr>
              <w:jc w:val="center"/>
              <w:rPr>
                <w:color w:val="000000"/>
              </w:rPr>
            </w:pPr>
            <w:r w:rsidRPr="00DF124B">
              <w:rPr>
                <w:color w:val="000000"/>
                <w:lang w:val="sw-KE"/>
              </w:rPr>
              <w:t>1</w:t>
            </w:r>
          </w:p>
        </w:tc>
        <w:tc>
          <w:tcPr>
            <w:tcW w:w="1095" w:type="dxa"/>
            <w:tcBorders>
              <w:top w:val="nil"/>
              <w:left w:val="nil"/>
              <w:bottom w:val="single" w:sz="8" w:space="0" w:color="auto"/>
              <w:right w:val="single" w:sz="8" w:space="0" w:color="auto"/>
            </w:tcBorders>
          </w:tcPr>
          <w:p w:rsidR="00EA0802" w:rsidRPr="00DF124B" w:rsidRDefault="00EA0802" w:rsidP="00C61787">
            <w:pPr>
              <w:rPr>
                <w:color w:val="000000"/>
                <w:lang w:val="sw-KE"/>
              </w:rPr>
            </w:pPr>
          </w:p>
        </w:tc>
        <w:tc>
          <w:tcPr>
            <w:tcW w:w="1237" w:type="dxa"/>
            <w:tcBorders>
              <w:top w:val="nil"/>
              <w:left w:val="nil"/>
              <w:bottom w:val="single" w:sz="8" w:space="0" w:color="auto"/>
              <w:right w:val="single" w:sz="8" w:space="0" w:color="auto"/>
            </w:tcBorders>
          </w:tcPr>
          <w:p w:rsidR="00EA0802" w:rsidRPr="00DF124B" w:rsidRDefault="00EA0802" w:rsidP="00C61787">
            <w:pPr>
              <w:rPr>
                <w:color w:val="000000"/>
                <w:lang w:val="sw-KE"/>
              </w:rPr>
            </w:pPr>
          </w:p>
        </w:tc>
      </w:tr>
      <w:tr w:rsidR="00EA0802" w:rsidRPr="00DF124B" w:rsidTr="00ED170E">
        <w:trPr>
          <w:trHeight w:val="20"/>
          <w:jc w:val="center"/>
        </w:trPr>
        <w:tc>
          <w:tcPr>
            <w:tcW w:w="1070" w:type="dxa"/>
            <w:vMerge/>
            <w:tcBorders>
              <w:left w:val="single" w:sz="8" w:space="0" w:color="auto"/>
              <w:bottom w:val="single" w:sz="8" w:space="0" w:color="auto"/>
              <w:right w:val="single" w:sz="8" w:space="0" w:color="auto"/>
            </w:tcBorders>
            <w:vAlign w:val="bottom"/>
          </w:tcPr>
          <w:p w:rsidR="00EA0802" w:rsidRPr="00DF124B" w:rsidRDefault="00EA0802" w:rsidP="00C61787">
            <w:pPr>
              <w:rPr>
                <w:color w:val="000000"/>
              </w:rPr>
            </w:pPr>
          </w:p>
        </w:tc>
        <w:tc>
          <w:tcPr>
            <w:tcW w:w="1080" w:type="dxa"/>
            <w:vMerge/>
            <w:tcBorders>
              <w:left w:val="single" w:sz="8" w:space="0" w:color="auto"/>
              <w:bottom w:val="single" w:sz="8" w:space="0" w:color="auto"/>
              <w:right w:val="single" w:sz="8" w:space="0" w:color="auto"/>
            </w:tcBorders>
            <w:vAlign w:val="bottom"/>
          </w:tcPr>
          <w:p w:rsidR="00EA0802" w:rsidRPr="00DF124B" w:rsidRDefault="00EA0802" w:rsidP="00C61787">
            <w:pPr>
              <w:rPr>
                <w:color w:val="000000"/>
              </w:rPr>
            </w:pPr>
          </w:p>
        </w:tc>
        <w:tc>
          <w:tcPr>
            <w:tcW w:w="1980" w:type="dxa"/>
            <w:tcBorders>
              <w:top w:val="nil"/>
              <w:left w:val="nil"/>
              <w:bottom w:val="single" w:sz="8" w:space="0" w:color="auto"/>
              <w:right w:val="single" w:sz="8" w:space="0" w:color="auto"/>
            </w:tcBorders>
            <w:shd w:val="clear" w:color="auto" w:fill="auto"/>
            <w:vAlign w:val="bottom"/>
          </w:tcPr>
          <w:p w:rsidR="00EA0802" w:rsidRPr="00DF124B" w:rsidRDefault="0076780F" w:rsidP="00C61787">
            <w:pPr>
              <w:rPr>
                <w:color w:val="000000"/>
                <w:lang w:val="sw-KE"/>
              </w:rPr>
            </w:pPr>
            <w:r>
              <w:rPr>
                <w:color w:val="000000"/>
                <w:lang w:val="sw-KE"/>
              </w:rPr>
              <w:t>Athi River Camp</w:t>
            </w:r>
          </w:p>
        </w:tc>
        <w:tc>
          <w:tcPr>
            <w:tcW w:w="1314" w:type="dxa"/>
            <w:tcBorders>
              <w:top w:val="nil"/>
              <w:left w:val="nil"/>
              <w:bottom w:val="single" w:sz="8" w:space="0" w:color="auto"/>
              <w:right w:val="single" w:sz="8" w:space="0" w:color="auto"/>
            </w:tcBorders>
            <w:shd w:val="clear" w:color="auto" w:fill="auto"/>
            <w:vAlign w:val="bottom"/>
          </w:tcPr>
          <w:p w:rsidR="00EA0802" w:rsidRPr="00DF124B" w:rsidRDefault="00EA0802" w:rsidP="00C61787">
            <w:pPr>
              <w:rPr>
                <w:color w:val="000000"/>
                <w:lang w:val="sw-KE"/>
              </w:rPr>
            </w:pPr>
            <w:r>
              <w:rPr>
                <w:color w:val="000000"/>
                <w:lang w:val="sw-KE"/>
              </w:rPr>
              <w:t>Eastern</w:t>
            </w:r>
          </w:p>
        </w:tc>
        <w:tc>
          <w:tcPr>
            <w:tcW w:w="666" w:type="dxa"/>
            <w:tcBorders>
              <w:top w:val="nil"/>
              <w:left w:val="nil"/>
              <w:bottom w:val="single" w:sz="8" w:space="0" w:color="auto"/>
              <w:right w:val="single" w:sz="8" w:space="0" w:color="auto"/>
            </w:tcBorders>
            <w:shd w:val="clear" w:color="auto" w:fill="auto"/>
            <w:vAlign w:val="bottom"/>
          </w:tcPr>
          <w:p w:rsidR="00EA0802" w:rsidRPr="00DF124B" w:rsidRDefault="00EA0802" w:rsidP="0041745C">
            <w:pPr>
              <w:jc w:val="center"/>
              <w:rPr>
                <w:color w:val="000000"/>
                <w:lang w:val="sw-KE"/>
              </w:rPr>
            </w:pPr>
            <w:r>
              <w:rPr>
                <w:color w:val="000000"/>
                <w:lang w:val="sw-KE"/>
              </w:rPr>
              <w:t>1</w:t>
            </w:r>
          </w:p>
        </w:tc>
        <w:tc>
          <w:tcPr>
            <w:tcW w:w="846" w:type="dxa"/>
            <w:tcBorders>
              <w:top w:val="nil"/>
              <w:left w:val="nil"/>
              <w:bottom w:val="single" w:sz="8" w:space="0" w:color="auto"/>
              <w:right w:val="single" w:sz="8" w:space="0" w:color="auto"/>
            </w:tcBorders>
            <w:shd w:val="clear" w:color="auto" w:fill="auto"/>
            <w:vAlign w:val="bottom"/>
          </w:tcPr>
          <w:p w:rsidR="00EA0802" w:rsidRPr="00DF124B" w:rsidRDefault="00EA0802" w:rsidP="0041745C">
            <w:pPr>
              <w:jc w:val="center"/>
              <w:rPr>
                <w:color w:val="000000"/>
                <w:lang w:val="sw-KE"/>
              </w:rPr>
            </w:pPr>
            <w:r>
              <w:rPr>
                <w:color w:val="000000"/>
                <w:lang w:val="sw-KE"/>
              </w:rPr>
              <w:t>1</w:t>
            </w:r>
          </w:p>
        </w:tc>
        <w:tc>
          <w:tcPr>
            <w:tcW w:w="1430" w:type="dxa"/>
            <w:tcBorders>
              <w:top w:val="nil"/>
              <w:left w:val="nil"/>
              <w:bottom w:val="single" w:sz="8" w:space="0" w:color="auto"/>
              <w:right w:val="single" w:sz="8" w:space="0" w:color="auto"/>
            </w:tcBorders>
            <w:shd w:val="clear" w:color="auto" w:fill="auto"/>
            <w:vAlign w:val="bottom"/>
          </w:tcPr>
          <w:p w:rsidR="00EA0802" w:rsidRPr="00DF124B" w:rsidRDefault="00EA0802" w:rsidP="0041745C">
            <w:pPr>
              <w:jc w:val="center"/>
              <w:rPr>
                <w:color w:val="000000"/>
                <w:lang w:val="sw-KE"/>
              </w:rPr>
            </w:pPr>
            <w:r>
              <w:rPr>
                <w:color w:val="000000"/>
                <w:lang w:val="sw-KE"/>
              </w:rPr>
              <w:t>1</w:t>
            </w:r>
          </w:p>
        </w:tc>
        <w:tc>
          <w:tcPr>
            <w:tcW w:w="1095" w:type="dxa"/>
            <w:tcBorders>
              <w:top w:val="nil"/>
              <w:left w:val="nil"/>
              <w:bottom w:val="single" w:sz="8" w:space="0" w:color="auto"/>
              <w:right w:val="single" w:sz="8" w:space="0" w:color="auto"/>
            </w:tcBorders>
          </w:tcPr>
          <w:p w:rsidR="00EA0802" w:rsidRPr="00DF124B" w:rsidRDefault="00EA0802" w:rsidP="00C61787">
            <w:pPr>
              <w:rPr>
                <w:color w:val="000000"/>
                <w:lang w:val="sw-KE"/>
              </w:rPr>
            </w:pPr>
          </w:p>
        </w:tc>
        <w:tc>
          <w:tcPr>
            <w:tcW w:w="1237" w:type="dxa"/>
            <w:tcBorders>
              <w:top w:val="nil"/>
              <w:left w:val="nil"/>
              <w:bottom w:val="single" w:sz="8" w:space="0" w:color="auto"/>
              <w:right w:val="single" w:sz="8" w:space="0" w:color="auto"/>
            </w:tcBorders>
          </w:tcPr>
          <w:p w:rsidR="00EA0802" w:rsidRPr="00DF124B" w:rsidRDefault="00EA0802" w:rsidP="00C61787">
            <w:pPr>
              <w:rPr>
                <w:color w:val="000000"/>
                <w:lang w:val="sw-KE"/>
              </w:rPr>
            </w:pPr>
          </w:p>
        </w:tc>
      </w:tr>
      <w:tr w:rsidR="00EA0802" w:rsidRPr="00DF124B" w:rsidTr="00951504">
        <w:trPr>
          <w:trHeight w:val="20"/>
          <w:jc w:val="center"/>
        </w:trPr>
        <w:tc>
          <w:tcPr>
            <w:tcW w:w="5444" w:type="dxa"/>
            <w:gridSpan w:val="4"/>
            <w:tcBorders>
              <w:top w:val="single" w:sz="8" w:space="0" w:color="auto"/>
              <w:left w:val="single" w:sz="8" w:space="0" w:color="auto"/>
              <w:bottom w:val="single" w:sz="8" w:space="0" w:color="auto"/>
              <w:right w:val="single" w:sz="8" w:space="0" w:color="auto"/>
            </w:tcBorders>
            <w:shd w:val="clear" w:color="auto" w:fill="D9D9D9" w:themeFill="background1" w:themeFillShade="D9"/>
            <w:vAlign w:val="bottom"/>
            <w:hideMark/>
          </w:tcPr>
          <w:p w:rsidR="00EA0802" w:rsidRPr="00DF124B" w:rsidRDefault="00EA0802" w:rsidP="00C61787">
            <w:pPr>
              <w:rPr>
                <w:b/>
                <w:bCs/>
                <w:color w:val="000000"/>
              </w:rPr>
            </w:pPr>
            <w:r w:rsidRPr="00DF124B">
              <w:rPr>
                <w:b/>
                <w:bCs/>
                <w:color w:val="000000"/>
                <w:lang w:val="sw-KE"/>
              </w:rPr>
              <w:t>GRAND TOTAL (NUMBER OF GUARDS)</w:t>
            </w:r>
          </w:p>
        </w:tc>
        <w:tc>
          <w:tcPr>
            <w:tcW w:w="666" w:type="dxa"/>
            <w:tcBorders>
              <w:top w:val="nil"/>
              <w:left w:val="nil"/>
              <w:bottom w:val="single" w:sz="8" w:space="0" w:color="auto"/>
              <w:right w:val="single" w:sz="8" w:space="0" w:color="auto"/>
            </w:tcBorders>
            <w:shd w:val="clear" w:color="auto" w:fill="D9D9D9" w:themeFill="background1" w:themeFillShade="D9"/>
            <w:vAlign w:val="bottom"/>
            <w:hideMark/>
          </w:tcPr>
          <w:p w:rsidR="00EA0802" w:rsidRPr="00DF124B" w:rsidRDefault="00EA0802" w:rsidP="0041745C">
            <w:pPr>
              <w:jc w:val="center"/>
              <w:rPr>
                <w:b/>
                <w:bCs/>
                <w:color w:val="000000"/>
              </w:rPr>
            </w:pPr>
            <w:r w:rsidRPr="00DF124B">
              <w:rPr>
                <w:b/>
                <w:bCs/>
                <w:color w:val="000000"/>
                <w:lang w:val="sw-KE"/>
              </w:rPr>
              <w:t>2</w:t>
            </w:r>
            <w:r>
              <w:rPr>
                <w:b/>
                <w:bCs/>
                <w:color w:val="000000"/>
                <w:lang w:val="sw-KE"/>
              </w:rPr>
              <w:t>3</w:t>
            </w:r>
          </w:p>
        </w:tc>
        <w:tc>
          <w:tcPr>
            <w:tcW w:w="846" w:type="dxa"/>
            <w:tcBorders>
              <w:top w:val="nil"/>
              <w:left w:val="nil"/>
              <w:bottom w:val="single" w:sz="8" w:space="0" w:color="auto"/>
              <w:right w:val="single" w:sz="8" w:space="0" w:color="auto"/>
            </w:tcBorders>
            <w:shd w:val="clear" w:color="auto" w:fill="D9D9D9" w:themeFill="background1" w:themeFillShade="D9"/>
            <w:vAlign w:val="bottom"/>
            <w:hideMark/>
          </w:tcPr>
          <w:p w:rsidR="00EA0802" w:rsidRPr="00DF124B" w:rsidRDefault="00EA0802" w:rsidP="0041745C">
            <w:pPr>
              <w:jc w:val="center"/>
              <w:rPr>
                <w:b/>
                <w:bCs/>
                <w:color w:val="000000"/>
              </w:rPr>
            </w:pPr>
            <w:r w:rsidRPr="00DF124B">
              <w:rPr>
                <w:b/>
                <w:bCs/>
                <w:color w:val="000000"/>
                <w:lang w:val="sw-KE"/>
              </w:rPr>
              <w:t>2</w:t>
            </w:r>
            <w:r>
              <w:rPr>
                <w:b/>
                <w:bCs/>
                <w:color w:val="000000"/>
                <w:lang w:val="sw-KE"/>
              </w:rPr>
              <w:t>3</w:t>
            </w:r>
          </w:p>
        </w:tc>
        <w:tc>
          <w:tcPr>
            <w:tcW w:w="1430" w:type="dxa"/>
            <w:tcBorders>
              <w:top w:val="nil"/>
              <w:left w:val="nil"/>
              <w:bottom w:val="single" w:sz="8" w:space="0" w:color="auto"/>
              <w:right w:val="single" w:sz="8" w:space="0" w:color="auto"/>
            </w:tcBorders>
            <w:shd w:val="clear" w:color="auto" w:fill="D9D9D9" w:themeFill="background1" w:themeFillShade="D9"/>
            <w:vAlign w:val="bottom"/>
            <w:hideMark/>
          </w:tcPr>
          <w:p w:rsidR="00EA0802" w:rsidRPr="00DF124B" w:rsidRDefault="00EA0802" w:rsidP="0041745C">
            <w:pPr>
              <w:jc w:val="center"/>
              <w:rPr>
                <w:b/>
                <w:bCs/>
                <w:color w:val="000000"/>
              </w:rPr>
            </w:pPr>
            <w:r w:rsidRPr="00DF124B">
              <w:rPr>
                <w:b/>
                <w:bCs/>
                <w:color w:val="000000"/>
                <w:lang w:val="sw-KE"/>
              </w:rPr>
              <w:t>1</w:t>
            </w:r>
            <w:r>
              <w:rPr>
                <w:b/>
                <w:bCs/>
                <w:color w:val="000000"/>
                <w:lang w:val="sw-KE"/>
              </w:rPr>
              <w:t>2</w:t>
            </w:r>
          </w:p>
        </w:tc>
        <w:tc>
          <w:tcPr>
            <w:tcW w:w="1095" w:type="dxa"/>
            <w:tcBorders>
              <w:top w:val="nil"/>
              <w:left w:val="nil"/>
              <w:bottom w:val="single" w:sz="8" w:space="0" w:color="auto"/>
              <w:right w:val="single" w:sz="8" w:space="0" w:color="auto"/>
            </w:tcBorders>
            <w:shd w:val="clear" w:color="auto" w:fill="auto"/>
          </w:tcPr>
          <w:p w:rsidR="00EA0802" w:rsidRPr="00DF124B" w:rsidRDefault="00EA0802" w:rsidP="00C61787">
            <w:pPr>
              <w:rPr>
                <w:b/>
                <w:bCs/>
                <w:color w:val="000000"/>
                <w:lang w:val="sw-KE"/>
              </w:rPr>
            </w:pPr>
          </w:p>
        </w:tc>
        <w:tc>
          <w:tcPr>
            <w:tcW w:w="1237" w:type="dxa"/>
            <w:tcBorders>
              <w:top w:val="nil"/>
              <w:left w:val="nil"/>
              <w:bottom w:val="single" w:sz="8" w:space="0" w:color="auto"/>
              <w:right w:val="single" w:sz="8" w:space="0" w:color="auto"/>
            </w:tcBorders>
            <w:shd w:val="clear" w:color="auto" w:fill="auto"/>
          </w:tcPr>
          <w:p w:rsidR="00EA0802" w:rsidRPr="00DF124B" w:rsidRDefault="00EA0802" w:rsidP="00C61787">
            <w:pPr>
              <w:rPr>
                <w:b/>
                <w:bCs/>
                <w:color w:val="000000"/>
                <w:lang w:val="sw-KE"/>
              </w:rPr>
            </w:pPr>
          </w:p>
        </w:tc>
      </w:tr>
    </w:tbl>
    <w:p w:rsidR="00A87B59" w:rsidRDefault="00A87B59" w:rsidP="00BF544C">
      <w:pPr>
        <w:ind w:left="360"/>
        <w:jc w:val="both"/>
        <w:rPr>
          <w:lang w:val="sw-KE"/>
        </w:rPr>
      </w:pPr>
    </w:p>
    <w:p w:rsidR="001D1BBD" w:rsidRDefault="000C633C" w:rsidP="000C633C">
      <w:pPr>
        <w:pStyle w:val="NormalWeb"/>
        <w:spacing w:after="240" w:afterAutospacing="0"/>
        <w:rPr>
          <w:i/>
          <w:iCs/>
        </w:rPr>
      </w:pPr>
      <w:r w:rsidRPr="00893215">
        <w:t xml:space="preserve">Signature of tenderer ________________________________________________ </w:t>
      </w:r>
      <w:r w:rsidRPr="00893215">
        <w:br/>
      </w:r>
    </w:p>
    <w:p w:rsidR="000C633C" w:rsidRPr="00893215" w:rsidRDefault="000C633C" w:rsidP="000C633C">
      <w:pPr>
        <w:pStyle w:val="NormalWeb"/>
        <w:spacing w:after="240" w:afterAutospacing="0"/>
      </w:pPr>
      <w:r w:rsidRPr="00893215">
        <w:rPr>
          <w:i/>
          <w:iCs/>
        </w:rPr>
        <w:t xml:space="preserve">Note: </w:t>
      </w:r>
      <w:r w:rsidRPr="00893215">
        <w:t xml:space="preserve">In case of discrepancy between unit price and total, the unit price shall prevail. </w:t>
      </w:r>
    </w:p>
    <w:p w:rsidR="002261C9" w:rsidRDefault="002261C9" w:rsidP="00BA13DD">
      <w:pPr>
        <w:pStyle w:val="Heading1"/>
      </w:pPr>
    </w:p>
    <w:p w:rsidR="00460F73" w:rsidRPr="00BA13DD" w:rsidRDefault="000C633C" w:rsidP="00BA13DD">
      <w:pPr>
        <w:pStyle w:val="Heading1"/>
        <w:rPr>
          <w:rFonts w:ascii="Times New Roman" w:hAnsi="Times New Roman" w:cs="Times New Roman"/>
          <w:i/>
          <w:iCs/>
          <w:sz w:val="24"/>
        </w:rPr>
      </w:pPr>
      <w:r w:rsidRPr="00893215">
        <w:br w:type="page"/>
      </w:r>
      <w:bookmarkStart w:id="61" w:name="_Toc20320912"/>
      <w:r w:rsidR="00460F73" w:rsidRPr="00BA13DD">
        <w:rPr>
          <w:rFonts w:ascii="Times New Roman" w:hAnsi="Times New Roman" w:cs="Times New Roman"/>
          <w:sz w:val="24"/>
        </w:rPr>
        <w:lastRenderedPageBreak/>
        <w:t>CONTRACT FORM</w:t>
      </w:r>
      <w:bookmarkEnd w:id="61"/>
      <w:r w:rsidR="00460F73" w:rsidRPr="00BA13DD">
        <w:rPr>
          <w:rFonts w:ascii="Times New Roman" w:hAnsi="Times New Roman" w:cs="Times New Roman"/>
          <w:sz w:val="24"/>
        </w:rPr>
        <w:t xml:space="preserve"> </w:t>
      </w:r>
    </w:p>
    <w:p w:rsidR="000C633C" w:rsidRPr="00893215" w:rsidRDefault="000C633C" w:rsidP="000C633C">
      <w:pPr>
        <w:pStyle w:val="NormalWeb"/>
        <w:spacing w:after="240" w:afterAutospacing="0"/>
        <w:jc w:val="both"/>
      </w:pPr>
      <w:r w:rsidRPr="00893215">
        <w:t>THIS AGREEMENT made the ___day of _</w:t>
      </w:r>
      <w:r w:rsidR="00460F73">
        <w:t>____20</w:t>
      </w:r>
      <w:r w:rsidR="00913BA6">
        <w:t>20</w:t>
      </w:r>
      <w:r w:rsidR="00460F73">
        <w:t xml:space="preserve"> </w:t>
      </w:r>
      <w:r w:rsidRPr="00893215">
        <w:t>between………</w:t>
      </w:r>
      <w:r w:rsidR="005F2289" w:rsidRPr="00893215">
        <w:t>… [Name</w:t>
      </w:r>
      <w:r w:rsidRPr="00893215">
        <w:t xml:space="preserve"> of procurement entity] of …………</w:t>
      </w:r>
      <w:r w:rsidR="00913BA6">
        <w:t>…………………….</w:t>
      </w:r>
      <w:r w:rsidRPr="00893215">
        <w:t>……</w:t>
      </w:r>
      <w:proofErr w:type="gramStart"/>
      <w:r w:rsidRPr="00893215">
        <w:t>.[</w:t>
      </w:r>
      <w:proofErr w:type="gramEnd"/>
      <w:r w:rsidRPr="00893215">
        <w:t>country of Procurement entity](hereinafter called “</w:t>
      </w:r>
      <w:r w:rsidR="00EE4C2E" w:rsidRPr="00893215">
        <w:t>KERR</w:t>
      </w:r>
      <w:r w:rsidR="00097442" w:rsidRPr="00893215">
        <w:t>A</w:t>
      </w:r>
      <w:r w:rsidRPr="00893215">
        <w:t>”) of the one part and ……………</w:t>
      </w:r>
      <w:r w:rsidR="00913BA6">
        <w:t>……………………………</w:t>
      </w:r>
      <w:r w:rsidRPr="00893215">
        <w:t>………[name of tenderer] of ……</w:t>
      </w:r>
      <w:r w:rsidR="00913BA6">
        <w:t>…………….</w:t>
      </w:r>
      <w:r w:rsidRPr="00893215">
        <w:t>….[city and country of tenderer](hereinafter called “the tenderer”) of the other part.</w:t>
      </w:r>
    </w:p>
    <w:p w:rsidR="00460F73" w:rsidRPr="001D5ABC" w:rsidRDefault="000C633C" w:rsidP="00460F73">
      <w:pPr>
        <w:pStyle w:val="BodyText"/>
        <w:tabs>
          <w:tab w:val="left" w:pos="9517"/>
        </w:tabs>
        <w:kinsoku w:val="0"/>
        <w:overflowPunct w:val="0"/>
        <w:ind w:left="100" w:right="100"/>
        <w:jc w:val="both"/>
        <w:rPr>
          <w:color w:val="000000"/>
        </w:rPr>
      </w:pPr>
      <w:r w:rsidRPr="00460F73">
        <w:t xml:space="preserve">WHEREAS </w:t>
      </w:r>
      <w:r w:rsidR="00EE4C2E" w:rsidRPr="00460F73">
        <w:t>KERR</w:t>
      </w:r>
      <w:r w:rsidR="00097442" w:rsidRPr="00460F73">
        <w:t>A</w:t>
      </w:r>
      <w:r w:rsidRPr="00460F73">
        <w:t xml:space="preserve"> invited tenders for</w:t>
      </w:r>
      <w:r w:rsidRPr="00893215">
        <w:rPr>
          <w:color w:val="FF0000"/>
        </w:rPr>
        <w:t xml:space="preserve"> </w:t>
      </w:r>
      <w:r w:rsidR="00460F73" w:rsidRPr="001D5ABC">
        <w:rPr>
          <w:color w:val="000000"/>
        </w:rPr>
        <w:t>cover and has accepted a tender by the tenderer for the supply of the services in the sum</w:t>
      </w:r>
      <w:r w:rsidR="00460F73">
        <w:rPr>
          <w:color w:val="000000"/>
        </w:rPr>
        <w:t xml:space="preserve"> </w:t>
      </w:r>
      <w:r w:rsidR="00460F73" w:rsidRPr="001D5ABC">
        <w:rPr>
          <w:color w:val="000000"/>
        </w:rPr>
        <w:t>of</w:t>
      </w:r>
      <w:r w:rsidR="00460F73" w:rsidRPr="001D5ABC">
        <w:rPr>
          <w:color w:val="000000"/>
          <w:u w:val="single"/>
        </w:rPr>
        <w:tab/>
      </w:r>
    </w:p>
    <w:p w:rsidR="00460F73" w:rsidRPr="001D5ABC" w:rsidRDefault="00460F73" w:rsidP="00460F73">
      <w:pPr>
        <w:pStyle w:val="BodyText"/>
        <w:tabs>
          <w:tab w:val="left" w:pos="3035"/>
        </w:tabs>
        <w:kinsoku w:val="0"/>
        <w:overflowPunct w:val="0"/>
        <w:ind w:left="100" w:right="162"/>
        <w:jc w:val="both"/>
        <w:rPr>
          <w:color w:val="000000"/>
        </w:rPr>
      </w:pPr>
      <w:r w:rsidRPr="001D5ABC">
        <w:rPr>
          <w:color w:val="000000"/>
          <w:u w:val="single"/>
        </w:rPr>
        <w:tab/>
      </w:r>
      <w:r>
        <w:rPr>
          <w:color w:val="000000"/>
        </w:rPr>
        <w:t xml:space="preserve">[Contract </w:t>
      </w:r>
      <w:proofErr w:type="gramStart"/>
      <w:r w:rsidRPr="001D5ABC">
        <w:rPr>
          <w:color w:val="000000"/>
        </w:rPr>
        <w:t>price  in</w:t>
      </w:r>
      <w:proofErr w:type="gramEnd"/>
      <w:r w:rsidRPr="001D5ABC">
        <w:rPr>
          <w:color w:val="000000"/>
        </w:rPr>
        <w:t xml:space="preserve">  words  in  figures]  (</w:t>
      </w:r>
      <w:proofErr w:type="gramStart"/>
      <w:r w:rsidRPr="001D5ABC">
        <w:rPr>
          <w:color w:val="000000"/>
        </w:rPr>
        <w:t>here</w:t>
      </w:r>
      <w:proofErr w:type="gramEnd"/>
      <w:r>
        <w:rPr>
          <w:color w:val="000000"/>
        </w:rPr>
        <w:t xml:space="preserve"> </w:t>
      </w:r>
      <w:r w:rsidRPr="001D5ABC">
        <w:rPr>
          <w:color w:val="000000"/>
        </w:rPr>
        <w:t>in</w:t>
      </w:r>
      <w:r>
        <w:rPr>
          <w:color w:val="000000"/>
        </w:rPr>
        <w:t xml:space="preserve"> </w:t>
      </w:r>
      <w:r w:rsidRPr="001D5ABC">
        <w:rPr>
          <w:color w:val="000000"/>
        </w:rPr>
        <w:t>after</w:t>
      </w:r>
      <w:r>
        <w:rPr>
          <w:color w:val="000000"/>
        </w:rPr>
        <w:t xml:space="preserve"> </w:t>
      </w:r>
      <w:r w:rsidRPr="001D5ABC">
        <w:rPr>
          <w:color w:val="000000"/>
        </w:rPr>
        <w:t>called “the Contract</w:t>
      </w:r>
      <w:r>
        <w:rPr>
          <w:color w:val="000000"/>
        </w:rPr>
        <w:t xml:space="preserve"> </w:t>
      </w:r>
      <w:r w:rsidRPr="001D5ABC">
        <w:rPr>
          <w:color w:val="000000"/>
        </w:rPr>
        <w:t>Price”).</w:t>
      </w:r>
    </w:p>
    <w:p w:rsidR="000C633C" w:rsidRPr="00893215" w:rsidRDefault="000C633C" w:rsidP="000C633C">
      <w:pPr>
        <w:pStyle w:val="NormalWeb"/>
        <w:spacing w:after="240" w:afterAutospacing="0"/>
        <w:jc w:val="both"/>
      </w:pPr>
      <w:r w:rsidRPr="00893215">
        <w:t xml:space="preserve">NOW THIS AGREEMENT WITNESSETH AS FOLLOWS: </w:t>
      </w:r>
    </w:p>
    <w:p w:rsidR="000C633C" w:rsidRPr="00893215" w:rsidRDefault="000C633C" w:rsidP="00831432">
      <w:pPr>
        <w:pStyle w:val="NormalWeb"/>
        <w:numPr>
          <w:ilvl w:val="1"/>
          <w:numId w:val="22"/>
        </w:numPr>
        <w:spacing w:beforeAutospacing="0" w:after="240" w:afterAutospacing="0"/>
        <w:jc w:val="both"/>
      </w:pPr>
      <w:r w:rsidRPr="00893215">
        <w:t xml:space="preserve">In this Agreement words and expressions shall have the same meanings as are respectively assigned to them in the Conditions of Contract referred to. </w:t>
      </w:r>
    </w:p>
    <w:p w:rsidR="000C633C" w:rsidRPr="00893215" w:rsidRDefault="000C633C" w:rsidP="00831432">
      <w:pPr>
        <w:pStyle w:val="NormalWeb"/>
        <w:numPr>
          <w:ilvl w:val="1"/>
          <w:numId w:val="22"/>
        </w:numPr>
        <w:spacing w:beforeAutospacing="0" w:after="240" w:afterAutospacing="0"/>
        <w:jc w:val="both"/>
      </w:pPr>
      <w:r w:rsidRPr="00893215">
        <w:t xml:space="preserve">The following documents shall be deemed to form and be read and construed as part </w:t>
      </w:r>
      <w:r w:rsidRPr="00893215">
        <w:br/>
        <w:t xml:space="preserve">of this Agreement, viz.: </w:t>
      </w:r>
    </w:p>
    <w:p w:rsidR="00616EF4" w:rsidRPr="00893215" w:rsidRDefault="000C633C" w:rsidP="00616EF4">
      <w:pPr>
        <w:pStyle w:val="NormalWeb"/>
        <w:spacing w:beforeAutospacing="0" w:after="240" w:afterAutospacing="0"/>
        <w:ind w:left="1440"/>
        <w:jc w:val="both"/>
      </w:pPr>
      <w:r w:rsidRPr="00893215">
        <w:t xml:space="preserve">(a) </w:t>
      </w:r>
      <w:r w:rsidR="00616EF4" w:rsidRPr="00893215">
        <w:t>The</w:t>
      </w:r>
      <w:r w:rsidRPr="00893215">
        <w:t xml:space="preserve"> Tender Form and the Price Schedule </w:t>
      </w:r>
      <w:r w:rsidR="00616EF4" w:rsidRPr="00893215">
        <w:t xml:space="preserve">submitted by the tenderer; </w:t>
      </w:r>
      <w:r w:rsidR="00616EF4" w:rsidRPr="00893215">
        <w:br/>
        <w:t xml:space="preserve">(b) the </w:t>
      </w:r>
      <w:r w:rsidRPr="00893215">
        <w:t>Schedule</w:t>
      </w:r>
      <w:r w:rsidR="00616EF4" w:rsidRPr="00893215">
        <w:t xml:space="preserve"> </w:t>
      </w:r>
      <w:r w:rsidRPr="00893215">
        <w:t>of</w:t>
      </w:r>
      <w:r w:rsidR="00616EF4" w:rsidRPr="00893215">
        <w:t xml:space="preserve"> </w:t>
      </w:r>
      <w:r w:rsidRPr="00893215">
        <w:t>Requirements;</w:t>
      </w:r>
    </w:p>
    <w:p w:rsidR="00616EF4" w:rsidRPr="00893215" w:rsidRDefault="000C633C" w:rsidP="00616EF4">
      <w:pPr>
        <w:pStyle w:val="NormalWeb"/>
        <w:spacing w:beforeAutospacing="0" w:after="240" w:afterAutospacing="0"/>
        <w:ind w:left="1440"/>
        <w:jc w:val="both"/>
      </w:pPr>
      <w:r w:rsidRPr="00893215">
        <w:t>(c</w:t>
      </w:r>
      <w:r w:rsidR="00616EF4" w:rsidRPr="00893215">
        <w:t xml:space="preserve">) The </w:t>
      </w:r>
      <w:r w:rsidRPr="00893215">
        <w:t>Technical</w:t>
      </w:r>
      <w:r w:rsidR="00616EF4" w:rsidRPr="00893215">
        <w:t xml:space="preserve"> </w:t>
      </w:r>
      <w:r w:rsidRPr="00893215">
        <w:t>Specifications;</w:t>
      </w:r>
    </w:p>
    <w:p w:rsidR="00616EF4" w:rsidRPr="00893215" w:rsidRDefault="000C633C" w:rsidP="00616EF4">
      <w:pPr>
        <w:pStyle w:val="NormalWeb"/>
        <w:spacing w:beforeAutospacing="0" w:after="240" w:afterAutospacing="0"/>
        <w:ind w:left="1440"/>
        <w:jc w:val="both"/>
      </w:pPr>
      <w:r w:rsidRPr="00893215">
        <w:t>(d)</w:t>
      </w:r>
      <w:r w:rsidR="00616EF4" w:rsidRPr="00893215">
        <w:t xml:space="preserve"> The </w:t>
      </w:r>
      <w:r w:rsidRPr="00893215">
        <w:t>General</w:t>
      </w:r>
      <w:r w:rsidR="00616EF4" w:rsidRPr="00893215">
        <w:t xml:space="preserve"> </w:t>
      </w:r>
      <w:r w:rsidRPr="00893215">
        <w:t>Conditions</w:t>
      </w:r>
      <w:r w:rsidR="00616EF4" w:rsidRPr="00893215">
        <w:t xml:space="preserve"> </w:t>
      </w:r>
      <w:r w:rsidRPr="00893215">
        <w:t>of</w:t>
      </w:r>
      <w:r w:rsidR="00616EF4" w:rsidRPr="00893215">
        <w:t xml:space="preserve"> </w:t>
      </w:r>
      <w:r w:rsidRPr="00893215">
        <w:t>C</w:t>
      </w:r>
      <w:r w:rsidR="00616EF4" w:rsidRPr="00893215">
        <w:t xml:space="preserve">ontract;                      </w:t>
      </w:r>
    </w:p>
    <w:p w:rsidR="00616EF4" w:rsidRPr="00893215" w:rsidRDefault="00616EF4" w:rsidP="00616EF4">
      <w:pPr>
        <w:pStyle w:val="NormalWeb"/>
        <w:spacing w:beforeAutospacing="0" w:after="240" w:afterAutospacing="0"/>
        <w:ind w:left="1440"/>
        <w:jc w:val="both"/>
      </w:pPr>
      <w:r w:rsidRPr="00893215">
        <w:t xml:space="preserve">(e) The </w:t>
      </w:r>
      <w:r w:rsidR="000C633C" w:rsidRPr="00893215">
        <w:t>Special</w:t>
      </w:r>
      <w:r w:rsidRPr="00893215">
        <w:t xml:space="preserve"> </w:t>
      </w:r>
      <w:r w:rsidR="000C633C" w:rsidRPr="00893215">
        <w:t>Conditions</w:t>
      </w:r>
      <w:r w:rsidRPr="00893215">
        <w:t xml:space="preserve"> </w:t>
      </w:r>
      <w:r w:rsidR="000C633C" w:rsidRPr="00893215">
        <w:t>of</w:t>
      </w:r>
      <w:r w:rsidRPr="00893215">
        <w:t xml:space="preserve"> </w:t>
      </w:r>
      <w:r w:rsidR="000C633C" w:rsidRPr="00893215">
        <w:t>Contract;</w:t>
      </w:r>
      <w:r w:rsidRPr="00893215">
        <w:t xml:space="preserve"> </w:t>
      </w:r>
      <w:r w:rsidR="000C633C" w:rsidRPr="00893215">
        <w:t>and</w:t>
      </w:r>
    </w:p>
    <w:p w:rsidR="000C633C" w:rsidRPr="00893215" w:rsidRDefault="000C633C" w:rsidP="00616EF4">
      <w:pPr>
        <w:pStyle w:val="NormalWeb"/>
        <w:spacing w:beforeAutospacing="0" w:after="240" w:afterAutospacing="0"/>
        <w:ind w:left="1440"/>
        <w:jc w:val="both"/>
      </w:pPr>
      <w:r w:rsidRPr="00893215">
        <w:t xml:space="preserve">(f) </w:t>
      </w:r>
      <w:r w:rsidR="00EE4C2E" w:rsidRPr="00893215">
        <w:t>KERR</w:t>
      </w:r>
      <w:r w:rsidR="00097442" w:rsidRPr="00893215">
        <w:t>A</w:t>
      </w:r>
      <w:r w:rsidRPr="00893215">
        <w:t xml:space="preserve">’s Notification of Award. </w:t>
      </w:r>
    </w:p>
    <w:p w:rsidR="000C633C" w:rsidRPr="00893215" w:rsidRDefault="000C633C" w:rsidP="00831432">
      <w:pPr>
        <w:pStyle w:val="NormalWeb"/>
        <w:numPr>
          <w:ilvl w:val="1"/>
          <w:numId w:val="23"/>
        </w:numPr>
        <w:spacing w:beforeAutospacing="0" w:after="240" w:afterAutospacing="0"/>
        <w:jc w:val="both"/>
      </w:pPr>
      <w:r w:rsidRPr="00893215">
        <w:t xml:space="preserve">In consideration of the payments to be made by </w:t>
      </w:r>
      <w:r w:rsidR="00EE4C2E" w:rsidRPr="00893215">
        <w:t>KERR</w:t>
      </w:r>
      <w:r w:rsidR="00097442" w:rsidRPr="00893215">
        <w:t>A</w:t>
      </w:r>
      <w:r w:rsidRPr="00893215">
        <w:t xml:space="preserve"> to the tenderer as hereinafter mentioned, the tenderer hereby covenants with </w:t>
      </w:r>
      <w:r w:rsidR="00EE4C2E" w:rsidRPr="00893215">
        <w:t>KERR</w:t>
      </w:r>
      <w:r w:rsidR="00097442" w:rsidRPr="00893215">
        <w:t>A</w:t>
      </w:r>
      <w:r w:rsidRPr="00893215">
        <w:t xml:space="preserve"> to provide </w:t>
      </w:r>
      <w:r w:rsidR="00EE4C2E" w:rsidRPr="00893215">
        <w:t>Security Services</w:t>
      </w:r>
      <w:r w:rsidRPr="00893215">
        <w:t xml:space="preserve"> and to remedy defects therein in conformity in all respects with the provisions of the Contract </w:t>
      </w:r>
    </w:p>
    <w:p w:rsidR="000C633C" w:rsidRPr="00893215" w:rsidRDefault="00EE4C2E" w:rsidP="00831432">
      <w:pPr>
        <w:pStyle w:val="NormalWeb"/>
        <w:numPr>
          <w:ilvl w:val="1"/>
          <w:numId w:val="23"/>
        </w:numPr>
        <w:spacing w:beforeAutospacing="0" w:after="240" w:afterAutospacing="0"/>
        <w:jc w:val="both"/>
      </w:pPr>
      <w:r w:rsidRPr="00893215">
        <w:t>KERR</w:t>
      </w:r>
      <w:r w:rsidR="00097442" w:rsidRPr="00893215">
        <w:t>A</w:t>
      </w:r>
      <w:r w:rsidR="000C633C" w:rsidRPr="00893215">
        <w:t xml:space="preserve"> hereby covenants to pay the tenderer in consideration of the provision of the materials and spares and the remedying of defects therein, the Contract Price or such other sum as may become payable under the provisions of the contract at the times and in the manner prescribed by the contract. </w:t>
      </w:r>
    </w:p>
    <w:p w:rsidR="000C633C" w:rsidRPr="00893215" w:rsidRDefault="000C633C" w:rsidP="000C633C">
      <w:pPr>
        <w:pStyle w:val="NormalWeb"/>
        <w:spacing w:after="240" w:afterAutospacing="0"/>
        <w:jc w:val="both"/>
      </w:pPr>
      <w:r w:rsidRPr="00893215">
        <w:t xml:space="preserve">IN WITNESS whereof the parties hereto have caused this Agreement to be executed in </w:t>
      </w:r>
      <w:r w:rsidRPr="00893215">
        <w:br/>
        <w:t xml:space="preserve">accordance with their respective laws the day and year first above written. </w:t>
      </w:r>
    </w:p>
    <w:p w:rsidR="000C633C" w:rsidRPr="00893215" w:rsidRDefault="000C633C" w:rsidP="000C633C">
      <w:pPr>
        <w:pStyle w:val="NormalWeb"/>
        <w:spacing w:after="240" w:afterAutospacing="0"/>
        <w:jc w:val="both"/>
      </w:pPr>
      <w:r w:rsidRPr="00893215">
        <w:t xml:space="preserve">Signed, sealed, delivered </w:t>
      </w:r>
      <w:proofErr w:type="spellStart"/>
      <w:r w:rsidRPr="00893215">
        <w:t>by___________the</w:t>
      </w:r>
      <w:proofErr w:type="spellEnd"/>
      <w:r w:rsidRPr="00893215">
        <w:t xml:space="preserve"> ________</w:t>
      </w:r>
      <w:proofErr w:type="gramStart"/>
      <w:r w:rsidRPr="00893215">
        <w:t>_(</w:t>
      </w:r>
      <w:proofErr w:type="gramEnd"/>
      <w:r w:rsidRPr="00893215">
        <w:t xml:space="preserve">for </w:t>
      </w:r>
      <w:proofErr w:type="spellStart"/>
      <w:r w:rsidR="00097442" w:rsidRPr="00893215">
        <w:t>K</w:t>
      </w:r>
      <w:r w:rsidR="00CD02AF" w:rsidRPr="00893215">
        <w:t>e</w:t>
      </w:r>
      <w:r w:rsidR="00E13BC3" w:rsidRPr="00893215">
        <w:t>RR</w:t>
      </w:r>
      <w:r w:rsidR="00097442" w:rsidRPr="00893215">
        <w:t>A</w:t>
      </w:r>
      <w:proofErr w:type="spellEnd"/>
      <w:r w:rsidRPr="00893215">
        <w:t xml:space="preserve">) </w:t>
      </w:r>
    </w:p>
    <w:p w:rsidR="000C633C" w:rsidRDefault="000C633C" w:rsidP="000C633C">
      <w:pPr>
        <w:pStyle w:val="NormalWeb"/>
        <w:spacing w:after="240" w:afterAutospacing="0"/>
        <w:jc w:val="both"/>
      </w:pPr>
      <w:r w:rsidRPr="00893215">
        <w:t xml:space="preserve">Signed, sealed, delivered </w:t>
      </w:r>
      <w:proofErr w:type="spellStart"/>
      <w:r w:rsidRPr="00893215">
        <w:t>by___________the</w:t>
      </w:r>
      <w:proofErr w:type="spellEnd"/>
      <w:r w:rsidRPr="00893215">
        <w:t xml:space="preserve"> _________</w:t>
      </w:r>
      <w:proofErr w:type="gramStart"/>
      <w:r w:rsidRPr="00893215">
        <w:t>_(</w:t>
      </w:r>
      <w:proofErr w:type="gramEnd"/>
      <w:r w:rsidRPr="00893215">
        <w:t>for the tenderer)</w:t>
      </w:r>
      <w:r w:rsidR="00F95BE2" w:rsidRPr="00893215">
        <w:t xml:space="preserve"> </w:t>
      </w:r>
      <w:r w:rsidRPr="00893215">
        <w:t xml:space="preserve">in the presence of_______________. </w:t>
      </w:r>
    </w:p>
    <w:p w:rsidR="00F94AED" w:rsidRDefault="00F94AED" w:rsidP="000C633C">
      <w:pPr>
        <w:pStyle w:val="NormalWeb"/>
        <w:spacing w:after="240" w:afterAutospacing="0"/>
        <w:jc w:val="both"/>
      </w:pPr>
    </w:p>
    <w:p w:rsidR="00F94AED" w:rsidRPr="00893215" w:rsidRDefault="00F94AED" w:rsidP="000C633C">
      <w:pPr>
        <w:pStyle w:val="NormalWeb"/>
        <w:spacing w:after="240" w:afterAutospacing="0"/>
        <w:jc w:val="both"/>
      </w:pPr>
    </w:p>
    <w:p w:rsidR="000C633C" w:rsidRPr="00BA13DD" w:rsidRDefault="000C633C" w:rsidP="00BA13DD">
      <w:pPr>
        <w:pStyle w:val="Heading1"/>
        <w:rPr>
          <w:rFonts w:ascii="Times New Roman" w:hAnsi="Times New Roman" w:cs="Times New Roman"/>
          <w:sz w:val="24"/>
        </w:rPr>
      </w:pPr>
      <w:bookmarkStart w:id="62" w:name="_Toc20320913"/>
      <w:r w:rsidRPr="00BA13DD">
        <w:rPr>
          <w:rFonts w:ascii="Times New Roman" w:hAnsi="Times New Roman" w:cs="Times New Roman"/>
          <w:sz w:val="24"/>
        </w:rPr>
        <w:lastRenderedPageBreak/>
        <w:t>CONFIDENTIAL BUSINESS QUESTIONNAIRE</w:t>
      </w:r>
      <w:bookmarkEnd w:id="62"/>
    </w:p>
    <w:p w:rsidR="000C633C" w:rsidRPr="00893215" w:rsidRDefault="000C633C" w:rsidP="000C633C">
      <w:pPr>
        <w:pStyle w:val="NormalWeb"/>
        <w:spacing w:after="240" w:afterAutospacing="0"/>
      </w:pPr>
      <w:r w:rsidRPr="00893215">
        <w:t>You are requested to give the particulars indicated in Part 1 and either Part 2 (a), 2(b) or 2(c) whichever applied to your type of business.</w:t>
      </w:r>
    </w:p>
    <w:p w:rsidR="000C633C" w:rsidRPr="00893215" w:rsidRDefault="00984DC9" w:rsidP="000C633C">
      <w:pPr>
        <w:pStyle w:val="NormalWeb"/>
        <w:spacing w:before="0" w:after="240" w:afterAutospacing="0"/>
      </w:pPr>
      <w:r w:rsidRPr="00893215">
        <w:rPr>
          <w:noProof/>
        </w:rPr>
        <mc:AlternateContent>
          <mc:Choice Requires="wps">
            <w:drawing>
              <wp:anchor distT="0" distB="0" distL="114300" distR="114300" simplePos="0" relativeHeight="251654656" behindDoc="0" locked="0" layoutInCell="1" allowOverlap="1">
                <wp:simplePos x="0" y="0"/>
                <wp:positionH relativeFrom="margin">
                  <wp:posOffset>-32780</wp:posOffset>
                </wp:positionH>
                <wp:positionV relativeFrom="paragraph">
                  <wp:posOffset>258553</wp:posOffset>
                </wp:positionV>
                <wp:extent cx="6124754" cy="2171700"/>
                <wp:effectExtent l="0" t="0" r="28575" b="19050"/>
                <wp:wrapNone/>
                <wp:docPr id="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24754" cy="21717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9055E4" id="Rectangle 2" o:spid="_x0000_s1026" style="position:absolute;margin-left:-2.6pt;margin-top:20.35pt;width:482.25pt;height:171pt;z-index:251654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" filled="f">
                <w10:wrap anchorx="margin"/>
              </v:rect>
            </w:pict>
          </mc:Fallback>
        </mc:AlternateContent>
      </w:r>
      <w:r w:rsidR="000C633C" w:rsidRPr="00893215">
        <w:t>You are advised that it is a serious offence to give false information on this form.</w:t>
      </w:r>
    </w:p>
    <w:p w:rsidR="000C633C" w:rsidRPr="00893215" w:rsidRDefault="000C633C" w:rsidP="000C633C">
      <w:pPr>
        <w:pStyle w:val="NormalWeb"/>
        <w:spacing w:after="240" w:afterAutospacing="0"/>
        <w:rPr>
          <w:b/>
        </w:rPr>
      </w:pPr>
      <w:r w:rsidRPr="00893215">
        <w:rPr>
          <w:b/>
        </w:rPr>
        <w:t>Part 1 General</w:t>
      </w:r>
      <w:r w:rsidRPr="00893215">
        <w:rPr>
          <w:b/>
        </w:rPr>
        <w:tab/>
      </w:r>
      <w:r w:rsidRPr="00893215">
        <w:rPr>
          <w:b/>
        </w:rPr>
        <w:tab/>
      </w:r>
    </w:p>
    <w:p w:rsidR="000C633C" w:rsidRPr="00893215" w:rsidRDefault="000C633C" w:rsidP="000C633C">
      <w:pPr>
        <w:pStyle w:val="NormalWeb"/>
        <w:tabs>
          <w:tab w:val="left" w:leader="dot" w:pos="8640"/>
        </w:tabs>
        <w:spacing w:before="0" w:beforeAutospacing="0" w:after="0" w:afterAutospacing="0"/>
      </w:pPr>
      <w:r w:rsidRPr="00893215">
        <w:t>Business Name</w:t>
      </w:r>
      <w:r w:rsidRPr="00893215">
        <w:tab/>
      </w:r>
    </w:p>
    <w:p w:rsidR="000C633C" w:rsidRPr="00893215" w:rsidRDefault="000C633C" w:rsidP="000C633C">
      <w:pPr>
        <w:pStyle w:val="NormalWeb"/>
        <w:tabs>
          <w:tab w:val="left" w:leader="dot" w:pos="8640"/>
        </w:tabs>
        <w:spacing w:before="0" w:beforeAutospacing="0" w:after="0" w:afterAutospacing="0"/>
      </w:pPr>
      <w:r w:rsidRPr="00893215">
        <w:t xml:space="preserve">Location of Business Premises </w:t>
      </w:r>
      <w:r w:rsidRPr="00893215">
        <w:tab/>
      </w:r>
    </w:p>
    <w:p w:rsidR="000C633C" w:rsidRPr="00893215" w:rsidRDefault="000C633C" w:rsidP="000C633C">
      <w:pPr>
        <w:pStyle w:val="NormalWeb"/>
        <w:tabs>
          <w:tab w:val="left" w:leader="dot" w:pos="4320"/>
          <w:tab w:val="left" w:leader="dot" w:pos="8640"/>
        </w:tabs>
        <w:spacing w:before="0" w:beforeAutospacing="0" w:after="0" w:afterAutospacing="0"/>
      </w:pPr>
      <w:r w:rsidRPr="00893215">
        <w:t>Plot No,</w:t>
      </w:r>
      <w:r w:rsidRPr="00893215">
        <w:tab/>
        <w:t>Street/Road</w:t>
      </w:r>
      <w:r w:rsidRPr="00893215">
        <w:tab/>
      </w:r>
    </w:p>
    <w:p w:rsidR="000C633C" w:rsidRPr="00893215" w:rsidRDefault="000C633C" w:rsidP="000C633C">
      <w:pPr>
        <w:pStyle w:val="NormalWeb"/>
        <w:tabs>
          <w:tab w:val="left" w:leader="dot" w:pos="2880"/>
          <w:tab w:val="left" w:leader="dot" w:pos="5760"/>
          <w:tab w:val="left" w:leader="dot" w:pos="8640"/>
        </w:tabs>
        <w:spacing w:before="0" w:beforeAutospacing="0" w:after="0" w:afterAutospacing="0"/>
      </w:pPr>
      <w:r w:rsidRPr="00893215">
        <w:t xml:space="preserve">Postal address </w:t>
      </w:r>
      <w:r w:rsidRPr="00893215">
        <w:tab/>
        <w:t xml:space="preserve">Tel No. </w:t>
      </w:r>
      <w:r w:rsidRPr="00893215">
        <w:tab/>
        <w:t>Fax Email</w:t>
      </w:r>
      <w:r w:rsidRPr="00893215">
        <w:tab/>
      </w:r>
      <w:r w:rsidRPr="00893215">
        <w:tab/>
      </w:r>
    </w:p>
    <w:p w:rsidR="000C633C" w:rsidRPr="00893215" w:rsidRDefault="000C633C" w:rsidP="000C633C">
      <w:pPr>
        <w:pStyle w:val="NormalWeb"/>
        <w:tabs>
          <w:tab w:val="left" w:leader="dot" w:pos="8640"/>
        </w:tabs>
        <w:spacing w:before="0" w:beforeAutospacing="0" w:after="0" w:afterAutospacing="0"/>
      </w:pPr>
      <w:r w:rsidRPr="00893215">
        <w:t xml:space="preserve">Nature of Business </w:t>
      </w:r>
      <w:r w:rsidRPr="00893215">
        <w:tab/>
      </w:r>
    </w:p>
    <w:p w:rsidR="000C633C" w:rsidRPr="00893215" w:rsidRDefault="000C633C" w:rsidP="000C633C">
      <w:pPr>
        <w:pStyle w:val="NormalWeb"/>
        <w:tabs>
          <w:tab w:val="left" w:leader="dot" w:pos="8640"/>
        </w:tabs>
        <w:spacing w:before="0" w:beforeAutospacing="0" w:after="0" w:afterAutospacing="0"/>
      </w:pPr>
      <w:r w:rsidRPr="00893215">
        <w:t>Registration Certificate No.</w:t>
      </w:r>
      <w:r w:rsidRPr="00893215">
        <w:tab/>
      </w:r>
    </w:p>
    <w:p w:rsidR="000C633C" w:rsidRPr="00893215" w:rsidRDefault="000C633C" w:rsidP="000C633C">
      <w:pPr>
        <w:pStyle w:val="NormalWeb"/>
        <w:tabs>
          <w:tab w:val="left" w:leader="dot" w:pos="8640"/>
        </w:tabs>
        <w:spacing w:before="0" w:beforeAutospacing="0" w:after="0" w:afterAutospacing="0"/>
      </w:pPr>
      <w:r w:rsidRPr="00893215">
        <w:t xml:space="preserve">Maximum value of </w:t>
      </w:r>
      <w:r w:rsidR="008F3349" w:rsidRPr="00893215">
        <w:t>business, which</w:t>
      </w:r>
      <w:r w:rsidRPr="00893215">
        <w:t xml:space="preserve"> you can handle at any one time – </w:t>
      </w:r>
      <w:proofErr w:type="spellStart"/>
      <w:r w:rsidRPr="00893215">
        <w:t>Kshs</w:t>
      </w:r>
      <w:proofErr w:type="spellEnd"/>
      <w:r w:rsidRPr="00893215">
        <w:t>.</w:t>
      </w:r>
      <w:r w:rsidRPr="00893215">
        <w:tab/>
      </w:r>
    </w:p>
    <w:p w:rsidR="000C633C" w:rsidRPr="00893215" w:rsidRDefault="000C633C" w:rsidP="000C633C">
      <w:pPr>
        <w:pStyle w:val="NormalWeb"/>
        <w:tabs>
          <w:tab w:val="left" w:leader="dot" w:pos="8640"/>
        </w:tabs>
        <w:spacing w:before="0" w:beforeAutospacing="0" w:after="0" w:afterAutospacing="0"/>
      </w:pPr>
      <w:r w:rsidRPr="00893215">
        <w:t>Name of your bankers</w:t>
      </w:r>
      <w:r w:rsidRPr="00893215">
        <w:tab/>
      </w:r>
      <w:r w:rsidRPr="00893215">
        <w:tab/>
      </w:r>
    </w:p>
    <w:p w:rsidR="000C633C" w:rsidRPr="00893215" w:rsidRDefault="000C633C" w:rsidP="000C633C">
      <w:pPr>
        <w:pStyle w:val="NormalWeb"/>
        <w:tabs>
          <w:tab w:val="left" w:leader="dot" w:pos="8640"/>
        </w:tabs>
        <w:spacing w:before="0" w:beforeAutospacing="0" w:after="0" w:afterAutospacing="0"/>
      </w:pPr>
      <w:r w:rsidRPr="00893215">
        <w:t>Branch</w:t>
      </w:r>
      <w:r w:rsidRPr="00893215">
        <w:tab/>
      </w:r>
    </w:p>
    <w:tbl>
      <w:tblPr>
        <w:tblpPr w:leftFromText="180" w:rightFromText="180" w:vertAnchor="text" w:horzAnchor="margin" w:tblpX="-95" w:tblpY="432"/>
        <w:tblW w:w="96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5"/>
        <w:gridCol w:w="9213"/>
      </w:tblGrid>
      <w:tr w:rsidR="000C633C" w:rsidRPr="00893215" w:rsidTr="001952F4">
        <w:tc>
          <w:tcPr>
            <w:tcW w:w="445" w:type="dxa"/>
            <w:tcBorders>
              <w:top w:val="single" w:sz="4" w:space="0" w:color="auto"/>
              <w:left w:val="single" w:sz="4" w:space="0" w:color="auto"/>
              <w:bottom w:val="single" w:sz="4" w:space="0" w:color="auto"/>
              <w:right w:val="single" w:sz="4" w:space="0" w:color="auto"/>
            </w:tcBorders>
          </w:tcPr>
          <w:p w:rsidR="000C633C" w:rsidRPr="00893215" w:rsidRDefault="000C633C" w:rsidP="001952F4">
            <w:pPr>
              <w:pStyle w:val="NormalWeb"/>
              <w:spacing w:after="240" w:afterAutospacing="0"/>
            </w:pPr>
          </w:p>
        </w:tc>
        <w:tc>
          <w:tcPr>
            <w:tcW w:w="9213" w:type="dxa"/>
            <w:tcBorders>
              <w:top w:val="single" w:sz="4" w:space="0" w:color="auto"/>
              <w:left w:val="single" w:sz="4" w:space="0" w:color="auto"/>
              <w:bottom w:val="single" w:sz="4" w:space="0" w:color="auto"/>
              <w:right w:val="single" w:sz="4" w:space="0" w:color="auto"/>
            </w:tcBorders>
          </w:tcPr>
          <w:p w:rsidR="000C633C" w:rsidRPr="00893215" w:rsidRDefault="000C633C" w:rsidP="001952F4">
            <w:pPr>
              <w:pStyle w:val="NormalWeb"/>
              <w:spacing w:before="0" w:beforeAutospacing="0" w:after="0" w:afterAutospacing="0"/>
              <w:jc w:val="center"/>
              <w:rPr>
                <w:b/>
              </w:rPr>
            </w:pPr>
            <w:r w:rsidRPr="00893215">
              <w:rPr>
                <w:b/>
              </w:rPr>
              <w:t>Part 2 (a) – Sole Proprietor</w:t>
            </w:r>
          </w:p>
          <w:p w:rsidR="000C633C" w:rsidRPr="00893215" w:rsidRDefault="000C633C" w:rsidP="001952F4">
            <w:pPr>
              <w:pStyle w:val="NormalWeb"/>
              <w:spacing w:before="0" w:beforeAutospacing="0" w:after="0" w:afterAutospacing="0"/>
            </w:pPr>
            <w:r w:rsidRPr="00893215">
              <w:t>Your name in full……………………….Age………………………………………….</w:t>
            </w:r>
          </w:p>
          <w:p w:rsidR="000C633C" w:rsidRPr="00893215" w:rsidRDefault="000C633C" w:rsidP="001952F4">
            <w:pPr>
              <w:pStyle w:val="NormalWeb"/>
              <w:spacing w:before="0" w:beforeAutospacing="0" w:after="0" w:afterAutospacing="0"/>
            </w:pPr>
            <w:r w:rsidRPr="00893215">
              <w:t>Nationality……………………………Country of Origin……………………………..</w:t>
            </w:r>
          </w:p>
          <w:p w:rsidR="000C633C" w:rsidRPr="00893215" w:rsidRDefault="000C633C" w:rsidP="001952F4">
            <w:pPr>
              <w:pStyle w:val="NormalWeb"/>
              <w:spacing w:before="0" w:beforeAutospacing="0" w:after="0" w:afterAutospacing="0"/>
            </w:pPr>
            <w:r w:rsidRPr="00893215">
              <w:t>Citizenship details</w:t>
            </w:r>
            <w:r w:rsidR="008F3349">
              <w:t xml:space="preserve"> ………………</w:t>
            </w:r>
            <w:r w:rsidRPr="00893215">
              <w:t>……………………………………………………..</w:t>
            </w:r>
          </w:p>
        </w:tc>
      </w:tr>
      <w:tr w:rsidR="000C633C" w:rsidRPr="00893215" w:rsidTr="001952F4">
        <w:tc>
          <w:tcPr>
            <w:tcW w:w="445" w:type="dxa"/>
            <w:tcBorders>
              <w:top w:val="single" w:sz="4" w:space="0" w:color="auto"/>
              <w:left w:val="single" w:sz="4" w:space="0" w:color="auto"/>
              <w:bottom w:val="single" w:sz="4" w:space="0" w:color="auto"/>
              <w:right w:val="single" w:sz="4" w:space="0" w:color="auto"/>
            </w:tcBorders>
          </w:tcPr>
          <w:p w:rsidR="000C633C" w:rsidRPr="00893215" w:rsidRDefault="000C633C" w:rsidP="001952F4">
            <w:pPr>
              <w:pStyle w:val="NormalWeb"/>
              <w:spacing w:after="240" w:afterAutospacing="0"/>
            </w:pPr>
          </w:p>
        </w:tc>
        <w:tc>
          <w:tcPr>
            <w:tcW w:w="9213" w:type="dxa"/>
            <w:tcBorders>
              <w:top w:val="single" w:sz="4" w:space="0" w:color="auto"/>
              <w:left w:val="single" w:sz="4" w:space="0" w:color="auto"/>
              <w:bottom w:val="single" w:sz="4" w:space="0" w:color="auto"/>
              <w:right w:val="single" w:sz="4" w:space="0" w:color="auto"/>
            </w:tcBorders>
          </w:tcPr>
          <w:p w:rsidR="000C633C" w:rsidRPr="00893215" w:rsidRDefault="000C633C" w:rsidP="001952F4">
            <w:pPr>
              <w:pStyle w:val="NormalWeb"/>
              <w:spacing w:before="0" w:beforeAutospacing="0" w:after="0" w:afterAutospacing="0"/>
              <w:jc w:val="center"/>
              <w:rPr>
                <w:b/>
              </w:rPr>
            </w:pPr>
            <w:r w:rsidRPr="00893215">
              <w:rPr>
                <w:b/>
              </w:rPr>
              <w:t>Part 2 (b) – Partnership</w:t>
            </w:r>
          </w:p>
          <w:p w:rsidR="000C633C" w:rsidRPr="00893215" w:rsidRDefault="000C633C" w:rsidP="001952F4">
            <w:pPr>
              <w:pStyle w:val="NormalWeb"/>
              <w:spacing w:before="0" w:beforeAutospacing="0" w:after="0" w:afterAutospacing="0"/>
            </w:pPr>
            <w:r w:rsidRPr="00893215">
              <w:t>Given details of partners as follows</w:t>
            </w:r>
          </w:p>
          <w:p w:rsidR="000C633C" w:rsidRPr="00893215" w:rsidRDefault="000C633C" w:rsidP="001952F4">
            <w:pPr>
              <w:pStyle w:val="NormalWeb"/>
              <w:spacing w:before="0" w:beforeAutospacing="0" w:after="0" w:afterAutospacing="0"/>
            </w:pPr>
            <w:r w:rsidRPr="00893215">
              <w:t>Name                         Nationality                   Citizenship details                Shares</w:t>
            </w:r>
          </w:p>
          <w:p w:rsidR="000C633C" w:rsidRPr="00893215" w:rsidRDefault="000C633C" w:rsidP="001952F4">
            <w:pPr>
              <w:pStyle w:val="NormalWeb"/>
              <w:numPr>
                <w:ilvl w:val="0"/>
                <w:numId w:val="24"/>
              </w:numPr>
              <w:spacing w:before="0" w:beforeAutospacing="0" w:after="0" w:afterAutospacing="0"/>
            </w:pPr>
            <w:r w:rsidRPr="00893215">
              <w:t>…………………………………………………………………………………………</w:t>
            </w:r>
          </w:p>
          <w:p w:rsidR="000C633C" w:rsidRPr="00893215" w:rsidRDefault="000C633C" w:rsidP="001952F4">
            <w:pPr>
              <w:pStyle w:val="NormalWeb"/>
              <w:numPr>
                <w:ilvl w:val="0"/>
                <w:numId w:val="24"/>
              </w:numPr>
              <w:spacing w:before="0" w:beforeAutospacing="0" w:after="0" w:afterAutospacing="0"/>
            </w:pPr>
            <w:r w:rsidRPr="00893215">
              <w:t>…………………………………………………………………………………………</w:t>
            </w:r>
          </w:p>
          <w:p w:rsidR="000C633C" w:rsidRPr="00893215" w:rsidRDefault="000C633C" w:rsidP="001952F4">
            <w:pPr>
              <w:pStyle w:val="NormalWeb"/>
              <w:numPr>
                <w:ilvl w:val="0"/>
                <w:numId w:val="24"/>
              </w:numPr>
              <w:spacing w:before="0" w:beforeAutospacing="0" w:after="0" w:afterAutospacing="0"/>
            </w:pPr>
            <w:r w:rsidRPr="00893215">
              <w:t>…………………………………………………………………………………………</w:t>
            </w:r>
          </w:p>
          <w:p w:rsidR="000C633C" w:rsidRPr="00893215" w:rsidRDefault="000C633C" w:rsidP="001952F4">
            <w:pPr>
              <w:pStyle w:val="NormalWeb"/>
              <w:numPr>
                <w:ilvl w:val="0"/>
                <w:numId w:val="24"/>
              </w:numPr>
              <w:spacing w:before="0" w:beforeAutospacing="0" w:after="0" w:afterAutospacing="0"/>
            </w:pPr>
            <w:r w:rsidRPr="00893215">
              <w:t>…………………………………………………………………………………………</w:t>
            </w:r>
          </w:p>
        </w:tc>
      </w:tr>
      <w:tr w:rsidR="000C633C" w:rsidRPr="00893215" w:rsidTr="001952F4">
        <w:tc>
          <w:tcPr>
            <w:tcW w:w="445" w:type="dxa"/>
            <w:tcBorders>
              <w:top w:val="single" w:sz="4" w:space="0" w:color="auto"/>
              <w:left w:val="single" w:sz="4" w:space="0" w:color="auto"/>
              <w:bottom w:val="single" w:sz="4" w:space="0" w:color="auto"/>
              <w:right w:val="single" w:sz="4" w:space="0" w:color="auto"/>
            </w:tcBorders>
          </w:tcPr>
          <w:p w:rsidR="000C633C" w:rsidRPr="00893215" w:rsidRDefault="000C633C" w:rsidP="001952F4">
            <w:pPr>
              <w:pStyle w:val="NormalWeb"/>
              <w:spacing w:after="240" w:afterAutospacing="0"/>
            </w:pPr>
          </w:p>
        </w:tc>
        <w:tc>
          <w:tcPr>
            <w:tcW w:w="9213" w:type="dxa"/>
            <w:tcBorders>
              <w:top w:val="single" w:sz="4" w:space="0" w:color="auto"/>
              <w:left w:val="single" w:sz="4" w:space="0" w:color="auto"/>
              <w:bottom w:val="single" w:sz="4" w:space="0" w:color="auto"/>
              <w:right w:val="single" w:sz="4" w:space="0" w:color="auto"/>
            </w:tcBorders>
          </w:tcPr>
          <w:p w:rsidR="000C633C" w:rsidRPr="00893215" w:rsidRDefault="000C633C" w:rsidP="001952F4">
            <w:pPr>
              <w:pStyle w:val="NormalWeb"/>
              <w:spacing w:before="0" w:beforeAutospacing="0" w:after="0" w:afterAutospacing="0"/>
              <w:jc w:val="center"/>
              <w:rPr>
                <w:b/>
              </w:rPr>
            </w:pPr>
            <w:r w:rsidRPr="00893215">
              <w:rPr>
                <w:b/>
              </w:rPr>
              <w:t>Part 2 (c) – Registered Company</w:t>
            </w:r>
          </w:p>
          <w:p w:rsidR="000C633C" w:rsidRPr="00893215" w:rsidRDefault="000C633C" w:rsidP="001952F4">
            <w:pPr>
              <w:pStyle w:val="NormalWeb"/>
              <w:spacing w:before="0" w:beforeAutospacing="0" w:after="0" w:afterAutospacing="0"/>
            </w:pPr>
            <w:r w:rsidRPr="00893215">
              <w:t>Private or Public</w:t>
            </w:r>
          </w:p>
          <w:p w:rsidR="000C633C" w:rsidRPr="00893215" w:rsidRDefault="000C633C" w:rsidP="001952F4">
            <w:pPr>
              <w:pStyle w:val="NormalWeb"/>
              <w:spacing w:before="0" w:beforeAutospacing="0" w:after="0" w:afterAutospacing="0"/>
            </w:pPr>
            <w:r w:rsidRPr="00893215">
              <w:t>State the nominal and issued capital of company</w:t>
            </w:r>
          </w:p>
          <w:p w:rsidR="000C633C" w:rsidRPr="00893215" w:rsidRDefault="000C633C" w:rsidP="001952F4">
            <w:pPr>
              <w:pStyle w:val="NormalWeb"/>
              <w:spacing w:before="0" w:beforeAutospacing="0" w:after="0" w:afterAutospacing="0"/>
            </w:pPr>
            <w:r w:rsidRPr="00893215">
              <w:t xml:space="preserve">Nominal </w:t>
            </w:r>
            <w:proofErr w:type="spellStart"/>
            <w:r w:rsidRPr="00893215">
              <w:t>Kshs</w:t>
            </w:r>
            <w:proofErr w:type="spellEnd"/>
            <w:r w:rsidRPr="00893215">
              <w:t>.</w:t>
            </w:r>
          </w:p>
          <w:p w:rsidR="000C633C" w:rsidRPr="00893215" w:rsidRDefault="000C633C" w:rsidP="001952F4">
            <w:pPr>
              <w:pStyle w:val="NormalWeb"/>
              <w:spacing w:before="0" w:beforeAutospacing="0" w:after="0" w:afterAutospacing="0"/>
            </w:pPr>
            <w:r w:rsidRPr="00893215">
              <w:t xml:space="preserve">Issued </w:t>
            </w:r>
            <w:proofErr w:type="spellStart"/>
            <w:r w:rsidRPr="00893215">
              <w:t>Kshs</w:t>
            </w:r>
            <w:proofErr w:type="spellEnd"/>
            <w:r w:rsidRPr="00893215">
              <w:t>.</w:t>
            </w:r>
          </w:p>
          <w:p w:rsidR="000C633C" w:rsidRPr="00893215" w:rsidRDefault="000C633C" w:rsidP="001952F4">
            <w:pPr>
              <w:pStyle w:val="NormalWeb"/>
              <w:spacing w:before="0" w:beforeAutospacing="0" w:after="0" w:afterAutospacing="0"/>
            </w:pPr>
            <w:r w:rsidRPr="00893215">
              <w:t>Given details of all directors as follows</w:t>
            </w:r>
          </w:p>
          <w:p w:rsidR="000C633C" w:rsidRPr="00893215" w:rsidRDefault="000C633C" w:rsidP="001952F4">
            <w:pPr>
              <w:pStyle w:val="NormalWeb"/>
              <w:spacing w:before="0" w:beforeAutospacing="0" w:after="0" w:afterAutospacing="0"/>
            </w:pPr>
            <w:r w:rsidRPr="00893215">
              <w:t>Name                         Nationality                   Citizenship details                Shares</w:t>
            </w:r>
          </w:p>
          <w:p w:rsidR="000C633C" w:rsidRPr="00893215" w:rsidRDefault="000C633C" w:rsidP="001952F4">
            <w:pPr>
              <w:pStyle w:val="NormalWeb"/>
              <w:numPr>
                <w:ilvl w:val="0"/>
                <w:numId w:val="25"/>
              </w:numPr>
              <w:spacing w:before="0" w:beforeAutospacing="0" w:after="0" w:afterAutospacing="0"/>
            </w:pPr>
            <w:r w:rsidRPr="00893215">
              <w:t>…………………………………………………………………………………………</w:t>
            </w:r>
          </w:p>
          <w:p w:rsidR="000C633C" w:rsidRPr="00893215" w:rsidRDefault="000C633C" w:rsidP="001952F4">
            <w:pPr>
              <w:pStyle w:val="NormalWeb"/>
              <w:numPr>
                <w:ilvl w:val="0"/>
                <w:numId w:val="25"/>
              </w:numPr>
              <w:spacing w:before="0" w:beforeAutospacing="0" w:after="0" w:afterAutospacing="0"/>
            </w:pPr>
            <w:r w:rsidRPr="00893215">
              <w:t>…………………………………………………………………………………………</w:t>
            </w:r>
          </w:p>
          <w:p w:rsidR="000C633C" w:rsidRPr="00893215" w:rsidRDefault="000C633C" w:rsidP="001952F4">
            <w:pPr>
              <w:pStyle w:val="NormalWeb"/>
              <w:numPr>
                <w:ilvl w:val="0"/>
                <w:numId w:val="25"/>
              </w:numPr>
              <w:spacing w:before="0" w:beforeAutospacing="0" w:after="0" w:afterAutospacing="0"/>
            </w:pPr>
            <w:r w:rsidRPr="00893215">
              <w:t>…………………………………………………………………………………………</w:t>
            </w:r>
          </w:p>
          <w:p w:rsidR="000C633C" w:rsidRPr="00893215" w:rsidRDefault="000C633C" w:rsidP="001952F4">
            <w:pPr>
              <w:pStyle w:val="NormalWeb"/>
              <w:numPr>
                <w:ilvl w:val="0"/>
                <w:numId w:val="25"/>
              </w:numPr>
              <w:spacing w:before="0" w:beforeAutospacing="0" w:after="0" w:afterAutospacing="0"/>
            </w:pPr>
            <w:r w:rsidRPr="00893215">
              <w:t>…………………………………………………………………………………………</w:t>
            </w:r>
          </w:p>
        </w:tc>
      </w:tr>
      <w:tr w:rsidR="000C633C" w:rsidRPr="00893215" w:rsidTr="001952F4">
        <w:tc>
          <w:tcPr>
            <w:tcW w:w="445" w:type="dxa"/>
            <w:tcBorders>
              <w:top w:val="single" w:sz="4" w:space="0" w:color="auto"/>
              <w:left w:val="single" w:sz="4" w:space="0" w:color="auto"/>
              <w:bottom w:val="single" w:sz="4" w:space="0" w:color="auto"/>
              <w:right w:val="single" w:sz="4" w:space="0" w:color="auto"/>
            </w:tcBorders>
          </w:tcPr>
          <w:p w:rsidR="000C633C" w:rsidRPr="00893215" w:rsidRDefault="000C633C" w:rsidP="001952F4">
            <w:pPr>
              <w:pStyle w:val="NormalWeb"/>
              <w:spacing w:after="240" w:afterAutospacing="0"/>
            </w:pPr>
          </w:p>
        </w:tc>
        <w:tc>
          <w:tcPr>
            <w:tcW w:w="9213" w:type="dxa"/>
            <w:tcBorders>
              <w:top w:val="single" w:sz="4" w:space="0" w:color="auto"/>
              <w:left w:val="single" w:sz="4" w:space="0" w:color="auto"/>
              <w:bottom w:val="single" w:sz="4" w:space="0" w:color="auto"/>
              <w:right w:val="single" w:sz="4" w:space="0" w:color="auto"/>
            </w:tcBorders>
          </w:tcPr>
          <w:p w:rsidR="000C633C" w:rsidRPr="00893215" w:rsidRDefault="000C633C" w:rsidP="001952F4">
            <w:pPr>
              <w:pStyle w:val="NormalWeb"/>
              <w:spacing w:before="0" w:beforeAutospacing="0" w:after="0" w:afterAutospacing="0"/>
            </w:pPr>
          </w:p>
          <w:p w:rsidR="000C633C" w:rsidRPr="00893215" w:rsidRDefault="000C633C" w:rsidP="001952F4">
            <w:pPr>
              <w:pStyle w:val="NormalWeb"/>
              <w:spacing w:before="0" w:beforeAutospacing="0" w:after="0" w:afterAutospacing="0"/>
            </w:pPr>
            <w:r w:rsidRPr="00893215">
              <w:t>Date……………………………………….Signature of Candidate………………………..</w:t>
            </w:r>
          </w:p>
        </w:tc>
      </w:tr>
    </w:tbl>
    <w:p w:rsidR="000C633C" w:rsidRPr="00893215" w:rsidRDefault="000C633C" w:rsidP="000C633C">
      <w:pPr>
        <w:pStyle w:val="NormalWeb"/>
        <w:tabs>
          <w:tab w:val="left" w:leader="dot" w:pos="8640"/>
        </w:tabs>
        <w:spacing w:before="0" w:beforeAutospacing="0" w:after="0" w:afterAutospacing="0"/>
      </w:pPr>
    </w:p>
    <w:p w:rsidR="000C633C" w:rsidRPr="00893215" w:rsidRDefault="000C633C" w:rsidP="000C633C">
      <w:pPr>
        <w:pStyle w:val="NormalWeb"/>
        <w:tabs>
          <w:tab w:val="left" w:leader="dot" w:pos="8640"/>
        </w:tabs>
        <w:spacing w:before="0" w:beforeAutospacing="0" w:after="0" w:afterAutospacing="0"/>
      </w:pPr>
    </w:p>
    <w:p w:rsidR="009D24D8" w:rsidRPr="00BA13DD" w:rsidRDefault="000C633C" w:rsidP="00BA13DD">
      <w:pPr>
        <w:pStyle w:val="Heading1"/>
        <w:spacing w:before="0"/>
        <w:rPr>
          <w:rFonts w:ascii="Times New Roman" w:hAnsi="Times New Roman" w:cs="Times New Roman"/>
          <w:i/>
          <w:iCs/>
          <w:sz w:val="24"/>
        </w:rPr>
      </w:pPr>
      <w:r w:rsidRPr="00893215">
        <w:br w:type="page"/>
      </w:r>
      <w:bookmarkStart w:id="63" w:name="_Toc20320914"/>
      <w:r w:rsidR="009D24D8" w:rsidRPr="00BA13DD">
        <w:rPr>
          <w:rFonts w:ascii="Times New Roman" w:hAnsi="Times New Roman" w:cs="Times New Roman"/>
          <w:sz w:val="24"/>
        </w:rPr>
        <w:lastRenderedPageBreak/>
        <w:t>TENDER SECURITY FORM</w:t>
      </w:r>
      <w:bookmarkEnd w:id="63"/>
    </w:p>
    <w:p w:rsidR="009D24D8" w:rsidRPr="001D5ABC" w:rsidRDefault="009D24D8" w:rsidP="009D24D8">
      <w:pPr>
        <w:pStyle w:val="BodyText"/>
        <w:kinsoku w:val="0"/>
        <w:overflowPunct w:val="0"/>
        <w:ind w:left="120" w:right="151"/>
        <w:jc w:val="both"/>
        <w:rPr>
          <w:color w:val="000000"/>
        </w:rPr>
      </w:pPr>
      <w:r w:rsidRPr="001D5ABC">
        <w:rPr>
          <w:color w:val="000000"/>
        </w:rPr>
        <w:t>Whereas [</w:t>
      </w:r>
      <w:r w:rsidRPr="001D5ABC">
        <w:rPr>
          <w:i/>
          <w:iCs/>
          <w:color w:val="000000"/>
        </w:rPr>
        <w:t>name of Bidder</w:t>
      </w:r>
      <w:r w:rsidRPr="001D5ABC">
        <w:rPr>
          <w:color w:val="000000"/>
        </w:rPr>
        <w:t>] (hereinafter called &lt;the tenderer&gt; has submitted its bid dated [</w:t>
      </w:r>
      <w:r w:rsidRPr="001D5ABC">
        <w:rPr>
          <w:i/>
          <w:iCs/>
          <w:color w:val="000000"/>
        </w:rPr>
        <w:t>date of submission of bid</w:t>
      </w:r>
      <w:r w:rsidRPr="001D5ABC">
        <w:rPr>
          <w:color w:val="000000"/>
        </w:rPr>
        <w:t>] for the provision of insurance services (hereinafter called &lt;the tender&gt;</w:t>
      </w:r>
    </w:p>
    <w:p w:rsidR="008F3349" w:rsidRDefault="009D24D8" w:rsidP="009D24D8">
      <w:pPr>
        <w:pStyle w:val="BodyText"/>
        <w:tabs>
          <w:tab w:val="left" w:pos="3775"/>
          <w:tab w:val="left" w:pos="7376"/>
          <w:tab w:val="left" w:pos="9537"/>
        </w:tabs>
        <w:kinsoku w:val="0"/>
        <w:overflowPunct w:val="0"/>
        <w:ind w:left="120" w:right="100"/>
        <w:jc w:val="both"/>
        <w:rPr>
          <w:color w:val="000000"/>
        </w:rPr>
      </w:pPr>
      <w:r w:rsidRPr="001D5ABC">
        <w:rPr>
          <w:color w:val="000000"/>
        </w:rPr>
        <w:t>KNOW ALL PEOPLE by these presents that WE [</w:t>
      </w:r>
      <w:r w:rsidRPr="001D5ABC">
        <w:rPr>
          <w:i/>
          <w:iCs/>
          <w:color w:val="000000"/>
        </w:rPr>
        <w:t>name of bank</w:t>
      </w:r>
      <w:r w:rsidRPr="001D5ABC">
        <w:rPr>
          <w:color w:val="000000"/>
        </w:rPr>
        <w:t>] of [</w:t>
      </w:r>
      <w:r w:rsidRPr="001D5ABC">
        <w:rPr>
          <w:i/>
          <w:iCs/>
          <w:color w:val="000000"/>
        </w:rPr>
        <w:t>name of country</w:t>
      </w:r>
      <w:r w:rsidRPr="001D5ABC">
        <w:rPr>
          <w:color w:val="000000"/>
        </w:rPr>
        <w:t>], having our registered office at Kenya Rural Roads Authority (hereinafter called &lt;</w:t>
      </w:r>
      <w:proofErr w:type="spellStart"/>
      <w:r w:rsidRPr="001D5ABC">
        <w:rPr>
          <w:color w:val="000000"/>
        </w:rPr>
        <w:t>KeRRA</w:t>
      </w:r>
      <w:proofErr w:type="spellEnd"/>
      <w:r w:rsidRPr="001D5ABC">
        <w:rPr>
          <w:color w:val="000000"/>
        </w:rPr>
        <w:t>&gt; in the sum of [</w:t>
      </w:r>
      <w:r w:rsidRPr="001D5ABC">
        <w:rPr>
          <w:i/>
          <w:iCs/>
          <w:color w:val="000000"/>
        </w:rPr>
        <w:t>state the amount</w:t>
      </w:r>
      <w:r w:rsidRPr="001D5ABC">
        <w:rPr>
          <w:color w:val="000000"/>
        </w:rPr>
        <w:t>] for which payment well and truly to be made to the said procuring entity, the Bank binds itself, its successors, and assigns by these presents. Sealed with the Common Seal of the said</w:t>
      </w:r>
      <w:r w:rsidR="005A5D78">
        <w:rPr>
          <w:color w:val="000000"/>
        </w:rPr>
        <w:t xml:space="preserve"> </w:t>
      </w:r>
      <w:r w:rsidRPr="001D5ABC">
        <w:rPr>
          <w:color w:val="000000"/>
        </w:rPr>
        <w:t>Bank</w:t>
      </w:r>
      <w:r w:rsidR="005A5D78">
        <w:rPr>
          <w:color w:val="000000"/>
        </w:rPr>
        <w:t xml:space="preserve"> </w:t>
      </w:r>
      <w:r w:rsidRPr="001D5ABC">
        <w:rPr>
          <w:color w:val="000000"/>
        </w:rPr>
        <w:t>this</w:t>
      </w:r>
      <w:r w:rsidRPr="001D5ABC">
        <w:rPr>
          <w:color w:val="000000"/>
          <w:u w:val="single"/>
        </w:rPr>
        <w:tab/>
      </w:r>
      <w:r w:rsidRPr="001D5ABC">
        <w:rPr>
          <w:color w:val="000000"/>
        </w:rPr>
        <w:t>day</w:t>
      </w:r>
      <w:r w:rsidR="005A5D78">
        <w:rPr>
          <w:color w:val="000000"/>
        </w:rPr>
        <w:t xml:space="preserve"> </w:t>
      </w:r>
      <w:r w:rsidRPr="001D5ABC">
        <w:rPr>
          <w:color w:val="000000"/>
        </w:rPr>
        <w:t>of</w:t>
      </w:r>
      <w:r w:rsidRPr="001D5ABC">
        <w:rPr>
          <w:color w:val="000000"/>
          <w:u w:val="single"/>
        </w:rPr>
        <w:tab/>
      </w:r>
      <w:r w:rsidRPr="001D5ABC">
        <w:rPr>
          <w:color w:val="000000"/>
        </w:rPr>
        <w:t xml:space="preserve">20 </w:t>
      </w:r>
      <w:r w:rsidRPr="001D5ABC">
        <w:rPr>
          <w:color w:val="000000"/>
          <w:u w:val="single"/>
        </w:rPr>
        <w:tab/>
      </w:r>
    </w:p>
    <w:p w:rsidR="009D24D8" w:rsidRPr="008F3349" w:rsidRDefault="008F3349" w:rsidP="008F3349">
      <w:pPr>
        <w:tabs>
          <w:tab w:val="left" w:pos="1168"/>
        </w:tabs>
      </w:pPr>
      <w:r>
        <w:tab/>
      </w:r>
    </w:p>
    <w:p w:rsidR="009D24D8" w:rsidRPr="001D5ABC" w:rsidRDefault="00984DC9" w:rsidP="008F3349">
      <w:pPr>
        <w:pStyle w:val="BodyText"/>
        <w:kinsoku w:val="0"/>
        <w:overflowPunct w:val="0"/>
        <w:spacing w:before="4"/>
        <w:rPr>
          <w:color w:val="000000"/>
        </w:rPr>
      </w:pPr>
      <w:r w:rsidRPr="0077336C">
        <w:rPr>
          <w:noProof/>
          <w:color w:val="000000"/>
        </w:rPr>
        <mc:AlternateContent>
          <mc:Choice Requires="wps">
            <w:drawing>
              <wp:anchor distT="4294967295" distB="4294967295" distL="0" distR="0" simplePos="0" relativeHeight="251657728" behindDoc="0" locked="0" layoutInCell="0" allowOverlap="1">
                <wp:simplePos x="0" y="0"/>
                <wp:positionH relativeFrom="page">
                  <wp:posOffset>914400</wp:posOffset>
                </wp:positionH>
                <wp:positionV relativeFrom="paragraph">
                  <wp:posOffset>162559</wp:posOffset>
                </wp:positionV>
                <wp:extent cx="457200" cy="0"/>
                <wp:effectExtent l="0" t="0" r="19050" b="19050"/>
                <wp:wrapTopAndBottom/>
                <wp:docPr id="30" name="Freeform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57200" cy="0"/>
                        </a:xfrm>
                        <a:custGeom>
                          <a:avLst/>
                          <a:gdLst>
                            <a:gd name="T0" fmla="*/ 0 w 720"/>
                            <a:gd name="T1" fmla="*/ 0 h 20"/>
                            <a:gd name="T2" fmla="*/ 720 w 720"/>
                            <a:gd name="T3" fmla="*/ 0 h 20"/>
                          </a:gdLst>
                          <a:ahLst/>
                          <a:cxnLst>
                            <a:cxn ang="0">
                              <a:pos x="T0" y="T1"/>
                            </a:cxn>
                            <a:cxn ang="0">
                              <a:pos x="T2" y="T3"/>
                            </a:cxn>
                          </a:cxnLst>
                          <a:rect l="0" t="0" r="r" b="b"/>
                          <a:pathLst>
                            <a:path w="720" h="20">
                              <a:moveTo>
                                <a:pt x="0" y="0"/>
                              </a:moveTo>
                              <a:lnTo>
                                <a:pt x="720" y="0"/>
                              </a:lnTo>
                            </a:path>
                          </a:pathLst>
                        </a:custGeom>
                        <a:noFill/>
                        <a:ln w="792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E69D1F" id="Freeform 11" o:spid="_x0000_s1026" style="position:absolute;margin-left:1in;margin-top:12.8pt;width:36pt;height:0;z-index:251657728;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v-text-anchor:top" coordsize="72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" o:allowincell="f" path="m,l720,e" filled="f" strokeweight=".22011mm">
                <v:path arrowok="t" o:connecttype="custom" o:connectlocs="0,0;457200,0" o:connectangles="0,0"/>
                <w10:wrap type="topAndBottom" anchorx="page"/>
              </v:shape>
            </w:pict>
          </mc:Fallback>
        </mc:AlternateContent>
      </w:r>
      <w:r w:rsidR="009D24D8" w:rsidRPr="001D5ABC">
        <w:rPr>
          <w:color w:val="000000"/>
        </w:rPr>
        <w:t>THE CONDITIONS of this obligation are:-</w:t>
      </w:r>
    </w:p>
    <w:p w:rsidR="009D24D8" w:rsidRPr="001D5ABC" w:rsidRDefault="009D24D8" w:rsidP="00831432">
      <w:pPr>
        <w:pStyle w:val="ListParagraph"/>
        <w:widowControl w:val="0"/>
        <w:numPr>
          <w:ilvl w:val="0"/>
          <w:numId w:val="43"/>
        </w:numPr>
        <w:tabs>
          <w:tab w:val="left" w:pos="841"/>
        </w:tabs>
        <w:kinsoku w:val="0"/>
        <w:overflowPunct w:val="0"/>
        <w:autoSpaceDE w:val="0"/>
        <w:autoSpaceDN w:val="0"/>
        <w:adjustRightInd w:val="0"/>
        <w:ind w:right="158"/>
        <w:contextualSpacing w:val="0"/>
        <w:rPr>
          <w:color w:val="000000"/>
        </w:rPr>
      </w:pPr>
      <w:r w:rsidRPr="001D5ABC">
        <w:rPr>
          <w:color w:val="000000"/>
        </w:rPr>
        <w:t xml:space="preserve">If the tenderer withdraws its tender during the period of tender validity specified by </w:t>
      </w:r>
      <w:proofErr w:type="spellStart"/>
      <w:r w:rsidRPr="001D5ABC">
        <w:rPr>
          <w:color w:val="000000"/>
        </w:rPr>
        <w:t>KeRRA</w:t>
      </w:r>
      <w:proofErr w:type="spellEnd"/>
      <w:r w:rsidRPr="001D5ABC">
        <w:rPr>
          <w:color w:val="000000"/>
        </w:rPr>
        <w:t xml:space="preserve"> on the </w:t>
      </w:r>
      <w:proofErr w:type="spellStart"/>
      <w:r w:rsidRPr="001D5ABC">
        <w:rPr>
          <w:color w:val="000000"/>
        </w:rPr>
        <w:t>Form;or</w:t>
      </w:r>
      <w:proofErr w:type="spellEnd"/>
    </w:p>
    <w:p w:rsidR="009D24D8" w:rsidRPr="001D5ABC" w:rsidRDefault="009D24D8" w:rsidP="009D24D8">
      <w:pPr>
        <w:pStyle w:val="BodyText"/>
        <w:kinsoku w:val="0"/>
        <w:overflowPunct w:val="0"/>
        <w:spacing w:before="11"/>
        <w:rPr>
          <w:color w:val="000000"/>
          <w:sz w:val="23"/>
          <w:szCs w:val="23"/>
        </w:rPr>
      </w:pPr>
    </w:p>
    <w:p w:rsidR="009D24D8" w:rsidRPr="001D5ABC" w:rsidRDefault="009D24D8" w:rsidP="00831432">
      <w:pPr>
        <w:pStyle w:val="ListParagraph"/>
        <w:widowControl w:val="0"/>
        <w:numPr>
          <w:ilvl w:val="0"/>
          <w:numId w:val="43"/>
        </w:numPr>
        <w:tabs>
          <w:tab w:val="left" w:pos="841"/>
        </w:tabs>
        <w:kinsoku w:val="0"/>
        <w:overflowPunct w:val="0"/>
        <w:autoSpaceDE w:val="0"/>
        <w:autoSpaceDN w:val="0"/>
        <w:adjustRightInd w:val="0"/>
        <w:ind w:right="159"/>
        <w:contextualSpacing w:val="0"/>
        <w:rPr>
          <w:color w:val="000000"/>
        </w:rPr>
      </w:pPr>
      <w:r w:rsidRPr="001D5ABC">
        <w:rPr>
          <w:color w:val="000000"/>
        </w:rPr>
        <w:t>If the tender, having been notified of th</w:t>
      </w:r>
      <w:r>
        <w:rPr>
          <w:color w:val="000000"/>
        </w:rPr>
        <w:t xml:space="preserve">e acceptance of its tender by </w:t>
      </w:r>
      <w:proofErr w:type="spellStart"/>
      <w:r>
        <w:rPr>
          <w:color w:val="000000"/>
        </w:rPr>
        <w:t>Ke</w:t>
      </w:r>
      <w:r w:rsidRPr="001D5ABC">
        <w:rPr>
          <w:color w:val="000000"/>
        </w:rPr>
        <w:t>RRA</w:t>
      </w:r>
      <w:proofErr w:type="spellEnd"/>
      <w:r w:rsidRPr="001D5ABC">
        <w:rPr>
          <w:color w:val="000000"/>
        </w:rPr>
        <w:t xml:space="preserve"> during the period of tender</w:t>
      </w:r>
      <w:r>
        <w:rPr>
          <w:color w:val="000000"/>
        </w:rPr>
        <w:t xml:space="preserve"> </w:t>
      </w:r>
      <w:r w:rsidRPr="001D5ABC">
        <w:rPr>
          <w:color w:val="000000"/>
        </w:rPr>
        <w:t>validity</w:t>
      </w:r>
    </w:p>
    <w:p w:rsidR="009D24D8" w:rsidRPr="001D5ABC" w:rsidRDefault="009D24D8" w:rsidP="009D24D8">
      <w:pPr>
        <w:pStyle w:val="BodyText"/>
        <w:kinsoku w:val="0"/>
        <w:overflowPunct w:val="0"/>
        <w:spacing w:before="11"/>
        <w:rPr>
          <w:color w:val="000000"/>
          <w:sz w:val="23"/>
          <w:szCs w:val="23"/>
        </w:rPr>
      </w:pPr>
    </w:p>
    <w:p w:rsidR="009D24D8" w:rsidRPr="001D5ABC" w:rsidRDefault="009D24D8" w:rsidP="00831432">
      <w:pPr>
        <w:pStyle w:val="ListParagraph"/>
        <w:widowControl w:val="0"/>
        <w:numPr>
          <w:ilvl w:val="1"/>
          <w:numId w:val="43"/>
        </w:numPr>
        <w:tabs>
          <w:tab w:val="left" w:pos="1561"/>
        </w:tabs>
        <w:kinsoku w:val="0"/>
        <w:overflowPunct w:val="0"/>
        <w:autoSpaceDE w:val="0"/>
        <w:autoSpaceDN w:val="0"/>
        <w:adjustRightInd w:val="0"/>
        <w:contextualSpacing w:val="0"/>
        <w:rPr>
          <w:color w:val="000000"/>
        </w:rPr>
      </w:pPr>
      <w:r>
        <w:rPr>
          <w:color w:val="000000"/>
        </w:rPr>
        <w:t>F</w:t>
      </w:r>
      <w:r w:rsidRPr="001D5ABC">
        <w:rPr>
          <w:color w:val="000000"/>
        </w:rPr>
        <w:t>ails or refuses to execute the Contract Form, if required;</w:t>
      </w:r>
      <w:r>
        <w:rPr>
          <w:color w:val="000000"/>
        </w:rPr>
        <w:t xml:space="preserve"> </w:t>
      </w:r>
      <w:r w:rsidRPr="001D5ABC">
        <w:rPr>
          <w:color w:val="000000"/>
        </w:rPr>
        <w:t>or</w:t>
      </w:r>
    </w:p>
    <w:p w:rsidR="009D24D8" w:rsidRPr="001D5ABC" w:rsidRDefault="009D24D8" w:rsidP="00831432">
      <w:pPr>
        <w:pStyle w:val="ListParagraph"/>
        <w:widowControl w:val="0"/>
        <w:numPr>
          <w:ilvl w:val="1"/>
          <w:numId w:val="43"/>
        </w:numPr>
        <w:tabs>
          <w:tab w:val="left" w:pos="1561"/>
        </w:tabs>
        <w:kinsoku w:val="0"/>
        <w:overflowPunct w:val="0"/>
        <w:autoSpaceDE w:val="0"/>
        <w:autoSpaceDN w:val="0"/>
        <w:adjustRightInd w:val="0"/>
        <w:ind w:right="159"/>
        <w:contextualSpacing w:val="0"/>
        <w:rPr>
          <w:color w:val="000000"/>
        </w:rPr>
      </w:pPr>
      <w:r w:rsidRPr="001D5ABC">
        <w:rPr>
          <w:color w:val="000000"/>
        </w:rPr>
        <w:t>Fails or refuses to furnish the performance security, in accordance with the Instructions to</w:t>
      </w:r>
      <w:r>
        <w:rPr>
          <w:color w:val="000000"/>
        </w:rPr>
        <w:t xml:space="preserve"> </w:t>
      </w:r>
      <w:r w:rsidRPr="001D5ABC">
        <w:rPr>
          <w:color w:val="000000"/>
        </w:rPr>
        <w:t>tenders.</w:t>
      </w:r>
    </w:p>
    <w:p w:rsidR="005A5D78" w:rsidRDefault="005A5D78" w:rsidP="009D24D8">
      <w:pPr>
        <w:pStyle w:val="BodyText"/>
        <w:kinsoku w:val="0"/>
        <w:overflowPunct w:val="0"/>
        <w:ind w:left="120" w:right="155"/>
        <w:jc w:val="both"/>
        <w:rPr>
          <w:color w:val="000000"/>
        </w:rPr>
      </w:pPr>
    </w:p>
    <w:p w:rsidR="009D24D8" w:rsidRPr="001D5ABC" w:rsidRDefault="009D24D8" w:rsidP="009D24D8">
      <w:pPr>
        <w:pStyle w:val="BodyText"/>
        <w:kinsoku w:val="0"/>
        <w:overflowPunct w:val="0"/>
        <w:ind w:left="120" w:right="155"/>
        <w:jc w:val="both"/>
        <w:rPr>
          <w:color w:val="000000"/>
        </w:rPr>
      </w:pPr>
      <w:r w:rsidRPr="001D5ABC">
        <w:rPr>
          <w:color w:val="000000"/>
        </w:rPr>
        <w:t xml:space="preserve">We undertake to pay to </w:t>
      </w:r>
      <w:proofErr w:type="spellStart"/>
      <w:r w:rsidRPr="001D5ABC">
        <w:rPr>
          <w:color w:val="000000"/>
        </w:rPr>
        <w:t>KeRRA</w:t>
      </w:r>
      <w:proofErr w:type="spellEnd"/>
      <w:r w:rsidRPr="001D5ABC">
        <w:rPr>
          <w:color w:val="000000"/>
        </w:rPr>
        <w:t xml:space="preserve"> up to the above amount upon receipt of its first written demand, without </w:t>
      </w:r>
      <w:proofErr w:type="spellStart"/>
      <w:r w:rsidRPr="001D5ABC">
        <w:rPr>
          <w:color w:val="000000"/>
        </w:rPr>
        <w:t>KeRRA</w:t>
      </w:r>
      <w:proofErr w:type="spellEnd"/>
      <w:r w:rsidRPr="001D5ABC">
        <w:rPr>
          <w:color w:val="000000"/>
        </w:rPr>
        <w:t xml:space="preserve"> having to substantiate its demand, provided that in its demand </w:t>
      </w:r>
      <w:proofErr w:type="spellStart"/>
      <w:r w:rsidRPr="001D5ABC">
        <w:rPr>
          <w:color w:val="000000"/>
        </w:rPr>
        <w:t>KeRRA</w:t>
      </w:r>
      <w:proofErr w:type="spellEnd"/>
      <w:r w:rsidRPr="001D5ABC">
        <w:rPr>
          <w:color w:val="000000"/>
        </w:rPr>
        <w:t xml:space="preserve"> will note that the amount claimed by it is due to it, owing to the occurrence of one or both of the conditions, specifying the occurred condition(s)</w:t>
      </w:r>
    </w:p>
    <w:p w:rsidR="009D24D8" w:rsidRPr="001D5ABC" w:rsidRDefault="009D24D8" w:rsidP="009D24D8">
      <w:pPr>
        <w:pStyle w:val="BodyText"/>
        <w:kinsoku w:val="0"/>
        <w:overflowPunct w:val="0"/>
        <w:spacing w:before="11"/>
        <w:rPr>
          <w:color w:val="000000"/>
          <w:sz w:val="23"/>
          <w:szCs w:val="23"/>
        </w:rPr>
      </w:pPr>
    </w:p>
    <w:p w:rsidR="009D24D8" w:rsidRPr="001D5ABC" w:rsidRDefault="009D24D8" w:rsidP="009D24D8">
      <w:pPr>
        <w:pStyle w:val="BodyText"/>
        <w:kinsoku w:val="0"/>
        <w:overflowPunct w:val="0"/>
        <w:ind w:left="120" w:right="160"/>
        <w:jc w:val="both"/>
        <w:rPr>
          <w:color w:val="000000"/>
        </w:rPr>
      </w:pPr>
      <w:r w:rsidRPr="001D5ABC">
        <w:rPr>
          <w:color w:val="000000"/>
        </w:rPr>
        <w:t>This tender guarantee will remain in force up to and including thirty (30) days after the period of tender validity, and any demand in respect thereof should reach the Bank not later than the above stated date.</w:t>
      </w:r>
    </w:p>
    <w:p w:rsidR="009D24D8" w:rsidRPr="001D5ABC" w:rsidRDefault="009D24D8" w:rsidP="009D24D8">
      <w:pPr>
        <w:pStyle w:val="BodyText"/>
        <w:kinsoku w:val="0"/>
        <w:overflowPunct w:val="0"/>
        <w:rPr>
          <w:color w:val="000000"/>
          <w:sz w:val="26"/>
          <w:szCs w:val="26"/>
        </w:rPr>
      </w:pPr>
    </w:p>
    <w:p w:rsidR="009D24D8" w:rsidRPr="001D5ABC" w:rsidRDefault="009D24D8" w:rsidP="009D24D8">
      <w:pPr>
        <w:pStyle w:val="BodyText"/>
        <w:kinsoku w:val="0"/>
        <w:overflowPunct w:val="0"/>
        <w:spacing w:before="11"/>
        <w:rPr>
          <w:color w:val="000000"/>
          <w:sz w:val="21"/>
          <w:szCs w:val="21"/>
        </w:rPr>
      </w:pPr>
    </w:p>
    <w:p w:rsidR="009D24D8" w:rsidRPr="001D5ABC" w:rsidRDefault="009D24D8" w:rsidP="009D24D8">
      <w:pPr>
        <w:pStyle w:val="BodyText"/>
        <w:kinsoku w:val="0"/>
        <w:overflowPunct w:val="0"/>
        <w:ind w:left="120"/>
        <w:jc w:val="both"/>
        <w:rPr>
          <w:color w:val="000000"/>
        </w:rPr>
      </w:pPr>
      <w:r w:rsidRPr="001D5ABC">
        <w:rPr>
          <w:color w:val="000000"/>
        </w:rPr>
        <w:t>[Authorized Signatories and official stamp of the Bank]</w:t>
      </w:r>
    </w:p>
    <w:p w:rsidR="009D24D8" w:rsidRPr="001D5ABC" w:rsidRDefault="009D24D8" w:rsidP="009D24D8">
      <w:pPr>
        <w:pStyle w:val="BodyText"/>
        <w:kinsoku w:val="0"/>
        <w:overflowPunct w:val="0"/>
        <w:spacing w:before="11"/>
        <w:rPr>
          <w:color w:val="000000"/>
          <w:sz w:val="23"/>
          <w:szCs w:val="23"/>
        </w:rPr>
      </w:pPr>
    </w:p>
    <w:p w:rsidR="009D24D8" w:rsidRDefault="009D24D8" w:rsidP="00BC00B4">
      <w:pPr>
        <w:pStyle w:val="NormalWeb"/>
        <w:spacing w:after="240" w:afterAutospacing="0"/>
        <w:jc w:val="center"/>
        <w:rPr>
          <w:b/>
          <w:bCs/>
          <w:u w:val="single"/>
        </w:rPr>
      </w:pPr>
    </w:p>
    <w:p w:rsidR="009D24D8" w:rsidRDefault="009D24D8" w:rsidP="00BC00B4">
      <w:pPr>
        <w:pStyle w:val="NormalWeb"/>
        <w:spacing w:after="240" w:afterAutospacing="0"/>
        <w:jc w:val="center"/>
        <w:rPr>
          <w:b/>
          <w:bCs/>
          <w:u w:val="single"/>
        </w:rPr>
      </w:pPr>
    </w:p>
    <w:p w:rsidR="00FD34AC" w:rsidRDefault="00913BA6" w:rsidP="00913BA6">
      <w:pPr>
        <w:pStyle w:val="NormalWeb"/>
        <w:tabs>
          <w:tab w:val="left" w:pos="3510"/>
        </w:tabs>
        <w:spacing w:after="240" w:afterAutospacing="0"/>
        <w:rPr>
          <w:b/>
          <w:bCs/>
          <w:u w:val="single"/>
        </w:rPr>
      </w:pPr>
      <w:r>
        <w:rPr>
          <w:b/>
          <w:bCs/>
          <w:u w:val="single"/>
        </w:rPr>
        <w:tab/>
      </w:r>
    </w:p>
    <w:p w:rsidR="00BA13DD" w:rsidRDefault="00BA13DD" w:rsidP="00C1383E">
      <w:pPr>
        <w:pStyle w:val="BodyText"/>
        <w:kinsoku w:val="0"/>
        <w:overflowPunct w:val="0"/>
        <w:spacing w:before="63"/>
        <w:ind w:left="120"/>
        <w:jc w:val="center"/>
        <w:rPr>
          <w:b/>
          <w:color w:val="000000"/>
        </w:rPr>
      </w:pPr>
    </w:p>
    <w:p w:rsidR="00BA13DD" w:rsidRDefault="00BA13DD" w:rsidP="00C1383E">
      <w:pPr>
        <w:pStyle w:val="BodyText"/>
        <w:kinsoku w:val="0"/>
        <w:overflowPunct w:val="0"/>
        <w:spacing w:before="63"/>
        <w:ind w:left="120"/>
        <w:jc w:val="center"/>
        <w:rPr>
          <w:b/>
          <w:color w:val="000000"/>
        </w:rPr>
      </w:pPr>
    </w:p>
    <w:p w:rsidR="00FD34AC" w:rsidRPr="00BA13DD" w:rsidRDefault="00FD34AC" w:rsidP="00BA13DD">
      <w:pPr>
        <w:pStyle w:val="Heading1"/>
        <w:rPr>
          <w:rFonts w:ascii="Times New Roman" w:hAnsi="Times New Roman" w:cs="Times New Roman"/>
          <w:sz w:val="24"/>
        </w:rPr>
      </w:pPr>
      <w:bookmarkStart w:id="64" w:name="_Toc20320915"/>
      <w:r w:rsidRPr="00BA13DD">
        <w:rPr>
          <w:rFonts w:ascii="Times New Roman" w:hAnsi="Times New Roman" w:cs="Times New Roman"/>
          <w:sz w:val="24"/>
        </w:rPr>
        <w:lastRenderedPageBreak/>
        <w:t>PERFORMANCE SECURITY FORM</w:t>
      </w:r>
      <w:bookmarkEnd w:id="64"/>
    </w:p>
    <w:p w:rsidR="00FD34AC" w:rsidRPr="001D5ABC" w:rsidRDefault="00FD34AC" w:rsidP="00FD34AC">
      <w:pPr>
        <w:pStyle w:val="BodyText"/>
        <w:kinsoku w:val="0"/>
        <w:overflowPunct w:val="0"/>
        <w:spacing w:before="9"/>
        <w:rPr>
          <w:i/>
          <w:iCs/>
          <w:color w:val="000000"/>
          <w:sz w:val="21"/>
          <w:szCs w:val="21"/>
        </w:rPr>
      </w:pPr>
    </w:p>
    <w:p w:rsidR="00FD34AC" w:rsidRPr="001D5ABC" w:rsidRDefault="00FD34AC" w:rsidP="00FD34AC">
      <w:pPr>
        <w:pStyle w:val="BodyText"/>
        <w:kinsoku w:val="0"/>
        <w:overflowPunct w:val="0"/>
        <w:ind w:left="120"/>
        <w:rPr>
          <w:color w:val="000000"/>
        </w:rPr>
      </w:pPr>
      <w:r w:rsidRPr="001D5ABC">
        <w:rPr>
          <w:color w:val="000000"/>
        </w:rPr>
        <w:t>To: …………………………….</w:t>
      </w:r>
    </w:p>
    <w:p w:rsidR="00FD34AC" w:rsidRPr="001D5ABC" w:rsidRDefault="00FD34AC" w:rsidP="00FD34AC">
      <w:pPr>
        <w:pStyle w:val="BodyText"/>
        <w:kinsoku w:val="0"/>
        <w:overflowPunct w:val="0"/>
        <w:ind w:left="840"/>
        <w:rPr>
          <w:i/>
          <w:iCs/>
          <w:color w:val="000000"/>
        </w:rPr>
      </w:pPr>
      <w:r w:rsidRPr="001D5ABC">
        <w:rPr>
          <w:i/>
          <w:iCs/>
          <w:color w:val="000000"/>
        </w:rPr>
        <w:t>[Name of procuring entity]</w:t>
      </w:r>
    </w:p>
    <w:p w:rsidR="00FD34AC" w:rsidRPr="001D5ABC" w:rsidRDefault="00FD34AC" w:rsidP="00C1383E">
      <w:pPr>
        <w:pStyle w:val="BodyText"/>
        <w:kinsoku w:val="0"/>
        <w:overflowPunct w:val="0"/>
        <w:jc w:val="both"/>
        <w:rPr>
          <w:i/>
          <w:iCs/>
          <w:color w:val="000000"/>
        </w:rPr>
      </w:pPr>
    </w:p>
    <w:p w:rsidR="00FD34AC" w:rsidRPr="001D5ABC" w:rsidRDefault="00FD34AC" w:rsidP="00C1383E">
      <w:pPr>
        <w:pStyle w:val="BodyText"/>
        <w:kinsoku w:val="0"/>
        <w:overflowPunct w:val="0"/>
        <w:ind w:left="120"/>
        <w:jc w:val="both"/>
        <w:rPr>
          <w:color w:val="000000"/>
        </w:rPr>
      </w:pPr>
      <w:r w:rsidRPr="001D5ABC">
        <w:rPr>
          <w:color w:val="000000"/>
        </w:rPr>
        <w:t>WHEREAS ……………………………………………. [</w:t>
      </w:r>
      <w:r w:rsidRPr="001D5ABC">
        <w:rPr>
          <w:i/>
          <w:iCs/>
          <w:color w:val="000000"/>
          <w:u w:val="single"/>
        </w:rPr>
        <w:t>name of tenderer</w:t>
      </w:r>
      <w:r w:rsidRPr="001D5ABC">
        <w:rPr>
          <w:color w:val="000000"/>
        </w:rPr>
        <w:t>]</w:t>
      </w:r>
    </w:p>
    <w:p w:rsidR="00FD34AC" w:rsidRPr="001D5ABC" w:rsidRDefault="00FD34AC" w:rsidP="00C1383E">
      <w:pPr>
        <w:pStyle w:val="BodyText"/>
        <w:tabs>
          <w:tab w:val="left" w:pos="9537"/>
        </w:tabs>
        <w:kinsoku w:val="0"/>
        <w:overflowPunct w:val="0"/>
        <w:ind w:left="120"/>
        <w:jc w:val="both"/>
        <w:rPr>
          <w:color w:val="000000"/>
        </w:rPr>
      </w:pPr>
      <w:r w:rsidRPr="001D5ABC">
        <w:rPr>
          <w:color w:val="000000"/>
        </w:rPr>
        <w:t xml:space="preserve">(Hereinafter called “the tenderer”) has undertaken, in pursuance of </w:t>
      </w:r>
      <w:proofErr w:type="spellStart"/>
      <w:r w:rsidRPr="001D5ABC">
        <w:rPr>
          <w:color w:val="000000"/>
        </w:rPr>
        <w:t>ContractNo</w:t>
      </w:r>
      <w:proofErr w:type="spellEnd"/>
      <w:r w:rsidRPr="001D5ABC">
        <w:rPr>
          <w:color w:val="000000"/>
        </w:rPr>
        <w:t>.</w:t>
      </w:r>
      <w:r w:rsidRPr="001D5ABC">
        <w:rPr>
          <w:color w:val="000000"/>
          <w:u w:val="single"/>
        </w:rPr>
        <w:tab/>
      </w:r>
    </w:p>
    <w:p w:rsidR="00FD34AC" w:rsidRPr="001D5ABC" w:rsidRDefault="00FD34AC" w:rsidP="00C1383E">
      <w:pPr>
        <w:pStyle w:val="BodyText"/>
        <w:tabs>
          <w:tab w:val="left" w:pos="5936"/>
          <w:tab w:val="left" w:pos="8096"/>
          <w:tab w:val="left" w:pos="8843"/>
        </w:tabs>
        <w:kinsoku w:val="0"/>
        <w:overflowPunct w:val="0"/>
        <w:ind w:left="120"/>
        <w:jc w:val="both"/>
        <w:rPr>
          <w:color w:val="000000"/>
        </w:rPr>
      </w:pPr>
      <w:r w:rsidRPr="001D5ABC">
        <w:rPr>
          <w:color w:val="000000"/>
        </w:rPr>
        <w:t>[</w:t>
      </w:r>
      <w:r w:rsidRPr="001D5ABC">
        <w:rPr>
          <w:i/>
          <w:iCs/>
          <w:color w:val="000000"/>
          <w:u w:val="single"/>
        </w:rPr>
        <w:t xml:space="preserve">reference number of </w:t>
      </w:r>
      <w:proofErr w:type="spellStart"/>
      <w:r w:rsidRPr="001D5ABC">
        <w:rPr>
          <w:i/>
          <w:iCs/>
          <w:color w:val="000000"/>
          <w:u w:val="single"/>
        </w:rPr>
        <w:t>thecontract</w:t>
      </w:r>
      <w:proofErr w:type="spellEnd"/>
      <w:r w:rsidRPr="001D5ABC">
        <w:rPr>
          <w:color w:val="000000"/>
        </w:rPr>
        <w:t>] dated</w:t>
      </w:r>
      <w:r w:rsidRPr="001D5ABC">
        <w:rPr>
          <w:color w:val="000000"/>
          <w:u w:val="single"/>
        </w:rPr>
        <w:tab/>
      </w:r>
      <w:r w:rsidRPr="001D5ABC">
        <w:rPr>
          <w:color w:val="000000"/>
        </w:rPr>
        <w:t>20</w:t>
      </w:r>
      <w:r w:rsidRPr="001D5ABC">
        <w:rPr>
          <w:color w:val="000000"/>
          <w:u w:val="single"/>
        </w:rPr>
        <w:tab/>
      </w:r>
      <w:r w:rsidRPr="001D5ABC">
        <w:rPr>
          <w:color w:val="000000"/>
        </w:rPr>
        <w:t>to</w:t>
      </w:r>
      <w:r w:rsidRPr="001D5ABC">
        <w:rPr>
          <w:color w:val="000000"/>
        </w:rPr>
        <w:tab/>
        <w:t>supply</w:t>
      </w:r>
    </w:p>
    <w:p w:rsidR="00FD34AC" w:rsidRPr="001D5ABC" w:rsidRDefault="00FD34AC" w:rsidP="00C1383E">
      <w:pPr>
        <w:pStyle w:val="BodyText"/>
        <w:kinsoku w:val="0"/>
        <w:overflowPunct w:val="0"/>
        <w:ind w:left="120"/>
        <w:jc w:val="both"/>
        <w:rPr>
          <w:color w:val="000000"/>
        </w:rPr>
      </w:pPr>
      <w:r w:rsidRPr="001D5ABC">
        <w:rPr>
          <w:color w:val="000000"/>
        </w:rPr>
        <w:t>……………………………………………….</w:t>
      </w:r>
    </w:p>
    <w:p w:rsidR="00FD34AC" w:rsidRPr="001D5ABC" w:rsidRDefault="00FD34AC" w:rsidP="00C1383E">
      <w:pPr>
        <w:pStyle w:val="BodyText"/>
        <w:kinsoku w:val="0"/>
        <w:overflowPunct w:val="0"/>
        <w:ind w:left="120"/>
        <w:jc w:val="both"/>
        <w:rPr>
          <w:color w:val="000000"/>
        </w:rPr>
      </w:pPr>
      <w:r w:rsidRPr="001D5ABC">
        <w:rPr>
          <w:color w:val="000000"/>
        </w:rPr>
        <w:t>[</w:t>
      </w:r>
      <w:r w:rsidRPr="001D5ABC">
        <w:rPr>
          <w:i/>
          <w:iCs/>
          <w:color w:val="000000"/>
        </w:rPr>
        <w:t>description of insurance services</w:t>
      </w:r>
      <w:r w:rsidRPr="001D5ABC">
        <w:rPr>
          <w:color w:val="000000"/>
        </w:rPr>
        <w:t>] (Hereinafter called “the Contract”)</w:t>
      </w:r>
    </w:p>
    <w:p w:rsidR="00FD34AC" w:rsidRPr="001D5ABC" w:rsidRDefault="00FD34AC" w:rsidP="00C1383E">
      <w:pPr>
        <w:pStyle w:val="BodyText"/>
        <w:kinsoku w:val="0"/>
        <w:overflowPunct w:val="0"/>
        <w:jc w:val="both"/>
        <w:rPr>
          <w:color w:val="000000"/>
        </w:rPr>
      </w:pPr>
    </w:p>
    <w:p w:rsidR="00FD34AC" w:rsidRPr="001D5ABC" w:rsidRDefault="00FD34AC" w:rsidP="00C1383E">
      <w:pPr>
        <w:pStyle w:val="BodyText"/>
        <w:kinsoku w:val="0"/>
        <w:overflowPunct w:val="0"/>
        <w:ind w:left="120" w:right="159"/>
        <w:jc w:val="both"/>
        <w:rPr>
          <w:color w:val="000000"/>
        </w:rPr>
      </w:pPr>
      <w:r w:rsidRPr="001D5ABC">
        <w:rPr>
          <w:color w:val="000000"/>
        </w:rPr>
        <w:t>AND WHEREAS it has been stipulated by you in the said Contract that the tenderer shall furnish you with a bank guarantee by a reputable bank for a sum specified therein as security for compliance with the Tenderer’s performance obligations in accordance with the Contract</w:t>
      </w:r>
    </w:p>
    <w:p w:rsidR="00FD34AC" w:rsidRPr="001D5ABC" w:rsidRDefault="00FD34AC" w:rsidP="00C1383E">
      <w:pPr>
        <w:pStyle w:val="BodyText"/>
        <w:kinsoku w:val="0"/>
        <w:overflowPunct w:val="0"/>
        <w:spacing w:before="11"/>
        <w:jc w:val="both"/>
        <w:rPr>
          <w:color w:val="000000"/>
          <w:sz w:val="23"/>
          <w:szCs w:val="23"/>
        </w:rPr>
      </w:pPr>
    </w:p>
    <w:p w:rsidR="00FD34AC" w:rsidRPr="001D5ABC" w:rsidRDefault="00FD34AC" w:rsidP="00C1383E">
      <w:pPr>
        <w:pStyle w:val="BodyText"/>
        <w:kinsoku w:val="0"/>
        <w:overflowPunct w:val="0"/>
        <w:ind w:left="120"/>
        <w:jc w:val="both"/>
        <w:rPr>
          <w:color w:val="000000"/>
        </w:rPr>
      </w:pPr>
      <w:r w:rsidRPr="001D5ABC">
        <w:rPr>
          <w:color w:val="000000"/>
        </w:rPr>
        <w:t>AND WHEREAS we have agreed to give the tenderer a guarantee:</w:t>
      </w:r>
    </w:p>
    <w:p w:rsidR="00FD34AC" w:rsidRPr="001D5ABC" w:rsidRDefault="00FD34AC" w:rsidP="00C1383E">
      <w:pPr>
        <w:pStyle w:val="BodyText"/>
        <w:kinsoku w:val="0"/>
        <w:overflowPunct w:val="0"/>
        <w:spacing w:before="11"/>
        <w:jc w:val="both"/>
        <w:rPr>
          <w:color w:val="000000"/>
          <w:sz w:val="23"/>
          <w:szCs w:val="23"/>
        </w:rPr>
      </w:pPr>
    </w:p>
    <w:p w:rsidR="00FD34AC" w:rsidRPr="001D5ABC" w:rsidRDefault="00FD34AC" w:rsidP="00C1383E">
      <w:pPr>
        <w:pStyle w:val="BodyText"/>
        <w:kinsoku w:val="0"/>
        <w:overflowPunct w:val="0"/>
        <w:ind w:left="120" w:right="156"/>
        <w:jc w:val="both"/>
        <w:rPr>
          <w:color w:val="000000"/>
        </w:rPr>
      </w:pPr>
      <w:r w:rsidRPr="001D5ABC">
        <w:rPr>
          <w:color w:val="000000"/>
        </w:rPr>
        <w:t xml:space="preserve">THERFEFORE WE hereby affirm that we are Guarantors and responsible </w:t>
      </w:r>
      <w:r>
        <w:rPr>
          <w:color w:val="000000"/>
        </w:rPr>
        <w:t xml:space="preserve">to you, on behalf of the tenderer, up to </w:t>
      </w:r>
      <w:r w:rsidRPr="001D5ABC">
        <w:rPr>
          <w:color w:val="000000"/>
        </w:rPr>
        <w:t>a total</w:t>
      </w:r>
      <w:r>
        <w:rPr>
          <w:color w:val="000000"/>
        </w:rPr>
        <w:t xml:space="preserve"> </w:t>
      </w:r>
      <w:r w:rsidRPr="001D5ABC">
        <w:rPr>
          <w:color w:val="000000"/>
        </w:rPr>
        <w:t>of         …………………………… [</w:t>
      </w:r>
      <w:r w:rsidRPr="001D5ABC">
        <w:rPr>
          <w:i/>
          <w:iCs/>
          <w:color w:val="000000"/>
          <w:u w:val="single"/>
        </w:rPr>
        <w:t>amount of the guarantee in words and figures</w:t>
      </w:r>
      <w:r w:rsidRPr="001D5ABC">
        <w:rPr>
          <w:color w:val="000000"/>
        </w:rPr>
        <w:t>], and we undertake to pay you, upon your first written demand declaring the tenderer to be in default under the Contract and without cavil or argument, any sum of money within the limits of ………………………………………………… [</w:t>
      </w:r>
      <w:r w:rsidRPr="001D5ABC">
        <w:rPr>
          <w:i/>
          <w:iCs/>
          <w:color w:val="000000"/>
          <w:u w:val="single"/>
        </w:rPr>
        <w:t>Amount of guarantee</w:t>
      </w:r>
      <w:r w:rsidRPr="001D5ABC">
        <w:rPr>
          <w:color w:val="000000"/>
        </w:rPr>
        <w:t>] as aforesaid, without your needing to prove or to show grounds or reasons for your demand or the sum specified therein.</w:t>
      </w:r>
    </w:p>
    <w:p w:rsidR="00FD34AC" w:rsidRPr="001D5ABC" w:rsidRDefault="00FD34AC" w:rsidP="00C1383E">
      <w:pPr>
        <w:pStyle w:val="BodyText"/>
        <w:tabs>
          <w:tab w:val="left" w:pos="5216"/>
          <w:tab w:val="left" w:pos="8096"/>
          <w:tab w:val="left" w:pos="8817"/>
        </w:tabs>
        <w:kinsoku w:val="0"/>
        <w:overflowPunct w:val="0"/>
        <w:ind w:left="120"/>
        <w:jc w:val="both"/>
        <w:rPr>
          <w:color w:val="000000"/>
        </w:rPr>
      </w:pPr>
      <w:r w:rsidRPr="001D5ABC">
        <w:rPr>
          <w:color w:val="000000"/>
        </w:rPr>
        <w:t>This guarantee is valid</w:t>
      </w:r>
      <w:r>
        <w:rPr>
          <w:color w:val="000000"/>
        </w:rPr>
        <w:t xml:space="preserve"> </w:t>
      </w:r>
      <w:r w:rsidRPr="001D5ABC">
        <w:rPr>
          <w:color w:val="000000"/>
        </w:rPr>
        <w:t>until</w:t>
      </w:r>
      <w:r>
        <w:rPr>
          <w:color w:val="000000"/>
        </w:rPr>
        <w:t xml:space="preserve"> </w:t>
      </w:r>
      <w:r w:rsidRPr="001D5ABC">
        <w:rPr>
          <w:color w:val="000000"/>
        </w:rPr>
        <w:t>the</w:t>
      </w:r>
      <w:r w:rsidRPr="001D5ABC">
        <w:rPr>
          <w:color w:val="000000"/>
          <w:u w:val="single"/>
        </w:rPr>
        <w:tab/>
      </w:r>
      <w:r w:rsidRPr="001D5ABC">
        <w:rPr>
          <w:color w:val="000000"/>
        </w:rPr>
        <w:t>day</w:t>
      </w:r>
      <w:r>
        <w:rPr>
          <w:color w:val="000000"/>
        </w:rPr>
        <w:t xml:space="preserve"> </w:t>
      </w:r>
      <w:r w:rsidRPr="001D5ABC">
        <w:rPr>
          <w:color w:val="000000"/>
        </w:rPr>
        <w:t>of</w:t>
      </w:r>
      <w:r w:rsidRPr="001D5ABC">
        <w:rPr>
          <w:color w:val="000000"/>
          <w:u w:val="single"/>
        </w:rPr>
        <w:tab/>
      </w:r>
      <w:r w:rsidRPr="001D5ABC">
        <w:rPr>
          <w:color w:val="000000"/>
        </w:rPr>
        <w:t xml:space="preserve">20 </w:t>
      </w:r>
      <w:r w:rsidRPr="001D5ABC">
        <w:rPr>
          <w:color w:val="000000"/>
          <w:u w:val="single"/>
        </w:rPr>
        <w:tab/>
      </w:r>
    </w:p>
    <w:p w:rsidR="00FD34AC" w:rsidRPr="001D5ABC" w:rsidRDefault="00FD34AC" w:rsidP="00C1383E">
      <w:pPr>
        <w:pStyle w:val="BodyText"/>
        <w:kinsoku w:val="0"/>
        <w:overflowPunct w:val="0"/>
        <w:spacing w:before="6"/>
        <w:jc w:val="both"/>
        <w:rPr>
          <w:color w:val="000000"/>
          <w:sz w:val="16"/>
          <w:szCs w:val="16"/>
        </w:rPr>
      </w:pPr>
    </w:p>
    <w:p w:rsidR="00FD34AC" w:rsidRPr="00FD34AC" w:rsidRDefault="00FD34AC" w:rsidP="006E09BE">
      <w:pPr>
        <w:rPr>
          <w:lang w:val="en-GB" w:eastAsia="en-GB"/>
        </w:rPr>
      </w:pPr>
      <w:r w:rsidRPr="00FD34AC">
        <w:rPr>
          <w:lang w:val="en-GB" w:eastAsia="en-GB"/>
        </w:rPr>
        <w:t>Signature and seal of the Guarantors</w:t>
      </w:r>
    </w:p>
    <w:p w:rsidR="00FD34AC" w:rsidRPr="001D5ABC" w:rsidRDefault="00984DC9" w:rsidP="00C1383E">
      <w:pPr>
        <w:pStyle w:val="BodyText"/>
        <w:kinsoku w:val="0"/>
        <w:overflowPunct w:val="0"/>
        <w:spacing w:before="10"/>
        <w:jc w:val="both"/>
        <w:rPr>
          <w:b/>
          <w:bCs/>
          <w:color w:val="000000"/>
          <w:sz w:val="17"/>
          <w:szCs w:val="17"/>
        </w:rPr>
      </w:pPr>
      <w:r w:rsidRPr="0077336C">
        <w:rPr>
          <w:noProof/>
          <w:color w:val="000000"/>
        </w:rPr>
        <mc:AlternateContent>
          <mc:Choice Requires="wps">
            <w:drawing>
              <wp:anchor distT="4294967295" distB="4294967295" distL="0" distR="0" simplePos="0" relativeHeight="251658752" behindDoc="0" locked="0" layoutInCell="0" allowOverlap="1">
                <wp:simplePos x="0" y="0"/>
                <wp:positionH relativeFrom="page">
                  <wp:posOffset>1371600</wp:posOffset>
                </wp:positionH>
                <wp:positionV relativeFrom="paragraph">
                  <wp:posOffset>159384</wp:posOffset>
                </wp:positionV>
                <wp:extent cx="4115435" cy="0"/>
                <wp:effectExtent l="0" t="0" r="18415" b="19050"/>
                <wp:wrapTopAndBottom/>
                <wp:docPr id="29" name="Freeform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115435" cy="0"/>
                        </a:xfrm>
                        <a:custGeom>
                          <a:avLst/>
                          <a:gdLst>
                            <a:gd name="T0" fmla="*/ 0 w 6482"/>
                            <a:gd name="T1" fmla="*/ 0 h 20"/>
                            <a:gd name="T2" fmla="*/ 6482 w 6482"/>
                            <a:gd name="T3" fmla="*/ 0 h 20"/>
                          </a:gdLst>
                          <a:ahLst/>
                          <a:cxnLst>
                            <a:cxn ang="0">
                              <a:pos x="T0" y="T1"/>
                            </a:cxn>
                            <a:cxn ang="0">
                              <a:pos x="T2" y="T3"/>
                            </a:cxn>
                          </a:cxnLst>
                          <a:rect l="0" t="0" r="r" b="b"/>
                          <a:pathLst>
                            <a:path w="6482" h="20">
                              <a:moveTo>
                                <a:pt x="0" y="0"/>
                              </a:moveTo>
                              <a:lnTo>
                                <a:pt x="6482" y="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56E191" id="Freeform 12" o:spid="_x0000_s1026" style="position:absolute;margin-left:108pt;margin-top:12.55pt;width:324.05pt;height:0;z-index:251658752;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v-text-anchor:top" coordsize="6482,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" o:allowincell="f" path="m,l6482,e" filled="f" strokeweight=".6pt">
                <v:path arrowok="t" o:connecttype="custom" o:connectlocs="0,0;4115435,0" o:connectangles="0,0"/>
                <w10:wrap type="topAndBottom" anchorx="page"/>
              </v:shape>
            </w:pict>
          </mc:Fallback>
        </mc:AlternateContent>
      </w:r>
    </w:p>
    <w:p w:rsidR="00FD34AC" w:rsidRPr="001D5ABC" w:rsidRDefault="00FD34AC" w:rsidP="00C1383E">
      <w:pPr>
        <w:pStyle w:val="BodyText"/>
        <w:kinsoku w:val="0"/>
        <w:overflowPunct w:val="0"/>
        <w:spacing w:line="261" w:lineRule="exact"/>
        <w:ind w:left="840"/>
        <w:jc w:val="both"/>
        <w:rPr>
          <w:i/>
          <w:iCs/>
          <w:color w:val="000000"/>
        </w:rPr>
      </w:pPr>
      <w:r w:rsidRPr="001D5ABC">
        <w:rPr>
          <w:i/>
          <w:iCs/>
          <w:color w:val="000000"/>
          <w:u w:val="single"/>
        </w:rPr>
        <w:t>[Name of bank of financial institution]</w:t>
      </w:r>
    </w:p>
    <w:p w:rsidR="00FD34AC" w:rsidRPr="001D5ABC" w:rsidRDefault="00FD34AC" w:rsidP="00C1383E">
      <w:pPr>
        <w:pStyle w:val="BodyText"/>
        <w:kinsoku w:val="0"/>
        <w:overflowPunct w:val="0"/>
        <w:jc w:val="both"/>
        <w:rPr>
          <w:i/>
          <w:iCs/>
          <w:color w:val="000000"/>
          <w:sz w:val="20"/>
          <w:szCs w:val="20"/>
        </w:rPr>
      </w:pPr>
    </w:p>
    <w:p w:rsidR="00FD34AC" w:rsidRPr="001D5ABC" w:rsidRDefault="00984DC9" w:rsidP="00C1383E">
      <w:pPr>
        <w:pStyle w:val="BodyText"/>
        <w:kinsoku w:val="0"/>
        <w:overflowPunct w:val="0"/>
        <w:spacing w:before="4"/>
        <w:jc w:val="both"/>
        <w:rPr>
          <w:i/>
          <w:iCs/>
          <w:color w:val="000000"/>
          <w:sz w:val="22"/>
          <w:szCs w:val="22"/>
        </w:rPr>
      </w:pPr>
      <w:r w:rsidRPr="0077336C">
        <w:rPr>
          <w:noProof/>
          <w:color w:val="000000"/>
        </w:rPr>
        <mc:AlternateContent>
          <mc:Choice Requires="wps">
            <w:drawing>
              <wp:anchor distT="4294967295" distB="4294967295" distL="0" distR="0" simplePos="0" relativeHeight="251659776" behindDoc="0" locked="0" layoutInCell="0" allowOverlap="1">
                <wp:simplePos x="0" y="0"/>
                <wp:positionH relativeFrom="page">
                  <wp:posOffset>1371600</wp:posOffset>
                </wp:positionH>
                <wp:positionV relativeFrom="paragraph">
                  <wp:posOffset>191769</wp:posOffset>
                </wp:positionV>
                <wp:extent cx="4115435" cy="0"/>
                <wp:effectExtent l="0" t="0" r="18415" b="19050"/>
                <wp:wrapTopAndBottom/>
                <wp:docPr id="28" name="Freeform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115435" cy="0"/>
                        </a:xfrm>
                        <a:custGeom>
                          <a:avLst/>
                          <a:gdLst>
                            <a:gd name="T0" fmla="*/ 0 w 6482"/>
                            <a:gd name="T1" fmla="*/ 0 h 20"/>
                            <a:gd name="T2" fmla="*/ 6482 w 6482"/>
                            <a:gd name="T3" fmla="*/ 0 h 20"/>
                          </a:gdLst>
                          <a:ahLst/>
                          <a:cxnLst>
                            <a:cxn ang="0">
                              <a:pos x="T0" y="T1"/>
                            </a:cxn>
                            <a:cxn ang="0">
                              <a:pos x="T2" y="T3"/>
                            </a:cxn>
                          </a:cxnLst>
                          <a:rect l="0" t="0" r="r" b="b"/>
                          <a:pathLst>
                            <a:path w="6482" h="20">
                              <a:moveTo>
                                <a:pt x="0" y="0"/>
                              </a:moveTo>
                              <a:lnTo>
                                <a:pt x="6482" y="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6E4093" id="Freeform 13" o:spid="_x0000_s1026" style="position:absolute;margin-left:108pt;margin-top:15.1pt;width:324.05pt;height:0;z-index:251659776;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v-text-anchor:top" coordsize="6482,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" o:allowincell="f" path="m,l6482,e" filled="f" strokeweight=".6pt">
                <v:path arrowok="t" o:connecttype="custom" o:connectlocs="0,0;4115435,0" o:connectangles="0,0"/>
                <w10:wrap type="topAndBottom" anchorx="page"/>
              </v:shape>
            </w:pict>
          </mc:Fallback>
        </mc:AlternateContent>
      </w:r>
    </w:p>
    <w:p w:rsidR="00FD34AC" w:rsidRPr="001D5ABC" w:rsidRDefault="00FD34AC" w:rsidP="00C1383E">
      <w:pPr>
        <w:pStyle w:val="BodyText"/>
        <w:kinsoku w:val="0"/>
        <w:overflowPunct w:val="0"/>
        <w:spacing w:line="261" w:lineRule="exact"/>
        <w:ind w:left="840"/>
        <w:jc w:val="both"/>
        <w:rPr>
          <w:i/>
          <w:iCs/>
          <w:color w:val="000000"/>
        </w:rPr>
      </w:pPr>
      <w:r w:rsidRPr="001D5ABC">
        <w:rPr>
          <w:i/>
          <w:iCs/>
          <w:color w:val="000000"/>
          <w:u w:val="single"/>
        </w:rPr>
        <w:t>[Address]</w:t>
      </w:r>
    </w:p>
    <w:p w:rsidR="00FD34AC" w:rsidRPr="001D5ABC" w:rsidRDefault="00984DC9" w:rsidP="00C1383E">
      <w:pPr>
        <w:pStyle w:val="BodyText"/>
        <w:kinsoku w:val="0"/>
        <w:overflowPunct w:val="0"/>
        <w:spacing w:before="4"/>
        <w:jc w:val="both"/>
        <w:rPr>
          <w:i/>
          <w:iCs/>
          <w:color w:val="000000"/>
          <w:sz w:val="18"/>
          <w:szCs w:val="18"/>
        </w:rPr>
      </w:pPr>
      <w:r w:rsidRPr="0077336C">
        <w:rPr>
          <w:noProof/>
          <w:color w:val="000000"/>
        </w:rPr>
        <mc:AlternateContent>
          <mc:Choice Requires="wps">
            <w:drawing>
              <wp:anchor distT="4294967295" distB="4294967295" distL="0" distR="0" simplePos="0" relativeHeight="251660800" behindDoc="0" locked="0" layoutInCell="0" allowOverlap="1">
                <wp:simplePos x="0" y="0"/>
                <wp:positionH relativeFrom="page">
                  <wp:posOffset>1371600</wp:posOffset>
                </wp:positionH>
                <wp:positionV relativeFrom="paragraph">
                  <wp:posOffset>162559</wp:posOffset>
                </wp:positionV>
                <wp:extent cx="3658235" cy="0"/>
                <wp:effectExtent l="0" t="0" r="18415" b="19050"/>
                <wp:wrapTopAndBottom/>
                <wp:docPr id="27" name="Freeform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58235" cy="0"/>
                        </a:xfrm>
                        <a:custGeom>
                          <a:avLst/>
                          <a:gdLst>
                            <a:gd name="T0" fmla="*/ 0 w 5762"/>
                            <a:gd name="T1" fmla="*/ 0 h 20"/>
                            <a:gd name="T2" fmla="*/ 5762 w 5762"/>
                            <a:gd name="T3" fmla="*/ 0 h 20"/>
                          </a:gdLst>
                          <a:ahLst/>
                          <a:cxnLst>
                            <a:cxn ang="0">
                              <a:pos x="T0" y="T1"/>
                            </a:cxn>
                            <a:cxn ang="0">
                              <a:pos x="T2" y="T3"/>
                            </a:cxn>
                          </a:cxnLst>
                          <a:rect l="0" t="0" r="r" b="b"/>
                          <a:pathLst>
                            <a:path w="5762" h="20">
                              <a:moveTo>
                                <a:pt x="0" y="0"/>
                              </a:moveTo>
                              <a:lnTo>
                                <a:pt x="5762" y="0"/>
                              </a:lnTo>
                            </a:path>
                          </a:pathLst>
                        </a:custGeom>
                        <a:noFill/>
                        <a:ln w="761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FEBC35" id="Freeform 14" o:spid="_x0000_s1026" style="position:absolute;margin-left:108pt;margin-top:12.8pt;width:288.05pt;height:0;z-index:251660800;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v-text-anchor:top" coordsize="5762,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" o:allowincell="f" path="m,l5762,e" filled="f" strokeweight=".21164mm">
                <v:path arrowok="t" o:connecttype="custom" o:connectlocs="0,0;3658235,0" o:connectangles="0,0"/>
                <w10:wrap type="topAndBottom" anchorx="page"/>
              </v:shape>
            </w:pict>
          </mc:Fallback>
        </mc:AlternateContent>
      </w:r>
    </w:p>
    <w:p w:rsidR="00FD34AC" w:rsidRDefault="00FD34AC" w:rsidP="00C1383E">
      <w:pPr>
        <w:pStyle w:val="BodyText"/>
        <w:kinsoku w:val="0"/>
        <w:overflowPunct w:val="0"/>
        <w:spacing w:line="261" w:lineRule="exact"/>
        <w:ind w:left="840"/>
        <w:jc w:val="both"/>
        <w:rPr>
          <w:i/>
          <w:iCs/>
          <w:color w:val="000000"/>
          <w:u w:val="single"/>
        </w:rPr>
      </w:pPr>
      <w:r w:rsidRPr="001D5ABC">
        <w:rPr>
          <w:i/>
          <w:iCs/>
          <w:color w:val="000000"/>
          <w:u w:val="single"/>
        </w:rPr>
        <w:t>[Date]</w:t>
      </w:r>
    </w:p>
    <w:p w:rsidR="00FD34AC" w:rsidRDefault="00FD34AC" w:rsidP="00FD34AC">
      <w:pPr>
        <w:pStyle w:val="BodyText"/>
        <w:kinsoku w:val="0"/>
        <w:overflowPunct w:val="0"/>
        <w:spacing w:line="261" w:lineRule="exact"/>
        <w:ind w:left="840"/>
        <w:rPr>
          <w:i/>
          <w:iCs/>
          <w:color w:val="000000"/>
          <w:u w:val="single"/>
        </w:rPr>
      </w:pPr>
    </w:p>
    <w:p w:rsidR="00BA13DD" w:rsidRDefault="00BA13DD" w:rsidP="00BC00B4">
      <w:pPr>
        <w:pStyle w:val="NormalWeb"/>
        <w:spacing w:after="240" w:afterAutospacing="0"/>
        <w:jc w:val="center"/>
        <w:rPr>
          <w:b/>
          <w:bCs/>
          <w:u w:val="single"/>
        </w:rPr>
      </w:pPr>
    </w:p>
    <w:p w:rsidR="00BA13DD" w:rsidRDefault="00BA13DD" w:rsidP="00BC00B4">
      <w:pPr>
        <w:pStyle w:val="NormalWeb"/>
        <w:spacing w:after="240" w:afterAutospacing="0"/>
        <w:jc w:val="center"/>
        <w:rPr>
          <w:b/>
          <w:bCs/>
          <w:u w:val="single"/>
        </w:rPr>
      </w:pPr>
    </w:p>
    <w:p w:rsidR="00BA13DD" w:rsidRDefault="00BA13DD" w:rsidP="00BC00B4">
      <w:pPr>
        <w:pStyle w:val="NormalWeb"/>
        <w:spacing w:after="240" w:afterAutospacing="0"/>
        <w:jc w:val="center"/>
        <w:rPr>
          <w:b/>
          <w:bCs/>
          <w:u w:val="single"/>
        </w:rPr>
      </w:pPr>
    </w:p>
    <w:p w:rsidR="000C633C" w:rsidRPr="00BA13DD" w:rsidRDefault="000C633C" w:rsidP="00BA13DD">
      <w:pPr>
        <w:pStyle w:val="Heading1"/>
        <w:rPr>
          <w:rFonts w:ascii="Times New Roman" w:hAnsi="Times New Roman" w:cs="Times New Roman"/>
          <w:sz w:val="24"/>
        </w:rPr>
      </w:pPr>
      <w:bookmarkStart w:id="65" w:name="_Toc20320916"/>
      <w:r w:rsidRPr="00BA13DD">
        <w:rPr>
          <w:rFonts w:ascii="Times New Roman" w:hAnsi="Times New Roman" w:cs="Times New Roman"/>
          <w:sz w:val="24"/>
        </w:rPr>
        <w:lastRenderedPageBreak/>
        <w:t>BANK GUARANTEE FOR ADVANCE PAYMENT</w:t>
      </w:r>
      <w:bookmarkEnd w:id="65"/>
    </w:p>
    <w:p w:rsidR="000C633C" w:rsidRPr="00893215" w:rsidRDefault="000C633C" w:rsidP="000C633C">
      <w:pPr>
        <w:pStyle w:val="NormalWeb"/>
        <w:spacing w:after="240" w:afterAutospacing="0"/>
        <w:jc w:val="both"/>
      </w:pPr>
      <w:r w:rsidRPr="00893215">
        <w:t>To…………………………</w:t>
      </w:r>
    </w:p>
    <w:p w:rsidR="000C633C" w:rsidRPr="00893215" w:rsidRDefault="000C633C" w:rsidP="000C633C">
      <w:pPr>
        <w:pStyle w:val="NormalWeb"/>
        <w:spacing w:after="240" w:afterAutospacing="0"/>
        <w:jc w:val="both"/>
      </w:pPr>
      <w:r w:rsidRPr="00893215">
        <w:t>[</w:t>
      </w:r>
      <w:r w:rsidR="00FD0DB4" w:rsidRPr="00893215">
        <w:t>Name</w:t>
      </w:r>
      <w:r w:rsidRPr="00893215">
        <w:t xml:space="preserve"> of tender]………………………………………</w:t>
      </w:r>
    </w:p>
    <w:p w:rsidR="000C633C" w:rsidRPr="00893215" w:rsidRDefault="000C633C" w:rsidP="000C633C">
      <w:pPr>
        <w:pStyle w:val="NormalWeb"/>
        <w:spacing w:after="240" w:afterAutospacing="0"/>
        <w:jc w:val="both"/>
      </w:pPr>
      <w:r w:rsidRPr="00893215">
        <w:t>Gentlemen and/or Ladies:</w:t>
      </w:r>
    </w:p>
    <w:p w:rsidR="000C633C" w:rsidRPr="00893215" w:rsidRDefault="000C633C" w:rsidP="00C1383E">
      <w:pPr>
        <w:pStyle w:val="NormalWeb"/>
        <w:spacing w:before="0" w:beforeAutospacing="0" w:after="0" w:afterAutospacing="0"/>
        <w:jc w:val="both"/>
      </w:pPr>
      <w:r w:rsidRPr="00893215">
        <w:t xml:space="preserve">In accordance with the payment provision included in the special conditions of contract, which amends the </w:t>
      </w:r>
      <w:r w:rsidR="00FD0DB4" w:rsidRPr="00893215">
        <w:t>general,</w:t>
      </w:r>
      <w:r w:rsidRPr="00893215">
        <w:t xml:space="preserve"> conditions of contract to provide for advance payment,</w:t>
      </w:r>
    </w:p>
    <w:p w:rsidR="00115629" w:rsidRPr="00893215" w:rsidRDefault="000C633C" w:rsidP="00C1383E">
      <w:pPr>
        <w:pStyle w:val="NormalWeb"/>
        <w:spacing w:before="240" w:beforeAutospacing="0" w:after="0" w:afterAutospacing="0"/>
        <w:jc w:val="both"/>
      </w:pPr>
      <w:r w:rsidRPr="00893215">
        <w:t>…………………………………………………………………</w:t>
      </w:r>
    </w:p>
    <w:p w:rsidR="00FD0DB4" w:rsidRPr="00893215" w:rsidRDefault="000C633C" w:rsidP="000C633C">
      <w:pPr>
        <w:pStyle w:val="NormalWeb"/>
        <w:spacing w:after="240" w:afterAutospacing="0"/>
        <w:jc w:val="both"/>
        <w:rPr>
          <w:i/>
          <w:iCs/>
        </w:rPr>
      </w:pPr>
      <w:r w:rsidRPr="00893215">
        <w:t>[</w:t>
      </w:r>
      <w:r w:rsidR="00FD0DB4" w:rsidRPr="00893215">
        <w:t>Name</w:t>
      </w:r>
      <w:r w:rsidRPr="00893215">
        <w:t xml:space="preserve"> and address of tenderer][</w:t>
      </w:r>
      <w:r w:rsidR="00FD0DB4" w:rsidRPr="00893215">
        <w:t>Hereinafter</w:t>
      </w:r>
      <w:r w:rsidRPr="00893215">
        <w:t xml:space="preserve"> called “the tenderer”] shall deposit with </w:t>
      </w:r>
      <w:proofErr w:type="spellStart"/>
      <w:r w:rsidR="007448B1" w:rsidRPr="00893215">
        <w:t>K</w:t>
      </w:r>
      <w:r w:rsidR="00AE71A5">
        <w:t>e</w:t>
      </w:r>
      <w:r w:rsidR="007448B1" w:rsidRPr="00893215">
        <w:t>RR</w:t>
      </w:r>
      <w:r w:rsidR="00097442" w:rsidRPr="00893215">
        <w:t>A</w:t>
      </w:r>
      <w:proofErr w:type="spellEnd"/>
      <w:r w:rsidRPr="00893215">
        <w:t xml:space="preserve"> a bank guarantee to guarantee its proper and faithful performance under the said clause of the contract in an amount </w:t>
      </w:r>
      <w:r w:rsidRPr="00893215">
        <w:br/>
        <w:t>of …………………………………………………………………………………………</w:t>
      </w:r>
      <w:r w:rsidRPr="00893215">
        <w:br/>
      </w:r>
      <w:r w:rsidRPr="00893215">
        <w:rPr>
          <w:i/>
          <w:iCs/>
        </w:rPr>
        <w:t>[</w:t>
      </w:r>
      <w:r w:rsidR="00FD0DB4" w:rsidRPr="00893215">
        <w:rPr>
          <w:i/>
          <w:iCs/>
        </w:rPr>
        <w:t xml:space="preserve">Amount </w:t>
      </w:r>
      <w:r w:rsidRPr="00893215">
        <w:rPr>
          <w:i/>
          <w:iCs/>
        </w:rPr>
        <w:t>of</w:t>
      </w:r>
      <w:r w:rsidR="00FD0DB4" w:rsidRPr="00893215">
        <w:rPr>
          <w:i/>
          <w:iCs/>
        </w:rPr>
        <w:t xml:space="preserve"> </w:t>
      </w:r>
      <w:r w:rsidRPr="00893215">
        <w:rPr>
          <w:i/>
          <w:iCs/>
        </w:rPr>
        <w:t>guarantee</w:t>
      </w:r>
      <w:r w:rsidR="00FD0DB4" w:rsidRPr="00893215">
        <w:rPr>
          <w:i/>
          <w:iCs/>
        </w:rPr>
        <w:t xml:space="preserve"> </w:t>
      </w:r>
      <w:r w:rsidRPr="00893215">
        <w:rPr>
          <w:i/>
          <w:iCs/>
        </w:rPr>
        <w:t>in</w:t>
      </w:r>
      <w:r w:rsidR="00FD0DB4" w:rsidRPr="00893215">
        <w:rPr>
          <w:i/>
          <w:iCs/>
        </w:rPr>
        <w:t xml:space="preserve"> </w:t>
      </w:r>
      <w:r w:rsidRPr="00893215">
        <w:rPr>
          <w:i/>
          <w:iCs/>
        </w:rPr>
        <w:t>figures</w:t>
      </w:r>
      <w:r w:rsidR="00FD0DB4" w:rsidRPr="00893215">
        <w:rPr>
          <w:i/>
          <w:iCs/>
        </w:rPr>
        <w:t xml:space="preserve"> </w:t>
      </w:r>
      <w:r w:rsidRPr="00893215">
        <w:rPr>
          <w:i/>
          <w:iCs/>
        </w:rPr>
        <w:t>and</w:t>
      </w:r>
      <w:r w:rsidR="00FD0DB4" w:rsidRPr="00893215">
        <w:rPr>
          <w:i/>
          <w:iCs/>
        </w:rPr>
        <w:t xml:space="preserve"> </w:t>
      </w:r>
      <w:r w:rsidRPr="00893215">
        <w:rPr>
          <w:i/>
          <w:iCs/>
        </w:rPr>
        <w:t>words].</w:t>
      </w:r>
    </w:p>
    <w:p w:rsidR="000C633C" w:rsidRPr="00893215" w:rsidRDefault="000C633C" w:rsidP="000C633C">
      <w:pPr>
        <w:pStyle w:val="NormalWeb"/>
        <w:spacing w:after="240" w:afterAutospacing="0"/>
        <w:jc w:val="both"/>
      </w:pPr>
      <w:r w:rsidRPr="00893215">
        <w:t>We,</w:t>
      </w:r>
      <w:r w:rsidR="00FD0DB4" w:rsidRPr="00893215">
        <w:t xml:space="preserve"> </w:t>
      </w:r>
      <w:r w:rsidRPr="00893215">
        <w:t>the ………………………………………………………………………………</w:t>
      </w:r>
    </w:p>
    <w:p w:rsidR="000C633C" w:rsidRPr="00893215" w:rsidRDefault="000C633C" w:rsidP="000C633C">
      <w:pPr>
        <w:pStyle w:val="NormalWeb"/>
        <w:spacing w:after="240" w:afterAutospacing="0"/>
        <w:jc w:val="both"/>
        <w:rPr>
          <w:i/>
          <w:iCs/>
        </w:rPr>
      </w:pPr>
      <w:r w:rsidRPr="00893215">
        <w:rPr>
          <w:i/>
          <w:iCs/>
        </w:rPr>
        <w:t xml:space="preserve">[bank or financial institution], </w:t>
      </w:r>
      <w:r w:rsidRPr="00893215">
        <w:t xml:space="preserve">as instructed by the tenderer, agree unconditionally and irrevocably to guarantee as primary obligator and not as surety merely, the payment to </w:t>
      </w:r>
      <w:r w:rsidR="007448B1" w:rsidRPr="00893215">
        <w:t>KERR</w:t>
      </w:r>
      <w:r w:rsidR="00097442" w:rsidRPr="00893215">
        <w:t>A</w:t>
      </w:r>
      <w:r w:rsidRPr="00893215">
        <w:t xml:space="preserve"> on its first demand without whatsoever right of objection on our part and without its first claim to the tenderer, in the amount not exceeding </w:t>
      </w:r>
      <w:r w:rsidR="00B723D0" w:rsidRPr="00893215">
        <w:t>……………………</w:t>
      </w:r>
      <w:r w:rsidRPr="00893215">
        <w:tab/>
      </w:r>
      <w:r w:rsidRPr="00893215">
        <w:tab/>
      </w:r>
      <w:r w:rsidRPr="00893215">
        <w:tab/>
      </w:r>
      <w:r w:rsidRPr="00893215">
        <w:tab/>
      </w:r>
      <w:r w:rsidRPr="00893215">
        <w:tab/>
      </w:r>
      <w:r w:rsidRPr="00893215">
        <w:tab/>
      </w:r>
      <w:r w:rsidRPr="00893215">
        <w:tab/>
      </w:r>
      <w:r w:rsidRPr="00893215">
        <w:tab/>
      </w:r>
      <w:r w:rsidRPr="00893215">
        <w:tab/>
      </w:r>
      <w:r w:rsidRPr="00893215">
        <w:tab/>
      </w:r>
      <w:r w:rsidRPr="00893215">
        <w:tab/>
      </w:r>
      <w:r w:rsidRPr="00893215">
        <w:rPr>
          <w:i/>
          <w:iCs/>
        </w:rPr>
        <w:t xml:space="preserve">[amount of guarantee in figures and words]. </w:t>
      </w:r>
    </w:p>
    <w:p w:rsidR="000C633C" w:rsidRPr="00893215" w:rsidRDefault="000C633C" w:rsidP="000C633C">
      <w:pPr>
        <w:pStyle w:val="NormalWeb"/>
        <w:spacing w:after="240" w:afterAutospacing="0"/>
        <w:jc w:val="both"/>
      </w:pPr>
      <w:r w:rsidRPr="00893215">
        <w:t>We further agree that no change or addition to or other modification of the terms of the Contract to be performed there</w:t>
      </w:r>
      <w:r w:rsidR="00AE71A5">
        <w:t xml:space="preserve"> </w:t>
      </w:r>
      <w:r w:rsidRPr="00893215">
        <w:t xml:space="preserve">under or of any of the Contract documents which may be made between </w:t>
      </w:r>
      <w:r w:rsidR="007448B1" w:rsidRPr="00893215">
        <w:t>KER</w:t>
      </w:r>
      <w:r w:rsidR="00097442" w:rsidRPr="00893215">
        <w:t>A</w:t>
      </w:r>
      <w:r w:rsidRPr="00893215">
        <w:t xml:space="preserve"> and the tenderer, shall in any way release us from any liability under this guarantee, and we hereby waive notice of any such change, addition, or modification. </w:t>
      </w:r>
    </w:p>
    <w:p w:rsidR="000C633C" w:rsidRPr="00893215" w:rsidRDefault="000C633C" w:rsidP="000C633C">
      <w:pPr>
        <w:pStyle w:val="NormalWeb"/>
        <w:spacing w:after="240" w:afterAutospacing="0"/>
        <w:jc w:val="both"/>
        <w:rPr>
          <w:i/>
          <w:iCs/>
        </w:rPr>
      </w:pPr>
      <w:r w:rsidRPr="00893215">
        <w:t xml:space="preserve">This guarantee shall remain valid and in full effect from the date of the advance payment </w:t>
      </w:r>
      <w:r w:rsidRPr="00893215">
        <w:br/>
        <w:t xml:space="preserve">received by the tenderer under the Contract until </w:t>
      </w:r>
      <w:r w:rsidRPr="00893215">
        <w:rPr>
          <w:i/>
          <w:iCs/>
        </w:rPr>
        <w:t xml:space="preserve">[date]. </w:t>
      </w:r>
    </w:p>
    <w:p w:rsidR="000C633C" w:rsidRPr="00893215" w:rsidRDefault="000C633C" w:rsidP="000C633C">
      <w:pPr>
        <w:pStyle w:val="NormalWeb"/>
        <w:spacing w:after="240" w:afterAutospacing="0"/>
        <w:jc w:val="both"/>
      </w:pPr>
      <w:r w:rsidRPr="00893215">
        <w:t xml:space="preserve">Yours truly, </w:t>
      </w:r>
    </w:p>
    <w:p w:rsidR="008346A5" w:rsidRPr="00893215" w:rsidRDefault="000C633C" w:rsidP="000C633C">
      <w:pPr>
        <w:pStyle w:val="NormalWeb"/>
        <w:spacing w:after="240" w:afterAutospacing="0"/>
        <w:jc w:val="both"/>
      </w:pPr>
      <w:r w:rsidRPr="00893215">
        <w:t>Signature</w:t>
      </w:r>
      <w:r w:rsidR="005A1B1D" w:rsidRPr="00893215">
        <w:t xml:space="preserve"> </w:t>
      </w:r>
      <w:r w:rsidRPr="00893215">
        <w:t>and</w:t>
      </w:r>
      <w:r w:rsidR="005A1B1D" w:rsidRPr="00893215">
        <w:t xml:space="preserve"> </w:t>
      </w:r>
      <w:r w:rsidRPr="00893215">
        <w:t>seal</w:t>
      </w:r>
      <w:r w:rsidR="005A1B1D" w:rsidRPr="00893215">
        <w:t xml:space="preserve"> </w:t>
      </w:r>
      <w:r w:rsidRPr="00893215">
        <w:t>of</w:t>
      </w:r>
      <w:r w:rsidR="005A1B1D" w:rsidRPr="00893215">
        <w:t xml:space="preserve"> </w:t>
      </w:r>
      <w:r w:rsidRPr="00893215">
        <w:t>the</w:t>
      </w:r>
      <w:r w:rsidR="005A1B1D" w:rsidRPr="00893215">
        <w:t xml:space="preserve"> </w:t>
      </w:r>
      <w:r w:rsidRPr="00893215">
        <w:t>Guarantors</w:t>
      </w:r>
    </w:p>
    <w:p w:rsidR="00682917" w:rsidRDefault="000C633C" w:rsidP="000C633C">
      <w:pPr>
        <w:pStyle w:val="NormalWeb"/>
        <w:spacing w:after="240" w:afterAutospacing="0"/>
        <w:jc w:val="both"/>
        <w:rPr>
          <w:i/>
          <w:iCs/>
        </w:rPr>
      </w:pPr>
      <w:r w:rsidRPr="00893215">
        <w:t>______________________________________________</w:t>
      </w:r>
      <w:r w:rsidR="00682917">
        <w:t>___</w:t>
      </w:r>
      <w:r w:rsidRPr="00893215">
        <w:t>______________</w:t>
      </w:r>
      <w:r w:rsidRPr="00893215">
        <w:br/>
      </w:r>
      <w:r w:rsidRPr="00893215">
        <w:rPr>
          <w:i/>
          <w:iCs/>
        </w:rPr>
        <w:t xml:space="preserve">[name of bank or financial institution] </w:t>
      </w:r>
    </w:p>
    <w:p w:rsidR="00682917" w:rsidRDefault="000C633C" w:rsidP="000C633C">
      <w:pPr>
        <w:pStyle w:val="NormalWeb"/>
        <w:spacing w:after="240" w:afterAutospacing="0"/>
        <w:jc w:val="both"/>
        <w:rPr>
          <w:i/>
          <w:iCs/>
        </w:rPr>
      </w:pPr>
      <w:r w:rsidRPr="00893215">
        <w:rPr>
          <w:i/>
          <w:iCs/>
        </w:rPr>
        <w:t>______________________________________________</w:t>
      </w:r>
      <w:r w:rsidR="00682917">
        <w:rPr>
          <w:i/>
          <w:iCs/>
        </w:rPr>
        <w:t>___</w:t>
      </w:r>
      <w:r w:rsidRPr="00893215">
        <w:rPr>
          <w:i/>
          <w:iCs/>
        </w:rPr>
        <w:t>_______________</w:t>
      </w:r>
      <w:r w:rsidRPr="00893215">
        <w:rPr>
          <w:i/>
          <w:iCs/>
        </w:rPr>
        <w:br/>
        <w:t xml:space="preserve">[address] </w:t>
      </w:r>
    </w:p>
    <w:p w:rsidR="000C633C" w:rsidRDefault="00682917" w:rsidP="000C633C">
      <w:pPr>
        <w:pStyle w:val="NormalWeb"/>
        <w:spacing w:after="240" w:afterAutospacing="0"/>
        <w:jc w:val="both"/>
      </w:pPr>
      <w:r>
        <w:rPr>
          <w:i/>
          <w:iCs/>
        </w:rPr>
        <w:t>________________________________________________________________</w:t>
      </w:r>
      <w:r w:rsidR="000C633C" w:rsidRPr="00893215">
        <w:rPr>
          <w:i/>
          <w:iCs/>
        </w:rPr>
        <w:br/>
        <w:t xml:space="preserve">[date] </w:t>
      </w:r>
      <w:r w:rsidR="000C633C" w:rsidRPr="00893215">
        <w:rPr>
          <w:i/>
          <w:iCs/>
        </w:rPr>
        <w:br/>
      </w:r>
      <w:r w:rsidR="000C633C" w:rsidRPr="00893215">
        <w:t xml:space="preserve"> </w:t>
      </w:r>
    </w:p>
    <w:p w:rsidR="00B57DF5" w:rsidRPr="00BA13DD" w:rsidRDefault="00B57DF5" w:rsidP="00BA13DD">
      <w:pPr>
        <w:pStyle w:val="Heading1"/>
        <w:rPr>
          <w:rFonts w:ascii="Times New Roman" w:hAnsi="Times New Roman" w:cs="Times New Roman"/>
          <w:sz w:val="24"/>
        </w:rPr>
      </w:pPr>
      <w:bookmarkStart w:id="66" w:name="_Toc20320917"/>
      <w:r w:rsidRPr="00BA13DD">
        <w:rPr>
          <w:rFonts w:ascii="Times New Roman" w:hAnsi="Times New Roman" w:cs="Times New Roman"/>
          <w:sz w:val="24"/>
        </w:rPr>
        <w:lastRenderedPageBreak/>
        <w:t>A</w:t>
      </w:r>
      <w:r w:rsidRPr="00BA13DD">
        <w:rPr>
          <w:rFonts w:ascii="Times New Roman" w:hAnsi="Times New Roman" w:cs="Times New Roman"/>
          <w:spacing w:val="-1"/>
          <w:sz w:val="24"/>
        </w:rPr>
        <w:t>N</w:t>
      </w:r>
      <w:r w:rsidRPr="00BA13DD">
        <w:rPr>
          <w:rFonts w:ascii="Times New Roman" w:hAnsi="Times New Roman" w:cs="Times New Roman"/>
          <w:sz w:val="24"/>
        </w:rPr>
        <w:t>TI -</w:t>
      </w:r>
      <w:r w:rsidRPr="00BA13DD">
        <w:rPr>
          <w:rFonts w:ascii="Times New Roman" w:hAnsi="Times New Roman" w:cs="Times New Roman"/>
          <w:spacing w:val="-1"/>
          <w:sz w:val="24"/>
        </w:rPr>
        <w:t xml:space="preserve"> </w:t>
      </w:r>
      <w:r w:rsidRPr="00BA13DD">
        <w:rPr>
          <w:rFonts w:ascii="Times New Roman" w:hAnsi="Times New Roman" w:cs="Times New Roman"/>
          <w:sz w:val="24"/>
        </w:rPr>
        <w:t>COR</w:t>
      </w:r>
      <w:r w:rsidRPr="00BA13DD">
        <w:rPr>
          <w:rFonts w:ascii="Times New Roman" w:hAnsi="Times New Roman" w:cs="Times New Roman"/>
          <w:spacing w:val="-1"/>
          <w:sz w:val="24"/>
        </w:rPr>
        <w:t>R</w:t>
      </w:r>
      <w:r w:rsidRPr="00BA13DD">
        <w:rPr>
          <w:rFonts w:ascii="Times New Roman" w:hAnsi="Times New Roman" w:cs="Times New Roman"/>
          <w:spacing w:val="2"/>
          <w:sz w:val="24"/>
        </w:rPr>
        <w:t>U</w:t>
      </w:r>
      <w:r w:rsidRPr="00BA13DD">
        <w:rPr>
          <w:rFonts w:ascii="Times New Roman" w:hAnsi="Times New Roman" w:cs="Times New Roman"/>
          <w:spacing w:val="-3"/>
          <w:sz w:val="24"/>
        </w:rPr>
        <w:t>P</w:t>
      </w:r>
      <w:r w:rsidRPr="00BA13DD">
        <w:rPr>
          <w:rFonts w:ascii="Times New Roman" w:hAnsi="Times New Roman" w:cs="Times New Roman"/>
          <w:sz w:val="24"/>
        </w:rPr>
        <w:t>TION</w:t>
      </w:r>
      <w:r w:rsidRPr="00BA13DD">
        <w:rPr>
          <w:rFonts w:ascii="Times New Roman" w:hAnsi="Times New Roman" w:cs="Times New Roman"/>
          <w:spacing w:val="2"/>
          <w:sz w:val="24"/>
        </w:rPr>
        <w:t xml:space="preserve"> </w:t>
      </w:r>
      <w:r w:rsidRPr="00BA13DD">
        <w:rPr>
          <w:rFonts w:ascii="Times New Roman" w:hAnsi="Times New Roman" w:cs="Times New Roman"/>
          <w:sz w:val="24"/>
        </w:rPr>
        <w:t>DECLAR</w:t>
      </w:r>
      <w:r w:rsidRPr="00BA13DD">
        <w:rPr>
          <w:rFonts w:ascii="Times New Roman" w:hAnsi="Times New Roman" w:cs="Times New Roman"/>
          <w:spacing w:val="-1"/>
          <w:sz w:val="24"/>
        </w:rPr>
        <w:t>A</w:t>
      </w:r>
      <w:r w:rsidRPr="00BA13DD">
        <w:rPr>
          <w:rFonts w:ascii="Times New Roman" w:hAnsi="Times New Roman" w:cs="Times New Roman"/>
          <w:sz w:val="24"/>
        </w:rPr>
        <w:t>TION CO</w:t>
      </w:r>
      <w:r w:rsidRPr="00BA13DD">
        <w:rPr>
          <w:rFonts w:ascii="Times New Roman" w:hAnsi="Times New Roman" w:cs="Times New Roman"/>
          <w:spacing w:val="-1"/>
          <w:sz w:val="24"/>
        </w:rPr>
        <w:t>M</w:t>
      </w:r>
      <w:r w:rsidRPr="00BA13DD">
        <w:rPr>
          <w:rFonts w:ascii="Times New Roman" w:hAnsi="Times New Roman" w:cs="Times New Roman"/>
          <w:sz w:val="24"/>
        </w:rPr>
        <w:t>M</w:t>
      </w:r>
      <w:r w:rsidRPr="00BA13DD">
        <w:rPr>
          <w:rFonts w:ascii="Times New Roman" w:hAnsi="Times New Roman" w:cs="Times New Roman"/>
          <w:spacing w:val="1"/>
          <w:sz w:val="24"/>
        </w:rPr>
        <w:t>I</w:t>
      </w:r>
      <w:r w:rsidRPr="00BA13DD">
        <w:rPr>
          <w:rFonts w:ascii="Times New Roman" w:hAnsi="Times New Roman" w:cs="Times New Roman"/>
          <w:spacing w:val="-1"/>
          <w:sz w:val="24"/>
        </w:rPr>
        <w:t>T</w:t>
      </w:r>
      <w:r w:rsidRPr="00BA13DD">
        <w:rPr>
          <w:rFonts w:ascii="Times New Roman" w:hAnsi="Times New Roman" w:cs="Times New Roman"/>
          <w:sz w:val="24"/>
        </w:rPr>
        <w:t xml:space="preserve">MENT/ </w:t>
      </w:r>
      <w:r w:rsidRPr="00BA13DD">
        <w:rPr>
          <w:rFonts w:ascii="Times New Roman" w:hAnsi="Times New Roman" w:cs="Times New Roman"/>
          <w:spacing w:val="-3"/>
          <w:sz w:val="24"/>
        </w:rPr>
        <w:t>P</w:t>
      </w:r>
      <w:r w:rsidRPr="00BA13DD">
        <w:rPr>
          <w:rFonts w:ascii="Times New Roman" w:hAnsi="Times New Roman" w:cs="Times New Roman"/>
          <w:sz w:val="24"/>
        </w:rPr>
        <w:t>LED</w:t>
      </w:r>
      <w:r w:rsidRPr="00BA13DD">
        <w:rPr>
          <w:rFonts w:ascii="Times New Roman" w:hAnsi="Times New Roman" w:cs="Times New Roman"/>
          <w:spacing w:val="-2"/>
          <w:sz w:val="24"/>
        </w:rPr>
        <w:t>G</w:t>
      </w:r>
      <w:r w:rsidRPr="00BA13DD">
        <w:rPr>
          <w:rFonts w:ascii="Times New Roman" w:hAnsi="Times New Roman" w:cs="Times New Roman"/>
          <w:sz w:val="24"/>
        </w:rPr>
        <w:t>E</w:t>
      </w:r>
      <w:bookmarkEnd w:id="66"/>
    </w:p>
    <w:p w:rsidR="00C1383E" w:rsidRDefault="00C1383E" w:rsidP="00C1383E">
      <w:pPr>
        <w:spacing w:line="200" w:lineRule="exact"/>
        <w:rPr>
          <w:sz w:val="20"/>
          <w:szCs w:val="20"/>
        </w:rPr>
      </w:pPr>
    </w:p>
    <w:p w:rsidR="00C1383E" w:rsidRDefault="00C1383E" w:rsidP="008F3349">
      <w:pPr>
        <w:tabs>
          <w:tab w:val="left" w:pos="9446"/>
        </w:tabs>
        <w:spacing w:line="475" w:lineRule="auto"/>
        <w:ind w:left="381" w:right="490"/>
      </w:pPr>
      <w:r>
        <w:rPr>
          <w:b/>
          <w:bCs/>
          <w:spacing w:val="-1"/>
        </w:rPr>
        <w:t>(</w:t>
      </w:r>
      <w:r>
        <w:rPr>
          <w:b/>
          <w:bCs/>
          <w:i/>
          <w:spacing w:val="1"/>
        </w:rPr>
        <w:t>S</w:t>
      </w:r>
      <w:r>
        <w:rPr>
          <w:b/>
          <w:bCs/>
          <w:i/>
          <w:spacing w:val="-1"/>
        </w:rPr>
        <w:t>ec</w:t>
      </w:r>
      <w:r>
        <w:rPr>
          <w:b/>
          <w:bCs/>
          <w:i/>
        </w:rPr>
        <w:t>t</w:t>
      </w:r>
      <w:r>
        <w:rPr>
          <w:b/>
          <w:bCs/>
          <w:i/>
          <w:spacing w:val="1"/>
        </w:rPr>
        <w:t>i</w:t>
      </w:r>
      <w:r>
        <w:rPr>
          <w:b/>
          <w:bCs/>
          <w:i/>
        </w:rPr>
        <w:t>on</w:t>
      </w:r>
      <w:r>
        <w:rPr>
          <w:b/>
          <w:bCs/>
          <w:i/>
          <w:spacing w:val="1"/>
        </w:rPr>
        <w:t xml:space="preserve"> </w:t>
      </w:r>
      <w:r>
        <w:rPr>
          <w:b/>
          <w:bCs/>
          <w:i/>
        </w:rPr>
        <w:t>62 of</w:t>
      </w:r>
      <w:r>
        <w:rPr>
          <w:b/>
          <w:bCs/>
          <w:i/>
          <w:spacing w:val="-1"/>
        </w:rPr>
        <w:t xml:space="preserve"> </w:t>
      </w:r>
      <w:r>
        <w:rPr>
          <w:b/>
          <w:bCs/>
          <w:i/>
        </w:rPr>
        <w:t>t</w:t>
      </w:r>
      <w:r>
        <w:rPr>
          <w:b/>
          <w:bCs/>
          <w:i/>
          <w:spacing w:val="1"/>
        </w:rPr>
        <w:t>h</w:t>
      </w:r>
      <w:r>
        <w:rPr>
          <w:b/>
          <w:bCs/>
          <w:i/>
        </w:rPr>
        <w:t>e</w:t>
      </w:r>
      <w:r>
        <w:rPr>
          <w:b/>
          <w:bCs/>
          <w:i/>
          <w:spacing w:val="-1"/>
        </w:rPr>
        <w:t xml:space="preserve"> </w:t>
      </w:r>
      <w:r>
        <w:rPr>
          <w:b/>
          <w:bCs/>
          <w:i/>
        </w:rPr>
        <w:t>PPD</w:t>
      </w:r>
      <w:r>
        <w:rPr>
          <w:b/>
          <w:bCs/>
          <w:i/>
          <w:spacing w:val="-1"/>
        </w:rPr>
        <w:t xml:space="preserve"> </w:t>
      </w:r>
      <w:r>
        <w:rPr>
          <w:b/>
          <w:bCs/>
          <w:i/>
        </w:rPr>
        <w:t>A</w:t>
      </w:r>
      <w:r>
        <w:rPr>
          <w:b/>
          <w:bCs/>
          <w:i/>
          <w:spacing w:val="-1"/>
        </w:rPr>
        <w:t>c</w:t>
      </w:r>
      <w:r>
        <w:rPr>
          <w:b/>
          <w:bCs/>
          <w:i/>
        </w:rPr>
        <w:t xml:space="preserve">t, 2015) </w:t>
      </w:r>
      <w:r>
        <w:rPr>
          <w:spacing w:val="-3"/>
        </w:rPr>
        <w:t>I</w:t>
      </w:r>
      <w:r>
        <w:t>/</w:t>
      </w:r>
      <w:r>
        <w:rPr>
          <w:spacing w:val="2"/>
        </w:rPr>
        <w:t>W</w:t>
      </w:r>
      <w:r>
        <w:rPr>
          <w:spacing w:val="-1"/>
        </w:rPr>
        <w:t>e</w:t>
      </w:r>
      <w:r>
        <w:t>/</w:t>
      </w:r>
      <w:proofErr w:type="spellStart"/>
      <w:r>
        <w:t>M</w:t>
      </w:r>
      <w:r>
        <w:rPr>
          <w:spacing w:val="-1"/>
        </w:rPr>
        <w:t>e</w:t>
      </w:r>
      <w:r>
        <w:t>ssrs</w:t>
      </w:r>
      <w:proofErr w:type="spellEnd"/>
      <w:r>
        <w:t>…………</w:t>
      </w:r>
      <w:r>
        <w:rPr>
          <w:spacing w:val="2"/>
        </w:rPr>
        <w:t>…</w:t>
      </w:r>
      <w:r>
        <w:t>………………………………………………………………. of</w:t>
      </w:r>
      <w:r>
        <w:rPr>
          <w:spacing w:val="-1"/>
        </w:rPr>
        <w:t xml:space="preserve"> </w:t>
      </w:r>
      <w:r>
        <w:rPr>
          <w:spacing w:val="1"/>
        </w:rPr>
        <w:t>S</w:t>
      </w:r>
      <w:r>
        <w:t>tr</w:t>
      </w:r>
      <w:r>
        <w:rPr>
          <w:spacing w:val="-1"/>
        </w:rPr>
        <w:t>ee</w:t>
      </w:r>
      <w:r>
        <w:t xml:space="preserve">t, </w:t>
      </w:r>
      <w:r>
        <w:rPr>
          <w:spacing w:val="-1"/>
        </w:rPr>
        <w:t>B</w:t>
      </w:r>
      <w:r>
        <w:t>ui</w:t>
      </w:r>
      <w:r>
        <w:rPr>
          <w:spacing w:val="1"/>
        </w:rPr>
        <w:t>l</w:t>
      </w:r>
      <w:r>
        <w:t>di</w:t>
      </w:r>
      <w:r>
        <w:rPr>
          <w:spacing w:val="3"/>
        </w:rPr>
        <w:t>n</w:t>
      </w:r>
      <w:r>
        <w:rPr>
          <w:spacing w:val="-2"/>
        </w:rPr>
        <w:t>g</w:t>
      </w:r>
      <w:r>
        <w:t>, P</w:t>
      </w:r>
      <w:r>
        <w:rPr>
          <w:spacing w:val="1"/>
        </w:rPr>
        <w:t xml:space="preserve"> </w:t>
      </w:r>
      <w:r>
        <w:t>O</w:t>
      </w:r>
      <w:r>
        <w:rPr>
          <w:spacing w:val="2"/>
        </w:rPr>
        <w:t xml:space="preserve"> </w:t>
      </w:r>
      <w:r>
        <w:rPr>
          <w:spacing w:val="-2"/>
        </w:rPr>
        <w:t>B</w:t>
      </w:r>
      <w:r>
        <w:t>o</w:t>
      </w:r>
      <w:r>
        <w:rPr>
          <w:spacing w:val="2"/>
        </w:rPr>
        <w:t>x</w:t>
      </w:r>
      <w:r>
        <w:t>……………………………………………</w:t>
      </w:r>
      <w:r w:rsidR="008F3349">
        <w:t>…..</w:t>
      </w:r>
      <w:r>
        <w:t>…</w:t>
      </w:r>
      <w:r w:rsidR="008F3349">
        <w:t>……</w:t>
      </w:r>
      <w:r>
        <w:t>……………</w:t>
      </w:r>
    </w:p>
    <w:p w:rsidR="00C1383E" w:rsidRDefault="00C1383E" w:rsidP="00C1383E">
      <w:pPr>
        <w:spacing w:before="14"/>
        <w:ind w:left="381" w:right="-20"/>
      </w:pPr>
      <w:r>
        <w:t>……………………………………………………………………………</w:t>
      </w:r>
      <w:r w:rsidR="008F3349">
        <w:t>…………</w:t>
      </w:r>
      <w:r>
        <w:t>……………..</w:t>
      </w:r>
    </w:p>
    <w:p w:rsidR="00C1383E" w:rsidRDefault="00C1383E" w:rsidP="00C1383E">
      <w:pPr>
        <w:spacing w:before="2" w:line="150" w:lineRule="exact"/>
        <w:rPr>
          <w:sz w:val="15"/>
          <w:szCs w:val="15"/>
        </w:rPr>
      </w:pPr>
    </w:p>
    <w:p w:rsidR="00C1383E" w:rsidRDefault="00C1383E" w:rsidP="00C1383E">
      <w:pPr>
        <w:spacing w:line="200" w:lineRule="exact"/>
        <w:rPr>
          <w:sz w:val="20"/>
          <w:szCs w:val="20"/>
        </w:rPr>
      </w:pPr>
    </w:p>
    <w:p w:rsidR="00C1383E" w:rsidRDefault="00C1383E" w:rsidP="00C1383E">
      <w:pPr>
        <w:ind w:left="381" w:right="-20"/>
      </w:pPr>
      <w:r>
        <w:t>Conta</w:t>
      </w:r>
      <w:r>
        <w:rPr>
          <w:spacing w:val="-1"/>
        </w:rPr>
        <w:t>c</w:t>
      </w:r>
      <w:r>
        <w:t>t</w:t>
      </w:r>
      <w:r>
        <w:rPr>
          <w:spacing w:val="1"/>
        </w:rPr>
        <w:t>/P</w:t>
      </w:r>
      <w:r>
        <w:t>hon</w:t>
      </w:r>
      <w:r>
        <w:rPr>
          <w:spacing w:val="-1"/>
        </w:rPr>
        <w:t>e</w:t>
      </w:r>
      <w:r>
        <w:t>/E m</w:t>
      </w:r>
      <w:r>
        <w:rPr>
          <w:spacing w:val="-1"/>
        </w:rPr>
        <w:t>a</w:t>
      </w:r>
      <w:r>
        <w:t>i</w:t>
      </w:r>
      <w:r>
        <w:rPr>
          <w:spacing w:val="1"/>
        </w:rPr>
        <w:t>l</w:t>
      </w:r>
      <w:r>
        <w:rPr>
          <w:spacing w:val="-2"/>
        </w:rPr>
        <w:t>…</w:t>
      </w:r>
      <w:r>
        <w:t>……………………………………………</w:t>
      </w:r>
      <w:r w:rsidR="008F3349">
        <w:t>…………</w:t>
      </w:r>
      <w:r>
        <w:t>…………………..</w:t>
      </w:r>
    </w:p>
    <w:p w:rsidR="00C1383E" w:rsidRDefault="00C1383E" w:rsidP="00C1383E">
      <w:pPr>
        <w:spacing w:before="16" w:line="280" w:lineRule="exact"/>
        <w:rPr>
          <w:sz w:val="28"/>
          <w:szCs w:val="28"/>
        </w:rPr>
      </w:pPr>
    </w:p>
    <w:p w:rsidR="00C1383E" w:rsidRDefault="00C1383E" w:rsidP="00C1383E">
      <w:pPr>
        <w:spacing w:line="268" w:lineRule="exact"/>
        <w:ind w:left="381" w:right="123"/>
      </w:pPr>
      <w:r>
        <w:t>d</w:t>
      </w:r>
      <w:r>
        <w:rPr>
          <w:spacing w:val="-1"/>
        </w:rPr>
        <w:t>ec</w:t>
      </w:r>
      <w:r>
        <w:t>la</w:t>
      </w:r>
      <w:r>
        <w:rPr>
          <w:spacing w:val="1"/>
        </w:rPr>
        <w:t>r</w:t>
      </w:r>
      <w:r>
        <w:t>e</w:t>
      </w:r>
      <w:r>
        <w:rPr>
          <w:spacing w:val="-1"/>
        </w:rPr>
        <w:t xml:space="preserve"> </w:t>
      </w:r>
      <w:r>
        <w:t xml:space="preserve">that </w:t>
      </w:r>
      <w:r>
        <w:rPr>
          <w:spacing w:val="1"/>
        </w:rPr>
        <w:t>P</w:t>
      </w:r>
      <w:r>
        <w:t>ubl</w:t>
      </w:r>
      <w:r>
        <w:rPr>
          <w:spacing w:val="1"/>
        </w:rPr>
        <w:t>i</w:t>
      </w:r>
      <w:r>
        <w:t>c</w:t>
      </w:r>
      <w:r>
        <w:rPr>
          <w:spacing w:val="-1"/>
        </w:rPr>
        <w:t xml:space="preserve"> </w:t>
      </w:r>
      <w:r>
        <w:rPr>
          <w:spacing w:val="1"/>
        </w:rPr>
        <w:t>P</w:t>
      </w:r>
      <w:r>
        <w:t>ro</w:t>
      </w:r>
      <w:r>
        <w:rPr>
          <w:spacing w:val="-2"/>
        </w:rPr>
        <w:t>c</w:t>
      </w:r>
      <w:r>
        <w:rPr>
          <w:spacing w:val="2"/>
        </w:rPr>
        <w:t>u</w:t>
      </w:r>
      <w:r>
        <w:t>r</w:t>
      </w:r>
      <w:r>
        <w:rPr>
          <w:spacing w:val="-2"/>
        </w:rPr>
        <w:t>e</w:t>
      </w:r>
      <w:r>
        <w:t>ment is b</w:t>
      </w:r>
      <w:r>
        <w:rPr>
          <w:spacing w:val="-1"/>
        </w:rPr>
        <w:t>a</w:t>
      </w:r>
      <w:r>
        <w:t>s</w:t>
      </w:r>
      <w:r>
        <w:rPr>
          <w:spacing w:val="-1"/>
        </w:rPr>
        <w:t>e</w:t>
      </w:r>
      <w:r>
        <w:t>d on a</w:t>
      </w:r>
      <w:r>
        <w:rPr>
          <w:spacing w:val="1"/>
        </w:rPr>
        <w:t xml:space="preserve"> </w:t>
      </w:r>
      <w:r>
        <w:t>f</w:t>
      </w:r>
      <w:r>
        <w:rPr>
          <w:spacing w:val="-1"/>
        </w:rPr>
        <w:t>r</w:t>
      </w:r>
      <w:r>
        <w:rPr>
          <w:spacing w:val="1"/>
        </w:rPr>
        <w:t>e</w:t>
      </w:r>
      <w:r>
        <w:t>e</w:t>
      </w:r>
      <w:r>
        <w:rPr>
          <w:spacing w:val="1"/>
        </w:rPr>
        <w:t xml:space="preserve"> </w:t>
      </w:r>
      <w:r>
        <w:rPr>
          <w:spacing w:val="-1"/>
        </w:rPr>
        <w:t>a</w:t>
      </w:r>
      <w:r>
        <w:t>nd f</w:t>
      </w:r>
      <w:r>
        <w:rPr>
          <w:spacing w:val="-2"/>
        </w:rPr>
        <w:t>a</w:t>
      </w:r>
      <w:r>
        <w:t>ir</w:t>
      </w:r>
      <w:r>
        <w:rPr>
          <w:spacing w:val="2"/>
        </w:rPr>
        <w:t xml:space="preserve"> </w:t>
      </w:r>
      <w:r>
        <w:rPr>
          <w:spacing w:val="-1"/>
        </w:rPr>
        <w:t>c</w:t>
      </w:r>
      <w:r>
        <w:t>ompeti</w:t>
      </w:r>
      <w:r>
        <w:rPr>
          <w:spacing w:val="1"/>
        </w:rPr>
        <w:t>t</w:t>
      </w:r>
      <w:r>
        <w:t xml:space="preserve">ive </w:t>
      </w:r>
      <w:r>
        <w:rPr>
          <w:spacing w:val="-1"/>
        </w:rPr>
        <w:t>Te</w:t>
      </w:r>
      <w:r>
        <w:rPr>
          <w:spacing w:val="2"/>
        </w:rPr>
        <w:t>n</w:t>
      </w:r>
      <w:r>
        <w:t>d</w:t>
      </w:r>
      <w:r>
        <w:rPr>
          <w:spacing w:val="-1"/>
        </w:rPr>
        <w:t>e</w:t>
      </w:r>
      <w:r>
        <w:t>ring</w:t>
      </w:r>
      <w:r>
        <w:rPr>
          <w:spacing w:val="-3"/>
        </w:rPr>
        <w:t xml:space="preserve"> </w:t>
      </w:r>
      <w:r>
        <w:rPr>
          <w:spacing w:val="2"/>
        </w:rPr>
        <w:t>p</w:t>
      </w:r>
      <w:r>
        <w:t>roc</w:t>
      </w:r>
      <w:r>
        <w:rPr>
          <w:spacing w:val="-1"/>
        </w:rPr>
        <w:t>e</w:t>
      </w:r>
      <w:r>
        <w:t>ss whi</w:t>
      </w:r>
      <w:r>
        <w:rPr>
          <w:spacing w:val="-1"/>
        </w:rPr>
        <w:t>c</w:t>
      </w:r>
      <w:r>
        <w:t>h should not be op</w:t>
      </w:r>
      <w:r>
        <w:rPr>
          <w:spacing w:val="1"/>
        </w:rPr>
        <w:t>e</w:t>
      </w:r>
      <w:r>
        <w:t>n to abus</w:t>
      </w:r>
      <w:r>
        <w:rPr>
          <w:spacing w:val="-1"/>
        </w:rPr>
        <w:t>e</w:t>
      </w:r>
      <w:r>
        <w:t>.</w:t>
      </w:r>
    </w:p>
    <w:p w:rsidR="00C1383E" w:rsidRDefault="00C1383E" w:rsidP="00C1383E">
      <w:pPr>
        <w:spacing w:before="10" w:line="260" w:lineRule="exact"/>
        <w:rPr>
          <w:sz w:val="26"/>
          <w:szCs w:val="26"/>
        </w:rPr>
      </w:pPr>
    </w:p>
    <w:p w:rsidR="00C1383E" w:rsidRDefault="00C1383E" w:rsidP="00C1383E">
      <w:pPr>
        <w:ind w:left="381" w:right="-20"/>
      </w:pPr>
      <w:r>
        <w:rPr>
          <w:spacing w:val="-3"/>
        </w:rPr>
        <w:t>I</w:t>
      </w:r>
      <w:r>
        <w:t>/</w:t>
      </w:r>
      <w:proofErr w:type="gramStart"/>
      <w:r>
        <w:rPr>
          <w:spacing w:val="2"/>
        </w:rPr>
        <w:t>W</w:t>
      </w:r>
      <w:r>
        <w:t>e</w:t>
      </w:r>
      <w:r>
        <w:rPr>
          <w:spacing w:val="-1"/>
        </w:rPr>
        <w:t xml:space="preserve"> </w:t>
      </w:r>
      <w:r>
        <w:t>..</w:t>
      </w:r>
      <w:proofErr w:type="gramEnd"/>
      <w:r>
        <w:t>………………</w:t>
      </w:r>
      <w:r>
        <w:rPr>
          <w:spacing w:val="2"/>
        </w:rPr>
        <w:t>…</w:t>
      </w:r>
      <w:r>
        <w:t>………………………………………</w:t>
      </w:r>
      <w:r w:rsidR="008F3349">
        <w:t>…………</w:t>
      </w:r>
      <w:r>
        <w:t>………………………..</w:t>
      </w:r>
    </w:p>
    <w:p w:rsidR="00C1383E" w:rsidRDefault="00C1383E" w:rsidP="00C1383E">
      <w:pPr>
        <w:spacing w:before="15" w:line="280" w:lineRule="exact"/>
        <w:rPr>
          <w:sz w:val="28"/>
          <w:szCs w:val="28"/>
        </w:rPr>
      </w:pPr>
    </w:p>
    <w:p w:rsidR="00C1383E" w:rsidRDefault="00C1383E" w:rsidP="00C1383E">
      <w:pPr>
        <w:spacing w:line="268" w:lineRule="exact"/>
        <w:ind w:left="381" w:right="556"/>
      </w:pPr>
      <w:r>
        <w:t>d</w:t>
      </w:r>
      <w:r>
        <w:rPr>
          <w:spacing w:val="-1"/>
        </w:rPr>
        <w:t>ec</w:t>
      </w:r>
      <w:r>
        <w:t>la</w:t>
      </w:r>
      <w:r>
        <w:rPr>
          <w:spacing w:val="1"/>
        </w:rPr>
        <w:t>r</w:t>
      </w:r>
      <w:r>
        <w:t>e</w:t>
      </w:r>
      <w:r>
        <w:rPr>
          <w:spacing w:val="-1"/>
        </w:rPr>
        <w:t xml:space="preserve"> </w:t>
      </w:r>
      <w:r>
        <w:t>that</w:t>
      </w:r>
      <w:r>
        <w:rPr>
          <w:spacing w:val="2"/>
        </w:rPr>
        <w:t xml:space="preserve"> </w:t>
      </w:r>
      <w:r>
        <w:rPr>
          <w:spacing w:val="-3"/>
        </w:rPr>
        <w:t>I</w:t>
      </w:r>
      <w:r>
        <w:t>/</w:t>
      </w:r>
      <w:r>
        <w:rPr>
          <w:spacing w:val="2"/>
        </w:rPr>
        <w:t>W</w:t>
      </w:r>
      <w:r>
        <w:t>e</w:t>
      </w:r>
      <w:r>
        <w:rPr>
          <w:spacing w:val="-1"/>
        </w:rPr>
        <w:t xml:space="preserve"> </w:t>
      </w:r>
      <w:r>
        <w:t>will</w:t>
      </w:r>
      <w:r>
        <w:rPr>
          <w:spacing w:val="1"/>
        </w:rPr>
        <w:t xml:space="preserve"> </w:t>
      </w:r>
      <w:r>
        <w:t>not of</w:t>
      </w:r>
      <w:r>
        <w:rPr>
          <w:spacing w:val="-1"/>
        </w:rPr>
        <w:t>fe</w:t>
      </w:r>
      <w:r>
        <w:t xml:space="preserve">r </w:t>
      </w:r>
      <w:r>
        <w:rPr>
          <w:spacing w:val="1"/>
        </w:rPr>
        <w:t>o</w:t>
      </w:r>
      <w:r>
        <w:t xml:space="preserve">r </w:t>
      </w:r>
      <w:r>
        <w:rPr>
          <w:spacing w:val="-1"/>
        </w:rPr>
        <w:t>f</w:t>
      </w:r>
      <w:r>
        <w:rPr>
          <w:spacing w:val="1"/>
        </w:rPr>
        <w:t>a</w:t>
      </w:r>
      <w:r>
        <w:rPr>
          <w:spacing w:val="-1"/>
        </w:rPr>
        <w:t>c</w:t>
      </w:r>
      <w:r>
        <w:t>i</w:t>
      </w:r>
      <w:r>
        <w:rPr>
          <w:spacing w:val="1"/>
        </w:rPr>
        <w:t>l</w:t>
      </w:r>
      <w:r>
        <w:t>i</w:t>
      </w:r>
      <w:r>
        <w:rPr>
          <w:spacing w:val="1"/>
        </w:rPr>
        <w:t>t</w:t>
      </w:r>
      <w:r>
        <w:rPr>
          <w:spacing w:val="-1"/>
        </w:rPr>
        <w:t>a</w:t>
      </w:r>
      <w:r>
        <w:t>te, di</w:t>
      </w:r>
      <w:r>
        <w:rPr>
          <w:spacing w:val="-1"/>
        </w:rPr>
        <w:t>rec</w:t>
      </w:r>
      <w:r>
        <w:t>t</w:t>
      </w:r>
      <w:r>
        <w:rPr>
          <w:spacing w:val="3"/>
        </w:rPr>
        <w:t>l</w:t>
      </w:r>
      <w:r>
        <w:t>y</w:t>
      </w:r>
      <w:r>
        <w:rPr>
          <w:spacing w:val="-3"/>
        </w:rPr>
        <w:t xml:space="preserve"> </w:t>
      </w:r>
      <w:r>
        <w:t>or</w:t>
      </w:r>
      <w:r>
        <w:rPr>
          <w:spacing w:val="-1"/>
        </w:rPr>
        <w:t xml:space="preserve"> </w:t>
      </w:r>
      <w:r>
        <w:t>ind</w:t>
      </w:r>
      <w:r>
        <w:rPr>
          <w:spacing w:val="1"/>
        </w:rPr>
        <w:t>ir</w:t>
      </w:r>
      <w:r>
        <w:rPr>
          <w:spacing w:val="-1"/>
        </w:rPr>
        <w:t>ec</w:t>
      </w:r>
      <w:r>
        <w:t>t</w:t>
      </w:r>
      <w:r>
        <w:rPr>
          <w:spacing w:val="6"/>
        </w:rPr>
        <w:t>l</w:t>
      </w:r>
      <w:r>
        <w:rPr>
          <w:spacing w:val="-5"/>
        </w:rPr>
        <w:t>y</w:t>
      </w:r>
      <w:r>
        <w:t xml:space="preserve">, </w:t>
      </w:r>
      <w:r>
        <w:rPr>
          <w:spacing w:val="-1"/>
        </w:rPr>
        <w:t>a</w:t>
      </w:r>
      <w:r>
        <w:rPr>
          <w:spacing w:val="5"/>
        </w:rPr>
        <w:t>n</w:t>
      </w:r>
      <w:r>
        <w:t>y</w:t>
      </w:r>
      <w:r>
        <w:rPr>
          <w:spacing w:val="-5"/>
        </w:rPr>
        <w:t xml:space="preserve"> </w:t>
      </w:r>
      <w:r>
        <w:t>indu</w:t>
      </w:r>
      <w:r>
        <w:rPr>
          <w:spacing w:val="2"/>
        </w:rPr>
        <w:t>c</w:t>
      </w:r>
      <w:r>
        <w:rPr>
          <w:spacing w:val="-1"/>
        </w:rPr>
        <w:t>e</w:t>
      </w:r>
      <w:r>
        <w:t>ment or r</w:t>
      </w:r>
      <w:r>
        <w:rPr>
          <w:spacing w:val="-2"/>
        </w:rPr>
        <w:t>e</w:t>
      </w:r>
      <w:r>
        <w:t>w</w:t>
      </w:r>
      <w:r>
        <w:rPr>
          <w:spacing w:val="1"/>
        </w:rPr>
        <w:t>a</w:t>
      </w:r>
      <w:r>
        <w:t xml:space="preserve">rd to </w:t>
      </w:r>
      <w:r>
        <w:rPr>
          <w:spacing w:val="-1"/>
        </w:rPr>
        <w:t>a</w:t>
      </w:r>
      <w:r>
        <w:rPr>
          <w:spacing w:val="5"/>
        </w:rPr>
        <w:t>n</w:t>
      </w:r>
      <w:r>
        <w:t>y</w:t>
      </w:r>
      <w:r>
        <w:rPr>
          <w:spacing w:val="-5"/>
        </w:rPr>
        <w:t xml:space="preserve"> </w:t>
      </w:r>
      <w:r>
        <w:t>publ</w:t>
      </w:r>
      <w:r>
        <w:rPr>
          <w:spacing w:val="1"/>
        </w:rPr>
        <w:t>i</w:t>
      </w:r>
      <w:r>
        <w:t>c</w:t>
      </w:r>
      <w:r>
        <w:rPr>
          <w:spacing w:val="-1"/>
        </w:rPr>
        <w:t xml:space="preserve"> </w:t>
      </w:r>
      <w:r>
        <w:t>of</w:t>
      </w:r>
      <w:r>
        <w:rPr>
          <w:spacing w:val="-1"/>
        </w:rPr>
        <w:t>f</w:t>
      </w:r>
      <w:r>
        <w:rPr>
          <w:spacing w:val="3"/>
        </w:rPr>
        <w:t>i</w:t>
      </w:r>
      <w:r>
        <w:rPr>
          <w:spacing w:val="-1"/>
        </w:rPr>
        <w:t>ce</w:t>
      </w:r>
      <w:r>
        <w:t>r, th</w:t>
      </w:r>
      <w:r>
        <w:rPr>
          <w:spacing w:val="-1"/>
        </w:rPr>
        <w:t>e</w:t>
      </w:r>
      <w:r>
        <w:t>ir</w:t>
      </w:r>
      <w:r>
        <w:rPr>
          <w:spacing w:val="2"/>
        </w:rPr>
        <w:t xml:space="preserve"> </w:t>
      </w:r>
      <w:r>
        <w:t>r</w:t>
      </w:r>
      <w:r>
        <w:rPr>
          <w:spacing w:val="-2"/>
        </w:rPr>
        <w:t>e</w:t>
      </w:r>
      <w:r>
        <w:t>lations or b</w:t>
      </w:r>
      <w:r>
        <w:rPr>
          <w:spacing w:val="-1"/>
        </w:rPr>
        <w:t>u</w:t>
      </w:r>
      <w:r>
        <w:rPr>
          <w:spacing w:val="2"/>
        </w:rPr>
        <w:t>s</w:t>
      </w:r>
      <w:r>
        <w:t xml:space="preserve">iness </w:t>
      </w:r>
      <w:r>
        <w:rPr>
          <w:spacing w:val="-1"/>
        </w:rPr>
        <w:t>a</w:t>
      </w:r>
      <w:r>
        <w:t>ssoci</w:t>
      </w:r>
      <w:r>
        <w:rPr>
          <w:spacing w:val="-1"/>
        </w:rPr>
        <w:t>a</w:t>
      </w:r>
      <w:r>
        <w:t xml:space="preserve">tes, in </w:t>
      </w:r>
      <w:r>
        <w:rPr>
          <w:spacing w:val="-1"/>
        </w:rPr>
        <w:t>c</w:t>
      </w:r>
      <w:r>
        <w:t>onn</w:t>
      </w:r>
      <w:r>
        <w:rPr>
          <w:spacing w:val="1"/>
        </w:rPr>
        <w:t>e</w:t>
      </w:r>
      <w:r>
        <w:rPr>
          <w:spacing w:val="-1"/>
        </w:rPr>
        <w:t>c</w:t>
      </w:r>
      <w:r>
        <w:t>t</w:t>
      </w:r>
      <w:r>
        <w:rPr>
          <w:spacing w:val="1"/>
        </w:rPr>
        <w:t>i</w:t>
      </w:r>
      <w:r>
        <w:t>on with</w:t>
      </w:r>
    </w:p>
    <w:p w:rsidR="00C1383E" w:rsidRDefault="00C1383E" w:rsidP="00C1383E">
      <w:pPr>
        <w:spacing w:before="12" w:line="260" w:lineRule="exact"/>
        <w:rPr>
          <w:sz w:val="26"/>
          <w:szCs w:val="26"/>
        </w:rPr>
      </w:pPr>
    </w:p>
    <w:p w:rsidR="00C1383E" w:rsidRDefault="00C1383E" w:rsidP="00C1383E">
      <w:pPr>
        <w:ind w:left="381" w:right="-20"/>
      </w:pPr>
      <w:r>
        <w:t>T</w:t>
      </w:r>
      <w:r>
        <w:rPr>
          <w:spacing w:val="-1"/>
        </w:rPr>
        <w:t>e</w:t>
      </w:r>
      <w:r>
        <w:t>nd</w:t>
      </w:r>
      <w:r>
        <w:rPr>
          <w:spacing w:val="-1"/>
        </w:rPr>
        <w:t>e</w:t>
      </w:r>
      <w:r>
        <w:t>r/T</w:t>
      </w:r>
      <w:r>
        <w:rPr>
          <w:spacing w:val="-1"/>
        </w:rPr>
        <w:t>e</w:t>
      </w:r>
      <w:r>
        <w:t>n</w:t>
      </w:r>
      <w:r>
        <w:rPr>
          <w:spacing w:val="2"/>
        </w:rPr>
        <w:t>d</w:t>
      </w:r>
      <w:r>
        <w:rPr>
          <w:spacing w:val="-1"/>
        </w:rPr>
        <w:t>e</w:t>
      </w:r>
      <w:r>
        <w:t xml:space="preserve">r </w:t>
      </w:r>
      <w:r>
        <w:rPr>
          <w:spacing w:val="-1"/>
        </w:rPr>
        <w:t>N</w:t>
      </w:r>
      <w:r>
        <w:t>o …</w:t>
      </w:r>
      <w:r>
        <w:rPr>
          <w:spacing w:val="2"/>
        </w:rPr>
        <w:t>…</w:t>
      </w:r>
      <w:r>
        <w:t>………………..……………………………………………….</w:t>
      </w:r>
    </w:p>
    <w:p w:rsidR="00C1383E" w:rsidRDefault="00C1383E" w:rsidP="00C1383E">
      <w:pPr>
        <w:spacing w:before="16" w:line="260" w:lineRule="exact"/>
        <w:rPr>
          <w:sz w:val="26"/>
          <w:szCs w:val="26"/>
        </w:rPr>
      </w:pPr>
    </w:p>
    <w:p w:rsidR="00C1383E" w:rsidRDefault="00C1383E" w:rsidP="00C1383E">
      <w:pPr>
        <w:ind w:left="381" w:right="-20"/>
      </w:pPr>
      <w:r>
        <w:t>for</w:t>
      </w:r>
      <w:r>
        <w:rPr>
          <w:spacing w:val="-1"/>
        </w:rPr>
        <w:t xml:space="preserve"> </w:t>
      </w:r>
      <w:r>
        <w:t>or in the subs</w:t>
      </w:r>
      <w:r>
        <w:rPr>
          <w:spacing w:val="-1"/>
        </w:rPr>
        <w:t>e</w:t>
      </w:r>
      <w:r>
        <w:t>q</w:t>
      </w:r>
      <w:r>
        <w:rPr>
          <w:spacing w:val="2"/>
        </w:rPr>
        <w:t>u</w:t>
      </w:r>
      <w:r>
        <w:rPr>
          <w:spacing w:val="-1"/>
        </w:rPr>
        <w:t>e</w:t>
      </w:r>
      <w:r>
        <w:t>nt per</w:t>
      </w:r>
      <w:r>
        <w:rPr>
          <w:spacing w:val="-1"/>
        </w:rPr>
        <w:t>f</w:t>
      </w:r>
      <w:r>
        <w:t>o</w:t>
      </w:r>
      <w:r>
        <w:rPr>
          <w:spacing w:val="-1"/>
        </w:rPr>
        <w:t>r</w:t>
      </w:r>
      <w:r>
        <w:t>ma</w:t>
      </w:r>
      <w:r>
        <w:rPr>
          <w:spacing w:val="2"/>
        </w:rPr>
        <w:t>n</w:t>
      </w:r>
      <w:r>
        <w:rPr>
          <w:spacing w:val="-1"/>
        </w:rPr>
        <w:t>c</w:t>
      </w:r>
      <w:r>
        <w:t>e</w:t>
      </w:r>
      <w:r>
        <w:rPr>
          <w:spacing w:val="-1"/>
        </w:rPr>
        <w:t xml:space="preserve"> </w:t>
      </w:r>
      <w:r>
        <w:rPr>
          <w:spacing w:val="2"/>
        </w:rPr>
        <w:t>o</w:t>
      </w:r>
      <w:r>
        <w:t>f the</w:t>
      </w:r>
      <w:r>
        <w:rPr>
          <w:spacing w:val="-1"/>
        </w:rPr>
        <w:t xml:space="preserve"> c</w:t>
      </w:r>
      <w:r>
        <w:t>ont</w:t>
      </w:r>
      <w:r>
        <w:rPr>
          <w:spacing w:val="2"/>
        </w:rPr>
        <w:t>r</w:t>
      </w:r>
      <w:r>
        <w:rPr>
          <w:spacing w:val="1"/>
        </w:rPr>
        <w:t>a</w:t>
      </w:r>
      <w:r>
        <w:rPr>
          <w:spacing w:val="-1"/>
        </w:rPr>
        <w:t>c</w:t>
      </w:r>
      <w:r>
        <w:t xml:space="preserve">t </w:t>
      </w:r>
      <w:r>
        <w:rPr>
          <w:spacing w:val="1"/>
        </w:rPr>
        <w:t>i</w:t>
      </w:r>
      <w:r>
        <w:t>f</w:t>
      </w:r>
      <w:r>
        <w:rPr>
          <w:spacing w:val="1"/>
        </w:rPr>
        <w:t xml:space="preserve"> </w:t>
      </w:r>
      <w:r>
        <w:rPr>
          <w:spacing w:val="-6"/>
        </w:rPr>
        <w:t>I</w:t>
      </w:r>
      <w:r>
        <w:t>/</w:t>
      </w:r>
      <w:r>
        <w:rPr>
          <w:spacing w:val="2"/>
        </w:rPr>
        <w:t>W</w:t>
      </w:r>
      <w:r>
        <w:t>e</w:t>
      </w:r>
      <w:r>
        <w:rPr>
          <w:spacing w:val="1"/>
        </w:rPr>
        <w:t xml:space="preserve"> </w:t>
      </w:r>
      <w:r>
        <w:rPr>
          <w:spacing w:val="-1"/>
        </w:rPr>
        <w:t>a</w:t>
      </w:r>
      <w:r>
        <w:t>m</w:t>
      </w:r>
      <w:r>
        <w:rPr>
          <w:spacing w:val="1"/>
        </w:rPr>
        <w:t>/</w:t>
      </w:r>
      <w:r>
        <w:rPr>
          <w:spacing w:val="-1"/>
        </w:rPr>
        <w:t>a</w:t>
      </w:r>
      <w:r>
        <w:t>re</w:t>
      </w:r>
      <w:r>
        <w:rPr>
          <w:spacing w:val="-2"/>
        </w:rPr>
        <w:t xml:space="preserve"> </w:t>
      </w:r>
      <w:r>
        <w:t>su</w:t>
      </w:r>
      <w:r>
        <w:rPr>
          <w:spacing w:val="1"/>
        </w:rPr>
        <w:t>c</w:t>
      </w:r>
      <w:r>
        <w:rPr>
          <w:spacing w:val="-1"/>
        </w:rPr>
        <w:t>ce</w:t>
      </w:r>
      <w:r>
        <w:t>s</w:t>
      </w:r>
      <w:r>
        <w:rPr>
          <w:spacing w:val="3"/>
        </w:rPr>
        <w:t>s</w:t>
      </w:r>
      <w:r>
        <w:t>ful.</w:t>
      </w:r>
    </w:p>
    <w:p w:rsidR="00C1383E" w:rsidRDefault="00C1383E" w:rsidP="00C1383E">
      <w:pPr>
        <w:spacing w:line="200" w:lineRule="exact"/>
        <w:rPr>
          <w:sz w:val="20"/>
          <w:szCs w:val="20"/>
        </w:rPr>
      </w:pPr>
    </w:p>
    <w:p w:rsidR="00C1383E" w:rsidRDefault="00C1383E" w:rsidP="00C1383E">
      <w:pPr>
        <w:spacing w:line="200" w:lineRule="exact"/>
        <w:rPr>
          <w:sz w:val="20"/>
          <w:szCs w:val="20"/>
        </w:rPr>
      </w:pPr>
    </w:p>
    <w:p w:rsidR="00C1383E" w:rsidRDefault="00C1383E" w:rsidP="00C1383E">
      <w:pPr>
        <w:spacing w:line="200" w:lineRule="exact"/>
        <w:rPr>
          <w:sz w:val="20"/>
          <w:szCs w:val="20"/>
        </w:rPr>
      </w:pPr>
    </w:p>
    <w:p w:rsidR="00C1383E" w:rsidRDefault="00C1383E" w:rsidP="00C1383E">
      <w:pPr>
        <w:spacing w:before="8" w:line="220" w:lineRule="exact"/>
      </w:pPr>
    </w:p>
    <w:p w:rsidR="00C1383E" w:rsidRDefault="00C1383E" w:rsidP="00C1383E">
      <w:pPr>
        <w:ind w:left="381" w:right="-20"/>
      </w:pPr>
      <w:r>
        <w:t>Autho</w:t>
      </w:r>
      <w:r>
        <w:rPr>
          <w:spacing w:val="-1"/>
        </w:rPr>
        <w:t>r</w:t>
      </w:r>
      <w:r>
        <w:t>i</w:t>
      </w:r>
      <w:r>
        <w:rPr>
          <w:spacing w:val="2"/>
        </w:rPr>
        <w:t>z</w:t>
      </w:r>
      <w:r>
        <w:rPr>
          <w:spacing w:val="-1"/>
        </w:rPr>
        <w:t>e</w:t>
      </w:r>
      <w:r>
        <w:t xml:space="preserve">d </w:t>
      </w:r>
      <w:r>
        <w:rPr>
          <w:spacing w:val="1"/>
        </w:rPr>
        <w:t>S</w:t>
      </w:r>
      <w:r>
        <w:t>i</w:t>
      </w:r>
      <w:r>
        <w:rPr>
          <w:spacing w:val="-2"/>
        </w:rPr>
        <w:t>g</w:t>
      </w:r>
      <w:r>
        <w:t>n</w:t>
      </w:r>
      <w:r>
        <w:rPr>
          <w:spacing w:val="-1"/>
        </w:rPr>
        <w:t>a</w:t>
      </w:r>
      <w:r>
        <w:t>tur</w:t>
      </w:r>
      <w:r>
        <w:rPr>
          <w:spacing w:val="-1"/>
        </w:rPr>
        <w:t>e</w:t>
      </w:r>
      <w:r>
        <w:t>.....</w:t>
      </w:r>
      <w:r>
        <w:rPr>
          <w:spacing w:val="2"/>
        </w:rPr>
        <w:t>.</w:t>
      </w:r>
      <w:r>
        <w:t>..............................................................................</w:t>
      </w:r>
      <w:r w:rsidR="001952F4">
        <w:t>...................</w:t>
      </w:r>
      <w:r>
        <w:t>............</w:t>
      </w:r>
    </w:p>
    <w:p w:rsidR="00C1383E" w:rsidRDefault="00C1383E" w:rsidP="00C1383E">
      <w:pPr>
        <w:spacing w:before="2" w:line="150" w:lineRule="exact"/>
        <w:rPr>
          <w:sz w:val="15"/>
          <w:szCs w:val="15"/>
        </w:rPr>
      </w:pPr>
    </w:p>
    <w:p w:rsidR="00C1383E" w:rsidRDefault="00C1383E" w:rsidP="00C1383E">
      <w:pPr>
        <w:spacing w:line="200" w:lineRule="exact"/>
        <w:rPr>
          <w:sz w:val="20"/>
          <w:szCs w:val="20"/>
        </w:rPr>
      </w:pPr>
    </w:p>
    <w:p w:rsidR="00C1383E" w:rsidRDefault="00C1383E" w:rsidP="00C1383E">
      <w:pPr>
        <w:spacing w:line="200" w:lineRule="exact"/>
        <w:rPr>
          <w:sz w:val="20"/>
          <w:szCs w:val="20"/>
        </w:rPr>
      </w:pPr>
    </w:p>
    <w:p w:rsidR="00C1383E" w:rsidRDefault="00C1383E" w:rsidP="00C1383E">
      <w:pPr>
        <w:ind w:left="381" w:right="-20"/>
      </w:pPr>
      <w:r>
        <w:t>N</w:t>
      </w:r>
      <w:r>
        <w:rPr>
          <w:spacing w:val="-1"/>
        </w:rPr>
        <w:t>a</w:t>
      </w:r>
      <w:r>
        <w:t>me of</w:t>
      </w:r>
      <w:r>
        <w:rPr>
          <w:spacing w:val="-1"/>
        </w:rPr>
        <w:t xml:space="preserve"> </w:t>
      </w:r>
      <w:r>
        <w:rPr>
          <w:spacing w:val="1"/>
        </w:rPr>
        <w:t>S</w:t>
      </w:r>
      <w:r>
        <w:rPr>
          <w:spacing w:val="3"/>
        </w:rPr>
        <w:t>i</w:t>
      </w:r>
      <w:r>
        <w:rPr>
          <w:spacing w:val="-2"/>
        </w:rPr>
        <w:t>g</w:t>
      </w:r>
      <w:r>
        <w:t>n</w:t>
      </w:r>
      <w:r>
        <w:rPr>
          <w:spacing w:val="-1"/>
        </w:rPr>
        <w:t>a</w:t>
      </w:r>
      <w:r>
        <w:t>to</w:t>
      </w:r>
      <w:r>
        <w:rPr>
          <w:spacing w:val="4"/>
        </w:rPr>
        <w:t>r</w:t>
      </w:r>
      <w:r>
        <w:rPr>
          <w:spacing w:val="-5"/>
        </w:rPr>
        <w:t>y</w:t>
      </w:r>
      <w:r>
        <w:t>…</w:t>
      </w:r>
      <w:r>
        <w:rPr>
          <w:spacing w:val="2"/>
        </w:rPr>
        <w:t>…</w:t>
      </w:r>
      <w:r>
        <w:t>……………………………………………………</w:t>
      </w:r>
      <w:r w:rsidR="001952F4">
        <w:t>………………….</w:t>
      </w:r>
      <w:r>
        <w:t>…</w:t>
      </w:r>
    </w:p>
    <w:p w:rsidR="00C1383E" w:rsidRDefault="00C1383E" w:rsidP="00C1383E">
      <w:pPr>
        <w:spacing w:before="16" w:line="260" w:lineRule="exact"/>
        <w:rPr>
          <w:sz w:val="26"/>
          <w:szCs w:val="26"/>
        </w:rPr>
      </w:pPr>
    </w:p>
    <w:p w:rsidR="00C1383E" w:rsidRDefault="00C1383E" w:rsidP="00C1383E">
      <w:pPr>
        <w:ind w:left="381" w:right="-20"/>
      </w:pPr>
      <w:r>
        <w:t>Tit</w:t>
      </w:r>
      <w:r>
        <w:rPr>
          <w:spacing w:val="1"/>
        </w:rPr>
        <w:t>l</w:t>
      </w:r>
      <w:r>
        <w:t>e</w:t>
      </w:r>
      <w:r>
        <w:rPr>
          <w:spacing w:val="-1"/>
        </w:rPr>
        <w:t xml:space="preserve"> </w:t>
      </w:r>
      <w:r>
        <w:t>of Si</w:t>
      </w:r>
      <w:r>
        <w:rPr>
          <w:spacing w:val="-2"/>
        </w:rPr>
        <w:t>g</w:t>
      </w:r>
      <w:r>
        <w:t>n</w:t>
      </w:r>
      <w:r>
        <w:rPr>
          <w:spacing w:val="-1"/>
        </w:rPr>
        <w:t>a</w:t>
      </w:r>
      <w:r>
        <w:t>to</w:t>
      </w:r>
      <w:r>
        <w:rPr>
          <w:spacing w:val="4"/>
        </w:rPr>
        <w:t>r</w:t>
      </w:r>
      <w:r>
        <w:t>y………………………………………………</w:t>
      </w:r>
      <w:r w:rsidR="001952F4">
        <w:rPr>
          <w:spacing w:val="1"/>
        </w:rPr>
        <w:t>…………………</w:t>
      </w:r>
      <w:r w:rsidR="001952F4">
        <w:t>………………</w:t>
      </w:r>
    </w:p>
    <w:p w:rsidR="00C1383E" w:rsidRDefault="00C1383E" w:rsidP="00C1383E">
      <w:pPr>
        <w:spacing w:line="200" w:lineRule="exact"/>
        <w:rPr>
          <w:sz w:val="20"/>
          <w:szCs w:val="20"/>
        </w:rPr>
      </w:pPr>
    </w:p>
    <w:p w:rsidR="00C1383E" w:rsidRDefault="00C1383E" w:rsidP="00C1383E">
      <w:pPr>
        <w:spacing w:line="200" w:lineRule="exact"/>
        <w:rPr>
          <w:sz w:val="20"/>
          <w:szCs w:val="20"/>
        </w:rPr>
      </w:pPr>
    </w:p>
    <w:p w:rsidR="00C1383E" w:rsidRDefault="00C1383E" w:rsidP="00C1383E">
      <w:pPr>
        <w:spacing w:line="200" w:lineRule="exact"/>
        <w:rPr>
          <w:sz w:val="20"/>
          <w:szCs w:val="20"/>
        </w:rPr>
      </w:pPr>
    </w:p>
    <w:p w:rsidR="00C1383E" w:rsidRDefault="00C1383E" w:rsidP="00C1383E">
      <w:pPr>
        <w:spacing w:before="13" w:line="220" w:lineRule="exact"/>
      </w:pPr>
    </w:p>
    <w:p w:rsidR="00C1383E" w:rsidRDefault="00C1383E" w:rsidP="00C1383E">
      <w:pPr>
        <w:ind w:left="381" w:right="-20"/>
      </w:pPr>
      <w:r>
        <w:t>O</w:t>
      </w:r>
      <w:r>
        <w:rPr>
          <w:spacing w:val="-1"/>
        </w:rPr>
        <w:t>f</w:t>
      </w:r>
      <w:r>
        <w:t>fi</w:t>
      </w:r>
      <w:r>
        <w:rPr>
          <w:spacing w:val="-1"/>
        </w:rPr>
        <w:t>c</w:t>
      </w:r>
      <w:r>
        <w:t>ial</w:t>
      </w:r>
      <w:r w:rsidR="008F3349">
        <w:t xml:space="preserve"> </w:t>
      </w:r>
      <w:r>
        <w:rPr>
          <w:spacing w:val="1"/>
        </w:rPr>
        <w:t>S</w:t>
      </w:r>
      <w:r w:rsidR="008F3349">
        <w:t>tamp……………………………………………………………….………</w:t>
      </w:r>
      <w:r w:rsidR="001952F4">
        <w:t>..</w:t>
      </w:r>
      <w:r w:rsidR="008F3349">
        <w:t>…………</w:t>
      </w:r>
    </w:p>
    <w:p w:rsidR="00C1383E" w:rsidRDefault="00C1383E" w:rsidP="00C1383E">
      <w:pPr>
        <w:sectPr w:rsidR="00C1383E" w:rsidSect="00624491">
          <w:footerReference w:type="default" r:id="rId11"/>
          <w:footerReference w:type="first" r:id="rId12"/>
          <w:pgSz w:w="12240" w:h="15840"/>
          <w:pgMar w:top="1152" w:right="1152" w:bottom="720" w:left="1152" w:header="0" w:footer="533" w:gutter="0"/>
          <w:cols w:space="720"/>
          <w:titlePg/>
          <w:docGrid w:linePitch="326"/>
        </w:sectPr>
      </w:pPr>
    </w:p>
    <w:p w:rsidR="00C1383E" w:rsidRPr="00BA13DD" w:rsidRDefault="00C1383E" w:rsidP="00BA13DD">
      <w:pPr>
        <w:pStyle w:val="Heading1"/>
        <w:jc w:val="center"/>
        <w:rPr>
          <w:rFonts w:ascii="Times New Roman" w:hAnsi="Times New Roman" w:cs="Times New Roman"/>
          <w:sz w:val="24"/>
        </w:rPr>
      </w:pPr>
      <w:bookmarkStart w:id="67" w:name="_Toc20320918"/>
      <w:r w:rsidRPr="00BA13DD">
        <w:rPr>
          <w:rFonts w:ascii="Times New Roman" w:hAnsi="Times New Roman" w:cs="Times New Roman"/>
          <w:spacing w:val="1"/>
          <w:sz w:val="24"/>
        </w:rPr>
        <w:lastRenderedPageBreak/>
        <w:t>S</w:t>
      </w:r>
      <w:r w:rsidRPr="00BA13DD">
        <w:rPr>
          <w:rFonts w:ascii="Times New Roman" w:hAnsi="Times New Roman" w:cs="Times New Roman"/>
          <w:sz w:val="24"/>
        </w:rPr>
        <w:t>EL</w:t>
      </w:r>
      <w:r w:rsidRPr="00BA13DD">
        <w:rPr>
          <w:rFonts w:ascii="Times New Roman" w:hAnsi="Times New Roman" w:cs="Times New Roman"/>
          <w:spacing w:val="-2"/>
          <w:sz w:val="24"/>
        </w:rPr>
        <w:t>F</w:t>
      </w:r>
      <w:r w:rsidRPr="00BA13DD">
        <w:rPr>
          <w:rFonts w:ascii="Times New Roman" w:hAnsi="Times New Roman" w:cs="Times New Roman"/>
          <w:spacing w:val="-1"/>
          <w:sz w:val="24"/>
        </w:rPr>
        <w:t>-</w:t>
      </w:r>
      <w:r w:rsidRPr="00BA13DD">
        <w:rPr>
          <w:rFonts w:ascii="Times New Roman" w:hAnsi="Times New Roman" w:cs="Times New Roman"/>
          <w:sz w:val="24"/>
        </w:rPr>
        <w:t>DECLAR</w:t>
      </w:r>
      <w:r w:rsidRPr="00BA13DD">
        <w:rPr>
          <w:rFonts w:ascii="Times New Roman" w:hAnsi="Times New Roman" w:cs="Times New Roman"/>
          <w:spacing w:val="-1"/>
          <w:sz w:val="24"/>
        </w:rPr>
        <w:t>A</w:t>
      </w:r>
      <w:r w:rsidRPr="00BA13DD">
        <w:rPr>
          <w:rFonts w:ascii="Times New Roman" w:hAnsi="Times New Roman" w:cs="Times New Roman"/>
          <w:sz w:val="24"/>
        </w:rPr>
        <w:t xml:space="preserve">TION </w:t>
      </w:r>
      <w:r w:rsidRPr="00BA13DD">
        <w:rPr>
          <w:rFonts w:ascii="Times New Roman" w:hAnsi="Times New Roman" w:cs="Times New Roman"/>
          <w:spacing w:val="-2"/>
          <w:sz w:val="24"/>
        </w:rPr>
        <w:t>F</w:t>
      </w:r>
      <w:r w:rsidRPr="00BA13DD">
        <w:rPr>
          <w:rFonts w:ascii="Times New Roman" w:hAnsi="Times New Roman" w:cs="Times New Roman"/>
          <w:sz w:val="24"/>
        </w:rPr>
        <w:t>O</w:t>
      </w:r>
      <w:r w:rsidRPr="00BA13DD">
        <w:rPr>
          <w:rFonts w:ascii="Times New Roman" w:hAnsi="Times New Roman" w:cs="Times New Roman"/>
          <w:spacing w:val="2"/>
          <w:sz w:val="24"/>
        </w:rPr>
        <w:t>R</w:t>
      </w:r>
      <w:r w:rsidRPr="00BA13DD">
        <w:rPr>
          <w:rFonts w:ascii="Times New Roman" w:hAnsi="Times New Roman" w:cs="Times New Roman"/>
          <w:sz w:val="24"/>
        </w:rPr>
        <w:t>M</w:t>
      </w:r>
      <w:bookmarkEnd w:id="67"/>
    </w:p>
    <w:p w:rsidR="00C1383E" w:rsidRDefault="00C1383E" w:rsidP="00C1383E">
      <w:pPr>
        <w:spacing w:line="200" w:lineRule="exact"/>
        <w:rPr>
          <w:sz w:val="20"/>
          <w:szCs w:val="20"/>
        </w:rPr>
      </w:pPr>
    </w:p>
    <w:p w:rsidR="00C1383E" w:rsidRDefault="00C1383E" w:rsidP="00C1383E">
      <w:pPr>
        <w:spacing w:before="16" w:line="240" w:lineRule="exact"/>
      </w:pPr>
    </w:p>
    <w:p w:rsidR="00C1383E" w:rsidRDefault="00C1383E" w:rsidP="00C1383E">
      <w:pPr>
        <w:sectPr w:rsidR="00C1383E">
          <w:pgSz w:w="12240" w:h="15840"/>
          <w:pgMar w:top="1360" w:right="1720" w:bottom="720" w:left="1340" w:header="0" w:footer="526" w:gutter="0"/>
          <w:cols w:space="720"/>
        </w:sectPr>
      </w:pPr>
    </w:p>
    <w:p w:rsidR="00C1383E" w:rsidRDefault="00C1383E" w:rsidP="00C1383E">
      <w:pPr>
        <w:spacing w:line="200" w:lineRule="exact"/>
        <w:rPr>
          <w:sz w:val="20"/>
          <w:szCs w:val="20"/>
        </w:rPr>
      </w:pPr>
    </w:p>
    <w:p w:rsidR="00C1383E" w:rsidRDefault="00C1383E" w:rsidP="00C1383E">
      <w:pPr>
        <w:spacing w:before="4" w:line="240" w:lineRule="exact"/>
      </w:pPr>
    </w:p>
    <w:p w:rsidR="00C1383E" w:rsidRDefault="00C1383E" w:rsidP="00C1383E">
      <w:pPr>
        <w:ind w:left="381" w:right="-20"/>
      </w:pPr>
      <w:r>
        <w:t>To:</w:t>
      </w:r>
    </w:p>
    <w:p w:rsidR="00C1383E" w:rsidRDefault="00C1383E" w:rsidP="00C1383E">
      <w:pPr>
        <w:spacing w:before="9" w:line="140" w:lineRule="exact"/>
        <w:rPr>
          <w:sz w:val="14"/>
          <w:szCs w:val="14"/>
        </w:rPr>
      </w:pPr>
    </w:p>
    <w:p w:rsidR="0036694B" w:rsidRPr="00390307" w:rsidRDefault="0036694B" w:rsidP="0036694B">
      <w:pPr>
        <w:spacing w:before="16" w:line="220" w:lineRule="exact"/>
        <w:rPr>
          <w:b/>
          <w:bCs/>
        </w:rPr>
      </w:pPr>
      <w:r w:rsidRPr="00390307">
        <w:rPr>
          <w:b/>
          <w:bCs/>
        </w:rPr>
        <w:t>The Director General,</w:t>
      </w:r>
    </w:p>
    <w:p w:rsidR="0036694B" w:rsidRDefault="0036694B" w:rsidP="0036694B">
      <w:pPr>
        <w:spacing w:before="16" w:line="220" w:lineRule="exact"/>
        <w:rPr>
          <w:b/>
          <w:bCs/>
        </w:rPr>
      </w:pPr>
      <w:r w:rsidRPr="00390307">
        <w:rPr>
          <w:b/>
          <w:bCs/>
        </w:rPr>
        <w:t xml:space="preserve">Kenya Rural Roads Authority, </w:t>
      </w:r>
    </w:p>
    <w:p w:rsidR="0036694B" w:rsidRDefault="0036694B" w:rsidP="0036694B">
      <w:pPr>
        <w:spacing w:before="16" w:line="220" w:lineRule="exact"/>
        <w:rPr>
          <w:b/>
          <w:bCs/>
        </w:rPr>
      </w:pPr>
      <w:proofErr w:type="spellStart"/>
      <w:r w:rsidRPr="007242DB">
        <w:rPr>
          <w:b/>
          <w:bCs/>
        </w:rPr>
        <w:t>Barabara</w:t>
      </w:r>
      <w:proofErr w:type="spellEnd"/>
      <w:r w:rsidRPr="007242DB">
        <w:rPr>
          <w:b/>
          <w:bCs/>
        </w:rPr>
        <w:t xml:space="preserve"> Plaza, </w:t>
      </w:r>
      <w:r w:rsidR="00411E9D">
        <w:rPr>
          <w:b/>
          <w:bCs/>
        </w:rPr>
        <w:t>Block ‘B’ O</w:t>
      </w:r>
      <w:r w:rsidRPr="007242DB">
        <w:rPr>
          <w:b/>
          <w:bCs/>
        </w:rPr>
        <w:t>ff Mombasa Road,</w:t>
      </w:r>
    </w:p>
    <w:p w:rsidR="0036694B" w:rsidRPr="00390307" w:rsidRDefault="0036694B" w:rsidP="0036694B">
      <w:pPr>
        <w:spacing w:before="16" w:line="220" w:lineRule="exact"/>
        <w:rPr>
          <w:b/>
          <w:bCs/>
        </w:rPr>
      </w:pPr>
      <w:r w:rsidRPr="007242DB">
        <w:rPr>
          <w:b/>
          <w:bCs/>
        </w:rPr>
        <w:t>Opposite KCAA along Airport South Road, JKIA, Nairobi.</w:t>
      </w:r>
    </w:p>
    <w:p w:rsidR="00C1383E" w:rsidRDefault="0036694B" w:rsidP="00F71B9B">
      <w:pPr>
        <w:spacing w:before="16" w:line="220" w:lineRule="exact"/>
        <w:rPr>
          <w:sz w:val="14"/>
          <w:szCs w:val="14"/>
        </w:rPr>
      </w:pPr>
      <w:r>
        <w:rPr>
          <w:b/>
          <w:bCs/>
        </w:rPr>
        <w:t xml:space="preserve">P.O Box 48151-00100, Nairobi. </w:t>
      </w:r>
    </w:p>
    <w:p w:rsidR="00C1383E" w:rsidRDefault="00C1383E" w:rsidP="00C1383E">
      <w:pPr>
        <w:spacing w:line="200" w:lineRule="exact"/>
        <w:rPr>
          <w:sz w:val="20"/>
          <w:szCs w:val="20"/>
        </w:rPr>
      </w:pPr>
    </w:p>
    <w:p w:rsidR="00C1383E" w:rsidRDefault="00C1383E" w:rsidP="00C1383E">
      <w:pPr>
        <w:spacing w:line="200" w:lineRule="exact"/>
        <w:rPr>
          <w:sz w:val="20"/>
          <w:szCs w:val="20"/>
        </w:rPr>
      </w:pPr>
    </w:p>
    <w:p w:rsidR="00C1383E" w:rsidRDefault="00C1383E" w:rsidP="00C1383E">
      <w:pPr>
        <w:spacing w:line="271" w:lineRule="exact"/>
        <w:ind w:left="381" w:right="-76"/>
      </w:pPr>
      <w:r>
        <w:rPr>
          <w:position w:val="-1"/>
        </w:rPr>
        <w:t>The</w:t>
      </w:r>
      <w:r>
        <w:rPr>
          <w:spacing w:val="-1"/>
          <w:position w:val="-1"/>
        </w:rPr>
        <w:t xml:space="preserve"> </w:t>
      </w:r>
      <w:r>
        <w:rPr>
          <w:position w:val="-1"/>
        </w:rPr>
        <w:t>tend</w:t>
      </w:r>
      <w:r>
        <w:rPr>
          <w:spacing w:val="-1"/>
          <w:position w:val="-1"/>
        </w:rPr>
        <w:t>e</w:t>
      </w:r>
      <w:r>
        <w:rPr>
          <w:spacing w:val="1"/>
          <w:position w:val="-1"/>
        </w:rPr>
        <w:t>r</w:t>
      </w:r>
      <w:r>
        <w:rPr>
          <w:spacing w:val="-1"/>
          <w:position w:val="-1"/>
        </w:rPr>
        <w:t>e</w:t>
      </w:r>
      <w:r>
        <w:rPr>
          <w:position w:val="-1"/>
        </w:rPr>
        <w:t>r i.</w:t>
      </w:r>
      <w:r>
        <w:rPr>
          <w:spacing w:val="-1"/>
          <w:position w:val="-1"/>
        </w:rPr>
        <w:t>e</w:t>
      </w:r>
      <w:r>
        <w:rPr>
          <w:position w:val="-1"/>
        </w:rPr>
        <w:t>.</w:t>
      </w:r>
      <w:r>
        <w:rPr>
          <w:spacing w:val="2"/>
          <w:position w:val="-1"/>
        </w:rPr>
        <w:t xml:space="preserve"> </w:t>
      </w:r>
      <w:r>
        <w:rPr>
          <w:position w:val="-1"/>
        </w:rPr>
        <w:t>(n</w:t>
      </w:r>
      <w:r>
        <w:rPr>
          <w:spacing w:val="-2"/>
          <w:position w:val="-1"/>
        </w:rPr>
        <w:t>a</w:t>
      </w:r>
      <w:r>
        <w:rPr>
          <w:position w:val="-1"/>
        </w:rPr>
        <w:t xml:space="preserve">me </w:t>
      </w:r>
      <w:r>
        <w:rPr>
          <w:spacing w:val="1"/>
          <w:position w:val="-1"/>
        </w:rPr>
        <w:t>a</w:t>
      </w:r>
      <w:r>
        <w:rPr>
          <w:position w:val="-1"/>
        </w:rPr>
        <w:t xml:space="preserve">nd </w:t>
      </w:r>
      <w:r>
        <w:rPr>
          <w:spacing w:val="-1"/>
          <w:position w:val="-1"/>
        </w:rPr>
        <w:t>a</w:t>
      </w:r>
      <w:r>
        <w:rPr>
          <w:position w:val="-1"/>
        </w:rPr>
        <w:t>ddr</w:t>
      </w:r>
      <w:r>
        <w:rPr>
          <w:spacing w:val="-2"/>
          <w:position w:val="-1"/>
        </w:rPr>
        <w:t>e</w:t>
      </w:r>
      <w:r>
        <w:rPr>
          <w:position w:val="-1"/>
        </w:rPr>
        <w:t>ss)</w:t>
      </w:r>
    </w:p>
    <w:p w:rsidR="00C1383E" w:rsidRDefault="00C1383E" w:rsidP="00C1383E">
      <w:pPr>
        <w:tabs>
          <w:tab w:val="left" w:pos="2140"/>
        </w:tabs>
        <w:spacing w:before="29"/>
        <w:ind w:right="-20"/>
      </w:pPr>
      <w:r>
        <w:br w:type="column"/>
      </w:r>
      <w:r>
        <w:t>D</w:t>
      </w:r>
      <w:r>
        <w:rPr>
          <w:spacing w:val="-1"/>
        </w:rPr>
        <w:t>a</w:t>
      </w:r>
      <w:r>
        <w:t>te</w:t>
      </w:r>
      <w:r>
        <w:rPr>
          <w:spacing w:val="-8"/>
        </w:rPr>
        <w:t xml:space="preserve"> </w:t>
      </w:r>
      <w:r>
        <w:rPr>
          <w:u w:val="single" w:color="000000"/>
        </w:rPr>
        <w:t xml:space="preserve"> </w:t>
      </w:r>
      <w:r>
        <w:rPr>
          <w:u w:val="single" w:color="000000"/>
        </w:rPr>
        <w:tab/>
      </w:r>
    </w:p>
    <w:p w:rsidR="00C1383E" w:rsidRDefault="00C1383E" w:rsidP="00C1383E">
      <w:pPr>
        <w:sectPr w:rsidR="00C1383E" w:rsidSect="00411E9D">
          <w:type w:val="continuous"/>
          <w:pgSz w:w="12240" w:h="15840"/>
          <w:pgMar w:top="1340" w:right="1260" w:bottom="720" w:left="1340" w:header="720" w:footer="720" w:gutter="0"/>
          <w:cols w:num="2" w:space="180" w:equalWidth="0">
            <w:col w:w="3876" w:space="2266"/>
            <w:col w:w="3038"/>
          </w:cols>
        </w:sectPr>
      </w:pPr>
    </w:p>
    <w:p w:rsidR="00C1383E" w:rsidRDefault="00C1383E" w:rsidP="00C1383E">
      <w:pPr>
        <w:spacing w:before="8" w:line="120" w:lineRule="exact"/>
        <w:rPr>
          <w:sz w:val="12"/>
          <w:szCs w:val="12"/>
        </w:rPr>
      </w:pPr>
    </w:p>
    <w:p w:rsidR="00C1383E" w:rsidRDefault="00C1383E" w:rsidP="00C1383E">
      <w:pPr>
        <w:spacing w:line="200" w:lineRule="exact"/>
        <w:rPr>
          <w:sz w:val="20"/>
          <w:szCs w:val="20"/>
        </w:rPr>
      </w:pPr>
    </w:p>
    <w:p w:rsidR="00C1383E" w:rsidRDefault="00C1383E" w:rsidP="00C1383E">
      <w:pPr>
        <w:spacing w:line="200" w:lineRule="exact"/>
        <w:rPr>
          <w:sz w:val="20"/>
          <w:szCs w:val="20"/>
        </w:rPr>
      </w:pPr>
    </w:p>
    <w:p w:rsidR="00C1383E" w:rsidRDefault="00C1383E" w:rsidP="00C1383E">
      <w:pPr>
        <w:tabs>
          <w:tab w:val="left" w:pos="5480"/>
        </w:tabs>
        <w:spacing w:before="29"/>
        <w:ind w:left="371" w:right="-20"/>
      </w:pPr>
      <w:r>
        <w:rPr>
          <w:noProof/>
        </w:rPr>
        <mc:AlternateContent>
          <mc:Choice Requires="wpg">
            <w:drawing>
              <wp:anchor distT="0" distB="0" distL="114300" distR="114300" simplePos="0" relativeHeight="251664896" behindDoc="1" locked="0" layoutInCell="1" allowOverlap="1" wp14:anchorId="017464B7" wp14:editId="694871C8">
                <wp:simplePos x="0" y="0"/>
                <wp:positionH relativeFrom="page">
                  <wp:posOffset>1086485</wp:posOffset>
                </wp:positionH>
                <wp:positionV relativeFrom="paragraph">
                  <wp:posOffset>-76200</wp:posOffset>
                </wp:positionV>
                <wp:extent cx="5333365" cy="1270"/>
                <wp:effectExtent l="10160" t="9525" r="9525" b="8255"/>
                <wp:wrapNone/>
                <wp:docPr id="21"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33365" cy="1270"/>
                          <a:chOff x="1711" y="-120"/>
                          <a:chExt cx="8399" cy="2"/>
                        </a:xfrm>
                      </wpg:grpSpPr>
                      <wps:wsp>
                        <wps:cNvPr id="22" name="Freeform 19"/>
                        <wps:cNvSpPr>
                          <a:spLocks/>
                        </wps:cNvSpPr>
                        <wps:spPr bwMode="auto">
                          <a:xfrm>
                            <a:off x="1711" y="-120"/>
                            <a:ext cx="8399" cy="2"/>
                          </a:xfrm>
                          <a:custGeom>
                            <a:avLst/>
                            <a:gdLst>
                              <a:gd name="T0" fmla="+- 0 1711 1711"/>
                              <a:gd name="T1" fmla="*/ T0 w 8399"/>
                              <a:gd name="T2" fmla="+- 0 10110 1711"/>
                              <a:gd name="T3" fmla="*/ T2 w 8399"/>
                            </a:gdLst>
                            <a:ahLst/>
                            <a:cxnLst>
                              <a:cxn ang="0">
                                <a:pos x="T1" y="0"/>
                              </a:cxn>
                              <a:cxn ang="0">
                                <a:pos x="T3" y="0"/>
                              </a:cxn>
                            </a:cxnLst>
                            <a:rect l="0" t="0" r="r" b="b"/>
                            <a:pathLst>
                              <a:path w="8399">
                                <a:moveTo>
                                  <a:pt x="0" y="0"/>
                                </a:moveTo>
                                <a:lnTo>
                                  <a:pt x="8399" y="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4587764" id="Group 18" o:spid="_x0000_s1026" style="position:absolute;margin-left:85.55pt;margin-top:-6pt;width:419.95pt;height:.1pt;z-index:-251651584;mso-position-horizontal-relative:page" coordorigin="1711,-120" coordsize="839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">
                <v:shape id="Freeform 19" o:spid="_x0000_s1027" style="position:absolute;left:1711;top:-120;width:8399;height:2;visibility:visible;mso-wrap-style:square;v-text-anchor:top" coordsize="83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" path="m,l8399,e" filled="f" strokeweight=".6pt">
                  <v:path arrowok="t" o:connecttype="custom" o:connectlocs="0,0;8399,0" o:connectangles="0,0"/>
                </v:shape>
                <w10:wrap anchorx="page"/>
              </v:group>
            </w:pict>
          </mc:Fallback>
        </mc:AlternateContent>
      </w:r>
      <w:r>
        <w:rPr>
          <w:u w:val="single" w:color="000000"/>
        </w:rPr>
        <w:t xml:space="preserve"> </w:t>
      </w:r>
      <w:r>
        <w:rPr>
          <w:u w:val="single" w:color="000000"/>
        </w:rPr>
        <w:tab/>
        <w:t>d</w:t>
      </w:r>
      <w:r>
        <w:rPr>
          <w:spacing w:val="-1"/>
          <w:u w:val="single" w:color="000000"/>
        </w:rPr>
        <w:t>e</w:t>
      </w:r>
      <w:r>
        <w:rPr>
          <w:spacing w:val="-1"/>
        </w:rPr>
        <w:t>c</w:t>
      </w:r>
      <w:r>
        <w:t>la</w:t>
      </w:r>
      <w:r>
        <w:rPr>
          <w:spacing w:val="1"/>
        </w:rPr>
        <w:t>r</w:t>
      </w:r>
      <w:r>
        <w:t>e</w:t>
      </w:r>
      <w:r>
        <w:rPr>
          <w:spacing w:val="-1"/>
        </w:rPr>
        <w:t xml:space="preserve"> </w:t>
      </w:r>
      <w:r>
        <w:t xml:space="preserve">the </w:t>
      </w:r>
      <w:r>
        <w:rPr>
          <w:spacing w:val="-1"/>
        </w:rPr>
        <w:t>f</w:t>
      </w:r>
      <w:r>
        <w:t>ol</w:t>
      </w:r>
      <w:r>
        <w:rPr>
          <w:spacing w:val="1"/>
        </w:rPr>
        <w:t>l</w:t>
      </w:r>
      <w:r>
        <w:t>owi</w:t>
      </w:r>
      <w:r>
        <w:rPr>
          <w:spacing w:val="2"/>
        </w:rPr>
        <w:t>n</w:t>
      </w:r>
      <w:r>
        <w:rPr>
          <w:spacing w:val="-2"/>
        </w:rPr>
        <w:t>g</w:t>
      </w:r>
      <w:r>
        <w:t>:</w:t>
      </w:r>
    </w:p>
    <w:p w:rsidR="00C1383E" w:rsidRDefault="00C1383E" w:rsidP="00C1383E">
      <w:pPr>
        <w:spacing w:before="2" w:line="150" w:lineRule="exact"/>
        <w:rPr>
          <w:sz w:val="15"/>
          <w:szCs w:val="15"/>
        </w:rPr>
      </w:pPr>
    </w:p>
    <w:p w:rsidR="00C1383E" w:rsidRDefault="00C1383E" w:rsidP="00C1383E">
      <w:pPr>
        <w:spacing w:line="200" w:lineRule="exact"/>
        <w:rPr>
          <w:sz w:val="20"/>
          <w:szCs w:val="20"/>
        </w:rPr>
      </w:pPr>
    </w:p>
    <w:p w:rsidR="00C1383E" w:rsidRDefault="00C1383E" w:rsidP="00C1383E">
      <w:pPr>
        <w:spacing w:line="200" w:lineRule="exact"/>
        <w:rPr>
          <w:sz w:val="20"/>
          <w:szCs w:val="20"/>
        </w:rPr>
      </w:pPr>
    </w:p>
    <w:p w:rsidR="00C1383E" w:rsidRDefault="00C1383E" w:rsidP="00C1383E">
      <w:pPr>
        <w:ind w:left="694" w:right="1831"/>
        <w:jc w:val="center"/>
      </w:pPr>
      <w:r>
        <w:rPr>
          <w:spacing w:val="-1"/>
        </w:rPr>
        <w:t>a</w:t>
      </w:r>
      <w:r>
        <w:t xml:space="preserve">)  </w:t>
      </w:r>
      <w:r>
        <w:rPr>
          <w:spacing w:val="4"/>
        </w:rPr>
        <w:t xml:space="preserve"> </w:t>
      </w:r>
      <w:r>
        <w:t>H</w:t>
      </w:r>
      <w:r>
        <w:rPr>
          <w:spacing w:val="-1"/>
        </w:rPr>
        <w:t>a</w:t>
      </w:r>
      <w:r>
        <w:t>s not b</w:t>
      </w:r>
      <w:r>
        <w:rPr>
          <w:spacing w:val="-1"/>
        </w:rPr>
        <w:t>ee</w:t>
      </w:r>
      <w:r>
        <w:t xml:space="preserve">n </w:t>
      </w:r>
      <w:r>
        <w:rPr>
          <w:spacing w:val="2"/>
        </w:rPr>
        <w:t>d</w:t>
      </w:r>
      <w:r>
        <w:rPr>
          <w:spacing w:val="-1"/>
        </w:rPr>
        <w:t>e</w:t>
      </w:r>
      <w:r>
        <w:t>b</w:t>
      </w:r>
      <w:r>
        <w:rPr>
          <w:spacing w:val="-1"/>
        </w:rPr>
        <w:t>a</w:t>
      </w:r>
      <w:r>
        <w:rPr>
          <w:spacing w:val="1"/>
        </w:rPr>
        <w:t>r</w:t>
      </w:r>
      <w:r>
        <w:t>r</w:t>
      </w:r>
      <w:r>
        <w:rPr>
          <w:spacing w:val="-2"/>
        </w:rPr>
        <w:t>e</w:t>
      </w:r>
      <w:r>
        <w:t xml:space="preserve">d </w:t>
      </w:r>
      <w:r>
        <w:rPr>
          <w:spacing w:val="1"/>
        </w:rPr>
        <w:t>fr</w:t>
      </w:r>
      <w:r>
        <w:t>om pa</w:t>
      </w:r>
      <w:r>
        <w:rPr>
          <w:spacing w:val="-1"/>
        </w:rPr>
        <w:t>r</w:t>
      </w:r>
      <w:r>
        <w:t>t</w:t>
      </w:r>
      <w:r>
        <w:rPr>
          <w:spacing w:val="1"/>
        </w:rPr>
        <w:t>i</w:t>
      </w:r>
      <w:r>
        <w:rPr>
          <w:spacing w:val="-1"/>
        </w:rPr>
        <w:t>c</w:t>
      </w:r>
      <w:r>
        <w:t>ipating</w:t>
      </w:r>
      <w:r>
        <w:rPr>
          <w:spacing w:val="-2"/>
        </w:rPr>
        <w:t xml:space="preserve"> </w:t>
      </w:r>
      <w:r>
        <w:t>in pub</w:t>
      </w:r>
      <w:r>
        <w:rPr>
          <w:spacing w:val="1"/>
        </w:rPr>
        <w:t>l</w:t>
      </w:r>
      <w:r>
        <w:rPr>
          <w:spacing w:val="3"/>
        </w:rPr>
        <w:t>i</w:t>
      </w:r>
      <w:r>
        <w:t>c</w:t>
      </w:r>
      <w:r>
        <w:rPr>
          <w:spacing w:val="-1"/>
        </w:rPr>
        <w:t xml:space="preserve"> </w:t>
      </w:r>
      <w:r>
        <w:t>pro</w:t>
      </w:r>
      <w:r>
        <w:rPr>
          <w:spacing w:val="-2"/>
        </w:rPr>
        <w:t>c</w:t>
      </w:r>
      <w:r>
        <w:t>u</w:t>
      </w:r>
      <w:r>
        <w:rPr>
          <w:spacing w:val="1"/>
        </w:rPr>
        <w:t>r</w:t>
      </w:r>
      <w:r>
        <w:rPr>
          <w:spacing w:val="-1"/>
        </w:rPr>
        <w:t>e</w:t>
      </w:r>
      <w:r>
        <w:t>ment.</w:t>
      </w:r>
    </w:p>
    <w:p w:rsidR="00C1383E" w:rsidRDefault="00C1383E" w:rsidP="00C1383E">
      <w:pPr>
        <w:spacing w:before="4" w:line="160" w:lineRule="exact"/>
        <w:rPr>
          <w:sz w:val="16"/>
          <w:szCs w:val="16"/>
        </w:rPr>
      </w:pPr>
    </w:p>
    <w:p w:rsidR="00C1383E" w:rsidRDefault="00C1383E" w:rsidP="00C1383E">
      <w:pPr>
        <w:spacing w:line="200" w:lineRule="exact"/>
        <w:rPr>
          <w:sz w:val="20"/>
          <w:szCs w:val="20"/>
        </w:rPr>
      </w:pPr>
    </w:p>
    <w:p w:rsidR="00C1383E" w:rsidRDefault="00C1383E" w:rsidP="00C1383E">
      <w:pPr>
        <w:spacing w:line="200" w:lineRule="exact"/>
        <w:rPr>
          <w:sz w:val="20"/>
          <w:szCs w:val="20"/>
        </w:rPr>
      </w:pPr>
    </w:p>
    <w:p w:rsidR="00C1383E" w:rsidRDefault="00C1383E" w:rsidP="00C1383E">
      <w:pPr>
        <w:spacing w:line="350" w:lineRule="auto"/>
        <w:ind w:left="1101" w:right="775" w:hanging="370"/>
      </w:pPr>
      <w:r>
        <w:t xml:space="preserve">b) </w:t>
      </w:r>
      <w:r>
        <w:rPr>
          <w:spacing w:val="50"/>
        </w:rPr>
        <w:t xml:space="preserve"> </w:t>
      </w:r>
      <w:r>
        <w:t>H</w:t>
      </w:r>
      <w:r>
        <w:rPr>
          <w:spacing w:val="-1"/>
        </w:rPr>
        <w:t>a</w:t>
      </w:r>
      <w:r>
        <w:t>s not b</w:t>
      </w:r>
      <w:r>
        <w:rPr>
          <w:spacing w:val="-1"/>
        </w:rPr>
        <w:t>ee</w:t>
      </w:r>
      <w:r>
        <w:t>n invo</w:t>
      </w:r>
      <w:r>
        <w:rPr>
          <w:spacing w:val="1"/>
        </w:rPr>
        <w:t>l</w:t>
      </w:r>
      <w:r>
        <w:t>v</w:t>
      </w:r>
      <w:r>
        <w:rPr>
          <w:spacing w:val="-1"/>
        </w:rPr>
        <w:t>e</w:t>
      </w:r>
      <w:r>
        <w:t>d in</w:t>
      </w:r>
      <w:r>
        <w:rPr>
          <w:spacing w:val="3"/>
        </w:rPr>
        <w:t xml:space="preserve"> </w:t>
      </w:r>
      <w:r>
        <w:rPr>
          <w:spacing w:val="-1"/>
        </w:rPr>
        <w:t>a</w:t>
      </w:r>
      <w:r>
        <w:t>nd will</w:t>
      </w:r>
      <w:r>
        <w:rPr>
          <w:spacing w:val="1"/>
        </w:rPr>
        <w:t xml:space="preserve"> </w:t>
      </w:r>
      <w:r>
        <w:t xml:space="preserve">not be involved in </w:t>
      </w:r>
      <w:r>
        <w:rPr>
          <w:spacing w:val="-1"/>
        </w:rPr>
        <w:t>c</w:t>
      </w:r>
      <w:r>
        <w:t>o</w:t>
      </w:r>
      <w:r>
        <w:rPr>
          <w:spacing w:val="-1"/>
        </w:rPr>
        <w:t>r</w:t>
      </w:r>
      <w:r>
        <w:t xml:space="preserve">rupt </w:t>
      </w:r>
      <w:r>
        <w:rPr>
          <w:spacing w:val="-1"/>
        </w:rPr>
        <w:t>a</w:t>
      </w:r>
      <w:r>
        <w:t xml:space="preserve">nd </w:t>
      </w:r>
      <w:r>
        <w:rPr>
          <w:spacing w:val="1"/>
        </w:rPr>
        <w:t>f</w:t>
      </w:r>
      <w:r>
        <w:t>r</w:t>
      </w:r>
      <w:r>
        <w:rPr>
          <w:spacing w:val="-2"/>
        </w:rPr>
        <w:t>a</w:t>
      </w:r>
      <w:r>
        <w:t>udulent p</w:t>
      </w:r>
      <w:r>
        <w:rPr>
          <w:spacing w:val="-1"/>
        </w:rPr>
        <w:t>rac</w:t>
      </w:r>
      <w:r>
        <w:t>t</w:t>
      </w:r>
      <w:r>
        <w:rPr>
          <w:spacing w:val="1"/>
        </w:rPr>
        <w:t>i</w:t>
      </w:r>
      <w:r>
        <w:rPr>
          <w:spacing w:val="-1"/>
        </w:rPr>
        <w:t>ce</w:t>
      </w:r>
      <w:r>
        <w:t>s</w:t>
      </w:r>
      <w:r>
        <w:rPr>
          <w:spacing w:val="2"/>
        </w:rPr>
        <w:t xml:space="preserve"> </w:t>
      </w:r>
      <w:r>
        <w:t>re</w:t>
      </w:r>
      <w:r>
        <w:rPr>
          <w:spacing w:val="-2"/>
        </w:rPr>
        <w:t>g</w:t>
      </w:r>
      <w:r>
        <w:rPr>
          <w:spacing w:val="1"/>
        </w:rPr>
        <w:t>a</w:t>
      </w:r>
      <w:r>
        <w:t>rdi</w:t>
      </w:r>
      <w:r>
        <w:rPr>
          <w:spacing w:val="2"/>
        </w:rPr>
        <w:t>n</w:t>
      </w:r>
      <w:r>
        <w:t>g</w:t>
      </w:r>
      <w:r>
        <w:rPr>
          <w:spacing w:val="-2"/>
        </w:rPr>
        <w:t xml:space="preserve"> </w:t>
      </w:r>
      <w:r>
        <w:t>publ</w:t>
      </w:r>
      <w:r>
        <w:rPr>
          <w:spacing w:val="1"/>
        </w:rPr>
        <w:t>i</w:t>
      </w:r>
      <w:r>
        <w:t>c</w:t>
      </w:r>
      <w:r>
        <w:rPr>
          <w:spacing w:val="-1"/>
        </w:rPr>
        <w:t xml:space="preserve"> </w:t>
      </w:r>
      <w:r>
        <w:t>pro</w:t>
      </w:r>
      <w:r>
        <w:rPr>
          <w:spacing w:val="-2"/>
        </w:rPr>
        <w:t>c</w:t>
      </w:r>
      <w:r>
        <w:t>u</w:t>
      </w:r>
      <w:r>
        <w:rPr>
          <w:spacing w:val="1"/>
        </w:rPr>
        <w:t>r</w:t>
      </w:r>
      <w:r>
        <w:rPr>
          <w:spacing w:val="-1"/>
        </w:rPr>
        <w:t>e</w:t>
      </w:r>
      <w:r>
        <w:t>ment.</w:t>
      </w:r>
    </w:p>
    <w:p w:rsidR="00C1383E" w:rsidRDefault="00C1383E" w:rsidP="00C1383E">
      <w:pPr>
        <w:spacing w:line="200" w:lineRule="exact"/>
        <w:rPr>
          <w:sz w:val="20"/>
          <w:szCs w:val="20"/>
        </w:rPr>
      </w:pPr>
    </w:p>
    <w:p w:rsidR="00C1383E" w:rsidRDefault="00C1383E" w:rsidP="00C1383E">
      <w:pPr>
        <w:spacing w:before="10" w:line="220" w:lineRule="exact"/>
      </w:pPr>
    </w:p>
    <w:p w:rsidR="00C1383E" w:rsidRDefault="00C1383E" w:rsidP="00C1383E">
      <w:pPr>
        <w:spacing w:line="359" w:lineRule="auto"/>
        <w:ind w:left="381" w:right="904"/>
      </w:pPr>
      <w:r>
        <w:t>N</w:t>
      </w:r>
      <w:r>
        <w:rPr>
          <w:spacing w:val="-1"/>
        </w:rPr>
        <w:t>a</w:t>
      </w:r>
      <w:r>
        <w:t>me………………</w:t>
      </w:r>
      <w:r>
        <w:rPr>
          <w:spacing w:val="2"/>
        </w:rPr>
        <w:t>…</w:t>
      </w:r>
      <w:r>
        <w:t>……………………………………………………………. Tit</w:t>
      </w:r>
      <w:r>
        <w:rPr>
          <w:spacing w:val="1"/>
        </w:rPr>
        <w:t>l</w:t>
      </w:r>
      <w:r>
        <w:rPr>
          <w:spacing w:val="-1"/>
        </w:rPr>
        <w:t>e</w:t>
      </w:r>
      <w:r>
        <w:t>…………………………………………………………………………</w:t>
      </w:r>
      <w:r>
        <w:rPr>
          <w:spacing w:val="1"/>
        </w:rPr>
        <w:t>…</w:t>
      </w:r>
      <w:r>
        <w:t xml:space="preserve">….. </w:t>
      </w:r>
      <w:r>
        <w:rPr>
          <w:spacing w:val="1"/>
        </w:rPr>
        <w:t>S</w:t>
      </w:r>
      <w:r>
        <w:t>i</w:t>
      </w:r>
      <w:r>
        <w:rPr>
          <w:spacing w:val="-2"/>
        </w:rPr>
        <w:t>g</w:t>
      </w:r>
      <w:r>
        <w:t>n</w:t>
      </w:r>
      <w:r>
        <w:rPr>
          <w:spacing w:val="-1"/>
        </w:rPr>
        <w:t>a</w:t>
      </w:r>
      <w:r>
        <w:t>tur</w:t>
      </w:r>
      <w:r>
        <w:rPr>
          <w:spacing w:val="-1"/>
        </w:rPr>
        <w:t>e</w:t>
      </w:r>
      <w:r>
        <w:t>……………</w:t>
      </w:r>
      <w:r>
        <w:rPr>
          <w:spacing w:val="2"/>
        </w:rPr>
        <w:t>…</w:t>
      </w:r>
      <w:r>
        <w:t>…………………………………………………… D</w:t>
      </w:r>
      <w:r>
        <w:rPr>
          <w:spacing w:val="-1"/>
        </w:rPr>
        <w:t>a</w:t>
      </w:r>
      <w:r>
        <w:t>te…………………</w:t>
      </w:r>
      <w:r>
        <w:rPr>
          <w:spacing w:val="2"/>
        </w:rPr>
        <w:t>…</w:t>
      </w:r>
      <w:r>
        <w:t>………………………………………………..</w:t>
      </w:r>
    </w:p>
    <w:p w:rsidR="00C1383E" w:rsidRDefault="00C1383E" w:rsidP="00C1383E">
      <w:pPr>
        <w:spacing w:before="6"/>
        <w:ind w:left="381" w:right="-20"/>
      </w:pPr>
      <w:r>
        <w:t>O</w:t>
      </w:r>
      <w:r>
        <w:rPr>
          <w:spacing w:val="-1"/>
        </w:rPr>
        <w:t>f</w:t>
      </w:r>
      <w:r>
        <w:t>fi</w:t>
      </w:r>
      <w:r>
        <w:rPr>
          <w:spacing w:val="-1"/>
        </w:rPr>
        <w:t>c</w:t>
      </w:r>
      <w:r>
        <w:t xml:space="preserve">ial </w:t>
      </w:r>
      <w:r>
        <w:rPr>
          <w:spacing w:val="1"/>
        </w:rPr>
        <w:t>S</w:t>
      </w:r>
      <w:r>
        <w:t>tamp………</w:t>
      </w:r>
      <w:r>
        <w:rPr>
          <w:spacing w:val="2"/>
        </w:rPr>
        <w:t>…</w:t>
      </w:r>
      <w:r>
        <w:t>…………………………………………</w:t>
      </w:r>
    </w:p>
    <w:p w:rsidR="00C1383E" w:rsidRDefault="00C1383E" w:rsidP="00C1383E">
      <w:pPr>
        <w:spacing w:before="5" w:line="160" w:lineRule="exact"/>
        <w:rPr>
          <w:sz w:val="16"/>
          <w:szCs w:val="16"/>
        </w:rPr>
      </w:pPr>
    </w:p>
    <w:p w:rsidR="00C1383E" w:rsidRDefault="00C1383E" w:rsidP="00C1383E">
      <w:pPr>
        <w:spacing w:line="200" w:lineRule="exact"/>
        <w:rPr>
          <w:sz w:val="20"/>
          <w:szCs w:val="20"/>
        </w:rPr>
      </w:pPr>
    </w:p>
    <w:p w:rsidR="00C1383E" w:rsidRDefault="00C1383E" w:rsidP="00C1383E">
      <w:pPr>
        <w:spacing w:line="200" w:lineRule="exact"/>
        <w:rPr>
          <w:sz w:val="20"/>
          <w:szCs w:val="20"/>
        </w:rPr>
      </w:pPr>
    </w:p>
    <w:p w:rsidR="00C1383E" w:rsidRDefault="00C1383E" w:rsidP="00C1383E">
      <w:pPr>
        <w:spacing w:line="200" w:lineRule="exact"/>
        <w:rPr>
          <w:sz w:val="20"/>
          <w:szCs w:val="20"/>
        </w:rPr>
      </w:pPr>
    </w:p>
    <w:p w:rsidR="00C1383E" w:rsidRDefault="00C1383E" w:rsidP="00C1383E">
      <w:pPr>
        <w:spacing w:line="200" w:lineRule="exact"/>
        <w:rPr>
          <w:sz w:val="20"/>
          <w:szCs w:val="20"/>
        </w:rPr>
      </w:pPr>
    </w:p>
    <w:p w:rsidR="00C1383E" w:rsidRDefault="00C1383E" w:rsidP="00C1383E">
      <w:pPr>
        <w:ind w:left="1821" w:right="-20"/>
      </w:pPr>
      <w:r>
        <w:t>(</w:t>
      </w:r>
      <w:r>
        <w:rPr>
          <w:spacing w:val="-1"/>
        </w:rPr>
        <w:t>T</w:t>
      </w:r>
      <w:r>
        <w:t>o be</w:t>
      </w:r>
      <w:r>
        <w:rPr>
          <w:spacing w:val="-1"/>
        </w:rPr>
        <w:t xml:space="preserve"> </w:t>
      </w:r>
      <w:r>
        <w:t>s</w:t>
      </w:r>
      <w:r>
        <w:rPr>
          <w:spacing w:val="3"/>
        </w:rPr>
        <w:t>i</w:t>
      </w:r>
      <w:r>
        <w:rPr>
          <w:spacing w:val="-2"/>
        </w:rPr>
        <w:t>g</w:t>
      </w:r>
      <w:r>
        <w:t>n</w:t>
      </w:r>
      <w:r>
        <w:rPr>
          <w:spacing w:val="-1"/>
        </w:rPr>
        <w:t>e</w:t>
      </w:r>
      <w:r>
        <w:t xml:space="preserve">d </w:t>
      </w:r>
      <w:r>
        <w:rPr>
          <w:spacing w:val="5"/>
        </w:rPr>
        <w:t>b</w:t>
      </w:r>
      <w:r>
        <w:t>y</w:t>
      </w:r>
      <w:r>
        <w:rPr>
          <w:spacing w:val="-5"/>
        </w:rPr>
        <w:t xml:space="preserve"> </w:t>
      </w:r>
      <w:r>
        <w:rPr>
          <w:spacing w:val="-1"/>
        </w:rPr>
        <w:t>a</w:t>
      </w:r>
      <w:r>
        <w:t>uthor</w:t>
      </w:r>
      <w:r>
        <w:rPr>
          <w:spacing w:val="2"/>
        </w:rPr>
        <w:t>i</w:t>
      </w:r>
      <w:r>
        <w:rPr>
          <w:spacing w:val="1"/>
        </w:rPr>
        <w:t>z</w:t>
      </w:r>
      <w:r>
        <w:rPr>
          <w:spacing w:val="-1"/>
        </w:rPr>
        <w:t>e</w:t>
      </w:r>
      <w:r>
        <w:t>d r</w:t>
      </w:r>
      <w:r>
        <w:rPr>
          <w:spacing w:val="-2"/>
        </w:rPr>
        <w:t>e</w:t>
      </w:r>
      <w:r>
        <w:t>p</w:t>
      </w:r>
      <w:r>
        <w:rPr>
          <w:spacing w:val="-1"/>
        </w:rPr>
        <w:t>re</w:t>
      </w:r>
      <w:r>
        <w:t>s</w:t>
      </w:r>
      <w:r>
        <w:rPr>
          <w:spacing w:val="-1"/>
        </w:rPr>
        <w:t>e</w:t>
      </w:r>
      <w:r>
        <w:t>n</w:t>
      </w:r>
      <w:r>
        <w:rPr>
          <w:spacing w:val="3"/>
        </w:rPr>
        <w:t>t</w:t>
      </w:r>
      <w:r>
        <w:rPr>
          <w:spacing w:val="-1"/>
        </w:rPr>
        <w:t>a</w:t>
      </w:r>
      <w:r>
        <w:t>t</w:t>
      </w:r>
      <w:r>
        <w:rPr>
          <w:spacing w:val="1"/>
        </w:rPr>
        <w:t>i</w:t>
      </w:r>
      <w:r>
        <w:t>ve</w:t>
      </w:r>
      <w:r>
        <w:rPr>
          <w:spacing w:val="-1"/>
        </w:rPr>
        <w:t xml:space="preserve"> a</w:t>
      </w:r>
      <w:r>
        <w:t>nd o</w:t>
      </w:r>
      <w:r>
        <w:rPr>
          <w:spacing w:val="1"/>
        </w:rPr>
        <w:t>f</w:t>
      </w:r>
      <w:r>
        <w:t>fi</w:t>
      </w:r>
      <w:r>
        <w:rPr>
          <w:spacing w:val="-1"/>
        </w:rPr>
        <w:t>c</w:t>
      </w:r>
      <w:r>
        <w:t>ial</w:t>
      </w:r>
      <w:r>
        <w:rPr>
          <w:spacing w:val="3"/>
        </w:rPr>
        <w:t>l</w:t>
      </w:r>
      <w:r>
        <w:t>y</w:t>
      </w:r>
      <w:r>
        <w:rPr>
          <w:spacing w:val="-5"/>
        </w:rPr>
        <w:t xml:space="preserve"> </w:t>
      </w:r>
      <w:r>
        <w:t>stam</w:t>
      </w:r>
      <w:r>
        <w:rPr>
          <w:spacing w:val="2"/>
        </w:rPr>
        <w:t>p</w:t>
      </w:r>
      <w:r>
        <w:rPr>
          <w:spacing w:val="-1"/>
        </w:rPr>
        <w:t>e</w:t>
      </w:r>
      <w:r>
        <w:t>d)</w:t>
      </w:r>
    </w:p>
    <w:p w:rsidR="00C1383E" w:rsidRDefault="00C1383E" w:rsidP="00C1383E">
      <w:pPr>
        <w:sectPr w:rsidR="00C1383E" w:rsidSect="00280CA5">
          <w:type w:val="continuous"/>
          <w:pgSz w:w="12240" w:h="15840"/>
          <w:pgMar w:top="1340" w:right="1080" w:bottom="720" w:left="1340" w:header="720" w:footer="720" w:gutter="0"/>
          <w:cols w:space="720"/>
        </w:sectPr>
      </w:pPr>
    </w:p>
    <w:p w:rsidR="00C1383E" w:rsidRDefault="00C1383E" w:rsidP="000C633C">
      <w:pPr>
        <w:jc w:val="center"/>
        <w:rPr>
          <w:b/>
          <w:u w:val="single"/>
        </w:rPr>
      </w:pPr>
    </w:p>
    <w:p w:rsidR="00AE71A5" w:rsidRPr="00BA13DD" w:rsidRDefault="00AE71A5" w:rsidP="00BA13DD">
      <w:pPr>
        <w:pStyle w:val="Heading1"/>
        <w:spacing w:before="0"/>
        <w:rPr>
          <w:rFonts w:ascii="Times New Roman" w:hAnsi="Times New Roman" w:cs="Times New Roman"/>
          <w:i/>
          <w:iCs/>
          <w:sz w:val="28"/>
        </w:rPr>
      </w:pPr>
      <w:bookmarkStart w:id="68" w:name="_Toc20320919"/>
      <w:r w:rsidRPr="00BA13DD">
        <w:rPr>
          <w:rFonts w:ascii="Times New Roman" w:hAnsi="Times New Roman" w:cs="Times New Roman"/>
          <w:sz w:val="28"/>
        </w:rPr>
        <w:t>LETTER OF NOTIFICATION OF AWARD</w:t>
      </w:r>
      <w:bookmarkEnd w:id="68"/>
      <w:r w:rsidRPr="00BA13DD">
        <w:rPr>
          <w:rFonts w:ascii="Times New Roman" w:hAnsi="Times New Roman" w:cs="Times New Roman"/>
          <w:sz w:val="28"/>
        </w:rPr>
        <w:t xml:space="preserve"> </w:t>
      </w:r>
    </w:p>
    <w:p w:rsidR="00AE71A5" w:rsidRPr="001D5ABC" w:rsidRDefault="00AE71A5" w:rsidP="00AE71A5">
      <w:pPr>
        <w:pStyle w:val="BodyText"/>
        <w:kinsoku w:val="0"/>
        <w:overflowPunct w:val="0"/>
        <w:rPr>
          <w:i/>
          <w:iCs/>
          <w:color w:val="000000"/>
          <w:sz w:val="26"/>
          <w:szCs w:val="26"/>
        </w:rPr>
      </w:pPr>
    </w:p>
    <w:p w:rsidR="000C633C" w:rsidRPr="00893215" w:rsidRDefault="000C633C" w:rsidP="000C633C">
      <w:r w:rsidRPr="00893215">
        <w:tab/>
      </w:r>
      <w:r w:rsidRPr="00893215">
        <w:tab/>
      </w:r>
      <w:r w:rsidRPr="00893215">
        <w:tab/>
      </w:r>
      <w:r w:rsidRPr="00893215">
        <w:tab/>
      </w:r>
      <w:r w:rsidRPr="00893215">
        <w:tab/>
      </w:r>
      <w:r w:rsidRPr="00893215">
        <w:tab/>
      </w:r>
      <w:r w:rsidRPr="00893215">
        <w:tab/>
      </w:r>
    </w:p>
    <w:p w:rsidR="000C633C" w:rsidRPr="00893215" w:rsidRDefault="000C633C" w:rsidP="000C633C">
      <w:pPr>
        <w:ind w:left="4320" w:firstLine="720"/>
      </w:pPr>
      <w:r w:rsidRPr="00893215">
        <w:t>Address of Procuring Entity</w:t>
      </w:r>
    </w:p>
    <w:p w:rsidR="000C633C" w:rsidRPr="00893215" w:rsidRDefault="000C633C" w:rsidP="000C633C">
      <w:pPr>
        <w:tabs>
          <w:tab w:val="left" w:pos="2025"/>
          <w:tab w:val="left" w:pos="2760"/>
          <w:tab w:val="left" w:pos="5160"/>
        </w:tabs>
      </w:pPr>
      <w:r w:rsidRPr="00893215">
        <w:tab/>
      </w:r>
      <w:r w:rsidRPr="00893215">
        <w:tab/>
      </w:r>
      <w:r w:rsidRPr="00893215">
        <w:tab/>
        <w:t>_____________________</w:t>
      </w:r>
    </w:p>
    <w:p w:rsidR="000C633C" w:rsidRPr="00893215" w:rsidRDefault="000C633C" w:rsidP="000C633C">
      <w:pPr>
        <w:tabs>
          <w:tab w:val="left" w:pos="2025"/>
          <w:tab w:val="left" w:pos="2760"/>
          <w:tab w:val="left" w:pos="5160"/>
        </w:tabs>
      </w:pPr>
      <w:r w:rsidRPr="00893215">
        <w:tab/>
      </w:r>
      <w:r w:rsidRPr="00893215">
        <w:tab/>
      </w:r>
      <w:r w:rsidRPr="00893215">
        <w:tab/>
        <w:t>_____________________</w:t>
      </w:r>
    </w:p>
    <w:p w:rsidR="000C633C" w:rsidRPr="00893215" w:rsidRDefault="000C633C" w:rsidP="000C633C">
      <w:pPr>
        <w:tabs>
          <w:tab w:val="left" w:pos="2025"/>
          <w:tab w:val="left" w:pos="2760"/>
          <w:tab w:val="left" w:pos="5160"/>
        </w:tabs>
        <w:rPr>
          <w:u w:val="single"/>
        </w:rPr>
      </w:pPr>
      <w:r w:rsidRPr="00893215">
        <w:t>To:</w:t>
      </w:r>
      <w:r w:rsidRPr="00893215">
        <w:rPr>
          <w:u w:val="single"/>
        </w:rPr>
        <w:tab/>
      </w:r>
      <w:r w:rsidRPr="00893215">
        <w:rPr>
          <w:u w:val="single"/>
        </w:rPr>
        <w:tab/>
      </w:r>
    </w:p>
    <w:p w:rsidR="000C633C" w:rsidRPr="00893215" w:rsidRDefault="000C633C" w:rsidP="000C633C">
      <w:pPr>
        <w:tabs>
          <w:tab w:val="left" w:pos="2025"/>
          <w:tab w:val="left" w:pos="2700"/>
        </w:tabs>
        <w:rPr>
          <w:u w:val="single"/>
        </w:rPr>
      </w:pPr>
      <w:r w:rsidRPr="00893215">
        <w:rPr>
          <w:u w:val="single"/>
        </w:rPr>
        <w:t xml:space="preserve">      </w:t>
      </w:r>
      <w:r w:rsidRPr="00893215">
        <w:rPr>
          <w:u w:val="single"/>
        </w:rPr>
        <w:tab/>
      </w:r>
      <w:r w:rsidRPr="00893215">
        <w:rPr>
          <w:u w:val="single"/>
        </w:rPr>
        <w:tab/>
      </w:r>
    </w:p>
    <w:p w:rsidR="000C633C" w:rsidRPr="00893215" w:rsidRDefault="000C633C" w:rsidP="000C633C">
      <w:pPr>
        <w:tabs>
          <w:tab w:val="left" w:pos="2025"/>
          <w:tab w:val="left" w:pos="2700"/>
        </w:tabs>
        <w:rPr>
          <w:u w:val="single"/>
        </w:rPr>
      </w:pPr>
      <w:r w:rsidRPr="00893215">
        <w:rPr>
          <w:u w:val="single"/>
        </w:rPr>
        <w:tab/>
      </w:r>
      <w:r w:rsidRPr="00893215">
        <w:rPr>
          <w:u w:val="single"/>
        </w:rPr>
        <w:tab/>
      </w:r>
    </w:p>
    <w:p w:rsidR="000C633C" w:rsidRPr="00893215" w:rsidRDefault="000C633C" w:rsidP="000C633C">
      <w:pPr>
        <w:tabs>
          <w:tab w:val="left" w:pos="2025"/>
          <w:tab w:val="left" w:pos="2700"/>
        </w:tabs>
        <w:rPr>
          <w:u w:val="single"/>
        </w:rPr>
      </w:pPr>
      <w:r w:rsidRPr="00893215">
        <w:rPr>
          <w:u w:val="single"/>
        </w:rPr>
        <w:tab/>
      </w:r>
      <w:r w:rsidRPr="00893215">
        <w:rPr>
          <w:u w:val="single"/>
        </w:rPr>
        <w:tab/>
      </w:r>
    </w:p>
    <w:p w:rsidR="000C633C" w:rsidRPr="00893215" w:rsidRDefault="000C633C" w:rsidP="000C633C"/>
    <w:p w:rsidR="000C633C" w:rsidRPr="00893215" w:rsidRDefault="000C633C" w:rsidP="000C633C">
      <w:pPr>
        <w:tabs>
          <w:tab w:val="center" w:pos="4153"/>
        </w:tabs>
        <w:rPr>
          <w:u w:val="single"/>
        </w:rPr>
      </w:pPr>
      <w:r w:rsidRPr="00893215">
        <w:t>RE: Tender No.</w:t>
      </w:r>
      <w:r w:rsidRPr="00893215">
        <w:rPr>
          <w:u w:val="single"/>
        </w:rPr>
        <w:tab/>
      </w:r>
    </w:p>
    <w:p w:rsidR="000C633C" w:rsidRPr="00893215" w:rsidRDefault="000C633C" w:rsidP="000C633C">
      <w:pPr>
        <w:tabs>
          <w:tab w:val="center" w:pos="4153"/>
        </w:tabs>
      </w:pPr>
    </w:p>
    <w:p w:rsidR="000C633C" w:rsidRPr="00893215" w:rsidRDefault="000C633C" w:rsidP="000C633C">
      <w:pPr>
        <w:tabs>
          <w:tab w:val="center" w:pos="4153"/>
        </w:tabs>
        <w:rPr>
          <w:u w:val="single"/>
        </w:rPr>
      </w:pPr>
      <w:r w:rsidRPr="00893215">
        <w:t xml:space="preserve">        Tender Name</w:t>
      </w:r>
      <w:r w:rsidRPr="00893215">
        <w:rPr>
          <w:u w:val="single"/>
        </w:rPr>
        <w:tab/>
      </w:r>
    </w:p>
    <w:p w:rsidR="000C633C" w:rsidRPr="00893215" w:rsidRDefault="000C633C" w:rsidP="000C633C">
      <w:pPr>
        <w:rPr>
          <w:u w:val="single"/>
        </w:rPr>
      </w:pPr>
    </w:p>
    <w:p w:rsidR="000C633C" w:rsidRPr="00893215" w:rsidRDefault="000C633C" w:rsidP="00F71B9B">
      <w:pPr>
        <w:jc w:val="both"/>
      </w:pPr>
      <w:r w:rsidRPr="00893215">
        <w:t xml:space="preserve">This is to notify that the contract/s stated below under the above mentioned tender have been awarded to you. </w:t>
      </w:r>
    </w:p>
    <w:p w:rsidR="000C633C" w:rsidRPr="00893215" w:rsidRDefault="000C633C" w:rsidP="00F71B9B">
      <w:pPr>
        <w:tabs>
          <w:tab w:val="right" w:pos="8306"/>
        </w:tabs>
        <w:ind w:left="720"/>
        <w:jc w:val="both"/>
      </w:pPr>
      <w:r w:rsidRPr="00893215">
        <w:rPr>
          <w:u w:val="single"/>
        </w:rPr>
        <w:tab/>
      </w:r>
    </w:p>
    <w:p w:rsidR="000C633C" w:rsidRDefault="000C633C" w:rsidP="00F71B9B">
      <w:pPr>
        <w:tabs>
          <w:tab w:val="right" w:pos="8306"/>
        </w:tabs>
        <w:ind w:left="720"/>
        <w:jc w:val="both"/>
        <w:rPr>
          <w:u w:val="single"/>
        </w:rPr>
      </w:pPr>
      <w:r w:rsidRPr="00893215">
        <w:rPr>
          <w:u w:val="single"/>
        </w:rPr>
        <w:tab/>
      </w:r>
    </w:p>
    <w:p w:rsidR="002E5B94" w:rsidRPr="00893215" w:rsidRDefault="002E5B94" w:rsidP="00F71B9B">
      <w:pPr>
        <w:tabs>
          <w:tab w:val="right" w:pos="8306"/>
        </w:tabs>
        <w:ind w:left="720"/>
        <w:jc w:val="both"/>
        <w:rPr>
          <w:u w:val="single"/>
        </w:rPr>
      </w:pPr>
    </w:p>
    <w:p w:rsidR="000C633C" w:rsidRPr="00893215" w:rsidRDefault="000C633C" w:rsidP="00F71B9B">
      <w:pPr>
        <w:tabs>
          <w:tab w:val="right" w:pos="8306"/>
        </w:tabs>
        <w:jc w:val="both"/>
        <w:rPr>
          <w:u w:val="single"/>
        </w:rPr>
      </w:pPr>
    </w:p>
    <w:p w:rsidR="000C633C" w:rsidRPr="00893215" w:rsidRDefault="000C633C" w:rsidP="00F71B9B">
      <w:pPr>
        <w:numPr>
          <w:ilvl w:val="0"/>
          <w:numId w:val="26"/>
        </w:numPr>
        <w:jc w:val="both"/>
      </w:pPr>
      <w:r w:rsidRPr="00893215">
        <w:t>Please acknowledge receipt of this letter of notification signifying your acceptance.</w:t>
      </w:r>
    </w:p>
    <w:p w:rsidR="000C633C" w:rsidRPr="00893215" w:rsidRDefault="000C633C" w:rsidP="00F71B9B">
      <w:pPr>
        <w:ind w:left="360"/>
        <w:jc w:val="both"/>
      </w:pPr>
    </w:p>
    <w:p w:rsidR="000C633C" w:rsidRPr="00893215" w:rsidRDefault="000C633C" w:rsidP="00F71B9B">
      <w:pPr>
        <w:numPr>
          <w:ilvl w:val="0"/>
          <w:numId w:val="26"/>
        </w:numPr>
        <w:jc w:val="both"/>
      </w:pPr>
      <w:r w:rsidRPr="00893215">
        <w:t xml:space="preserve">The contract/contracts shall be signed by the parties within 30 days of the date of this letter but not earlier than 14 days from the date of the letter. </w:t>
      </w:r>
    </w:p>
    <w:p w:rsidR="000C633C" w:rsidRPr="00893215" w:rsidRDefault="000C633C" w:rsidP="00F71B9B">
      <w:pPr>
        <w:jc w:val="both"/>
      </w:pPr>
    </w:p>
    <w:p w:rsidR="000C633C" w:rsidRPr="00893215" w:rsidRDefault="000C633C" w:rsidP="00F71B9B">
      <w:pPr>
        <w:ind w:left="360"/>
        <w:jc w:val="both"/>
      </w:pPr>
    </w:p>
    <w:p w:rsidR="000C633C" w:rsidRPr="00893215" w:rsidRDefault="000C633C" w:rsidP="00F71B9B">
      <w:pPr>
        <w:numPr>
          <w:ilvl w:val="0"/>
          <w:numId w:val="26"/>
        </w:numPr>
        <w:jc w:val="both"/>
      </w:pPr>
      <w:r w:rsidRPr="00893215">
        <w:t xml:space="preserve">You may contact the officer(s) whose particulars appear below on the subject matter of this letter of notification of award. </w:t>
      </w:r>
    </w:p>
    <w:p w:rsidR="000C633C" w:rsidRPr="00893215" w:rsidRDefault="000C633C" w:rsidP="000C633C">
      <w:pPr>
        <w:tabs>
          <w:tab w:val="left" w:pos="720"/>
          <w:tab w:val="right" w:pos="8306"/>
        </w:tabs>
        <w:ind w:left="720"/>
        <w:rPr>
          <w:i/>
        </w:rPr>
      </w:pPr>
    </w:p>
    <w:p w:rsidR="000C633C" w:rsidRPr="00893215" w:rsidRDefault="000C633C" w:rsidP="000C633C">
      <w:pPr>
        <w:tabs>
          <w:tab w:val="left" w:pos="720"/>
          <w:tab w:val="right" w:pos="8306"/>
        </w:tabs>
        <w:ind w:left="720"/>
        <w:rPr>
          <w:i/>
          <w:u w:val="single"/>
        </w:rPr>
      </w:pPr>
      <w:r w:rsidRPr="00893215">
        <w:rPr>
          <w:i/>
        </w:rPr>
        <w:t>(FULL PARTICULARS)</w:t>
      </w:r>
      <w:r w:rsidRPr="00893215">
        <w:rPr>
          <w:i/>
          <w:u w:val="single"/>
        </w:rPr>
        <w:tab/>
      </w:r>
    </w:p>
    <w:p w:rsidR="000C633C" w:rsidRPr="00893215" w:rsidRDefault="000C633C" w:rsidP="000C633C">
      <w:pPr>
        <w:tabs>
          <w:tab w:val="right" w:pos="8306"/>
        </w:tabs>
        <w:ind w:firstLine="720"/>
      </w:pPr>
      <w:r w:rsidRPr="00893215">
        <w:rPr>
          <w:u w:val="single"/>
        </w:rPr>
        <w:tab/>
      </w:r>
      <w:r w:rsidRPr="00893215">
        <w:tab/>
      </w:r>
      <w:r w:rsidRPr="00893215">
        <w:tab/>
      </w:r>
      <w:r w:rsidRPr="00893215">
        <w:tab/>
      </w:r>
      <w:r w:rsidRPr="00893215">
        <w:tab/>
      </w:r>
      <w:r w:rsidRPr="00893215">
        <w:tab/>
      </w:r>
      <w:r w:rsidRPr="00893215">
        <w:tab/>
      </w:r>
      <w:r w:rsidRPr="00893215">
        <w:tab/>
      </w:r>
    </w:p>
    <w:p w:rsidR="000C633C" w:rsidRPr="00893215" w:rsidRDefault="000C633C" w:rsidP="000C633C"/>
    <w:p w:rsidR="000C633C" w:rsidRPr="00893215" w:rsidRDefault="00DB510F" w:rsidP="00DB510F">
      <w:pPr>
        <w:jc w:val="right"/>
      </w:pPr>
      <w:r>
        <w:t>_______________________________________________________</w:t>
      </w:r>
    </w:p>
    <w:p w:rsidR="000C633C" w:rsidRPr="00893215" w:rsidRDefault="000C633C" w:rsidP="000C633C">
      <w:r w:rsidRPr="00893215">
        <w:tab/>
      </w:r>
      <w:r w:rsidRPr="00893215">
        <w:tab/>
      </w:r>
      <w:r w:rsidRPr="00893215">
        <w:tab/>
      </w:r>
      <w:r w:rsidRPr="00893215">
        <w:tab/>
      </w:r>
      <w:r w:rsidRPr="00893215">
        <w:tab/>
      </w:r>
    </w:p>
    <w:p w:rsidR="000C633C" w:rsidRPr="00893215" w:rsidRDefault="000C633C" w:rsidP="000C633C">
      <w:pPr>
        <w:ind w:left="3600"/>
      </w:pPr>
      <w:r w:rsidRPr="00893215">
        <w:t xml:space="preserve">          SIGNED FOR ACCOUNTING OFFICER</w:t>
      </w:r>
    </w:p>
    <w:p w:rsidR="000C633C" w:rsidRDefault="000C633C" w:rsidP="000C633C">
      <w:pPr>
        <w:pStyle w:val="NormalWeb"/>
        <w:spacing w:after="240" w:afterAutospacing="0"/>
        <w:jc w:val="both"/>
      </w:pPr>
    </w:p>
    <w:p w:rsidR="006A2CCD" w:rsidRDefault="006A2CCD" w:rsidP="000C633C">
      <w:pPr>
        <w:pStyle w:val="NormalWeb"/>
        <w:spacing w:after="240" w:afterAutospacing="0"/>
        <w:jc w:val="both"/>
      </w:pPr>
    </w:p>
    <w:p w:rsidR="006A2CCD" w:rsidRDefault="006A2CCD" w:rsidP="000C633C">
      <w:pPr>
        <w:pStyle w:val="NormalWeb"/>
        <w:spacing w:after="240" w:afterAutospacing="0"/>
        <w:jc w:val="both"/>
      </w:pPr>
    </w:p>
    <w:p w:rsidR="006A2CCD" w:rsidRDefault="006A2CCD" w:rsidP="000C633C">
      <w:pPr>
        <w:pStyle w:val="NormalWeb"/>
        <w:spacing w:after="240" w:afterAutospacing="0"/>
        <w:jc w:val="both"/>
      </w:pPr>
    </w:p>
    <w:p w:rsidR="006A2CCD" w:rsidRDefault="006A2CCD" w:rsidP="000C633C">
      <w:pPr>
        <w:pStyle w:val="NormalWeb"/>
        <w:spacing w:after="240" w:afterAutospacing="0"/>
        <w:jc w:val="both"/>
      </w:pPr>
    </w:p>
    <w:p w:rsidR="006A2CCD" w:rsidRDefault="006A2CCD" w:rsidP="000C633C">
      <w:pPr>
        <w:pStyle w:val="NormalWeb"/>
        <w:spacing w:after="240" w:afterAutospacing="0"/>
        <w:jc w:val="both"/>
      </w:pPr>
    </w:p>
    <w:sectPr w:rsidR="006A2CCD" w:rsidSect="0031463B">
      <w:footerReference w:type="even" r:id="rId13"/>
      <w:footerReference w:type="default" r:id="rId14"/>
      <w:pgSz w:w="11907" w:h="16839" w:code="9"/>
      <w:pgMar w:top="720" w:right="1080" w:bottom="720" w:left="1080" w:header="720" w:footer="435"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6380D" w:rsidRDefault="0016380D">
      <w:r>
        <w:separator/>
      </w:r>
    </w:p>
    <w:p w:rsidR="0016380D" w:rsidRDefault="0016380D"/>
  </w:endnote>
  <w:endnote w:type="continuationSeparator" w:id="0">
    <w:p w:rsidR="0016380D" w:rsidRDefault="0016380D">
      <w:r>
        <w:continuationSeparator/>
      </w:r>
    </w:p>
    <w:p w:rsidR="0016380D" w:rsidRDefault="0016380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01737282"/>
      <w:docPartObj>
        <w:docPartGallery w:val="Page Numbers (Bottom of Page)"/>
        <w:docPartUnique/>
      </w:docPartObj>
    </w:sdtPr>
    <w:sdtEndPr>
      <w:rPr>
        <w:noProof/>
      </w:rPr>
    </w:sdtEndPr>
    <w:sdtContent>
      <w:p w:rsidR="00CB60DA" w:rsidRDefault="00CB60DA" w:rsidP="00280CA5">
        <w:pPr>
          <w:pStyle w:val="Footer"/>
          <w:jc w:val="right"/>
          <w:rPr>
            <w:noProof/>
          </w:rPr>
        </w:pPr>
        <w:r w:rsidRPr="00D70B29">
          <w:rPr>
            <w:color w:val="00B050"/>
            <w:sz w:val="16"/>
          </w:rPr>
          <w:t>Opening Up Rural Kenya</w:t>
        </w:r>
        <w:r>
          <w:t xml:space="preserve"> </w:t>
        </w:r>
        <w:r w:rsidRPr="00280CA5">
          <w:rPr>
            <w:sz w:val="16"/>
          </w:rPr>
          <w:fldChar w:fldCharType="begin"/>
        </w:r>
        <w:r w:rsidRPr="00280CA5">
          <w:rPr>
            <w:sz w:val="16"/>
          </w:rPr>
          <w:instrText xml:space="preserve"> PAGE   \* MERGEFORMAT </w:instrText>
        </w:r>
        <w:r w:rsidRPr="00280CA5">
          <w:rPr>
            <w:sz w:val="16"/>
          </w:rPr>
          <w:fldChar w:fldCharType="separate"/>
        </w:r>
        <w:r w:rsidR="00B25BC1">
          <w:rPr>
            <w:noProof/>
            <w:sz w:val="16"/>
          </w:rPr>
          <w:t>20</w:t>
        </w:r>
        <w:r w:rsidRPr="00280CA5">
          <w:rPr>
            <w:noProof/>
            <w:sz w:val="16"/>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88819540"/>
      <w:docPartObj>
        <w:docPartGallery w:val="Page Numbers (Bottom of Page)"/>
        <w:docPartUnique/>
      </w:docPartObj>
    </w:sdtPr>
    <w:sdtEndPr>
      <w:rPr>
        <w:color w:val="7F7F7F" w:themeColor="background1" w:themeShade="7F"/>
        <w:spacing w:val="60"/>
      </w:rPr>
    </w:sdtEndPr>
    <w:sdtContent>
      <w:p w:rsidR="00CB60DA" w:rsidRDefault="00CB60DA">
        <w:pPr>
          <w:pStyle w:val="Footer"/>
          <w:pBdr>
            <w:top w:val="single" w:sz="4" w:space="1" w:color="D9D9D9" w:themeColor="background1" w:themeShade="D9"/>
          </w:pBdr>
          <w:jc w:val="right"/>
        </w:pPr>
        <w:r w:rsidRPr="00280CA5">
          <w:rPr>
            <w:sz w:val="16"/>
          </w:rPr>
          <w:fldChar w:fldCharType="begin"/>
        </w:r>
        <w:r w:rsidRPr="00280CA5">
          <w:rPr>
            <w:sz w:val="16"/>
          </w:rPr>
          <w:instrText xml:space="preserve"> PAGE   \* MERGEFORMAT </w:instrText>
        </w:r>
        <w:r w:rsidRPr="00280CA5">
          <w:rPr>
            <w:sz w:val="16"/>
          </w:rPr>
          <w:fldChar w:fldCharType="separate"/>
        </w:r>
        <w:r w:rsidR="00B25BC1">
          <w:rPr>
            <w:noProof/>
            <w:sz w:val="16"/>
          </w:rPr>
          <w:t>1</w:t>
        </w:r>
        <w:r w:rsidRPr="00280CA5">
          <w:rPr>
            <w:noProof/>
            <w:sz w:val="16"/>
          </w:rPr>
          <w:fldChar w:fldCharType="end"/>
        </w:r>
        <w:r w:rsidRPr="00280CA5">
          <w:rPr>
            <w:sz w:val="16"/>
          </w:rPr>
          <w:t xml:space="preserve"> | </w:t>
        </w:r>
        <w:r w:rsidRPr="00280CA5">
          <w:rPr>
            <w:color w:val="7F7F7F" w:themeColor="background1" w:themeShade="7F"/>
            <w:spacing w:val="60"/>
            <w:sz w:val="16"/>
          </w:rPr>
          <w:t>Page</w:t>
        </w:r>
      </w:p>
    </w:sdtContent>
  </w:sdt>
  <w:p w:rsidR="00CB60DA" w:rsidRDefault="00CB60D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B60DA" w:rsidRDefault="00CB60DA" w:rsidP="0016084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CB60DA" w:rsidRDefault="00CB60DA" w:rsidP="00D34F31">
    <w:pPr>
      <w:pStyle w:val="Footer"/>
      <w:ind w:right="360"/>
    </w:pPr>
  </w:p>
  <w:p w:rsidR="00CB60DA" w:rsidRDefault="00CB60DA"/>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62430391"/>
      <w:docPartObj>
        <w:docPartGallery w:val="Page Numbers (Bottom of Page)"/>
        <w:docPartUnique/>
      </w:docPartObj>
    </w:sdtPr>
    <w:sdtEndPr>
      <w:rPr>
        <w:b/>
        <w:color w:val="7F7F7F" w:themeColor="background1" w:themeShade="7F"/>
        <w:spacing w:val="60"/>
        <w:sz w:val="20"/>
      </w:rPr>
    </w:sdtEndPr>
    <w:sdtContent>
      <w:p w:rsidR="00CB60DA" w:rsidRPr="00D70B29" w:rsidRDefault="00CB60DA">
        <w:pPr>
          <w:pStyle w:val="Footer"/>
          <w:pBdr>
            <w:top w:val="single" w:sz="4" w:space="1" w:color="D9D9D9" w:themeColor="background1" w:themeShade="D9"/>
          </w:pBdr>
          <w:jc w:val="right"/>
          <w:rPr>
            <w:b/>
            <w:sz w:val="20"/>
          </w:rPr>
        </w:pPr>
        <w:r w:rsidRPr="00D70B29">
          <w:rPr>
            <w:b/>
            <w:sz w:val="20"/>
          </w:rPr>
          <w:fldChar w:fldCharType="begin"/>
        </w:r>
        <w:r w:rsidRPr="00D70B29">
          <w:rPr>
            <w:b/>
            <w:sz w:val="20"/>
          </w:rPr>
          <w:instrText xml:space="preserve"> PAGE   \* MERGEFORMAT </w:instrText>
        </w:r>
        <w:r w:rsidRPr="00D70B29">
          <w:rPr>
            <w:b/>
            <w:sz w:val="20"/>
          </w:rPr>
          <w:fldChar w:fldCharType="separate"/>
        </w:r>
        <w:r>
          <w:rPr>
            <w:b/>
            <w:noProof/>
            <w:sz w:val="20"/>
          </w:rPr>
          <w:t>45</w:t>
        </w:r>
        <w:r w:rsidRPr="00D70B29">
          <w:rPr>
            <w:b/>
            <w:noProof/>
            <w:sz w:val="20"/>
          </w:rPr>
          <w:fldChar w:fldCharType="end"/>
        </w:r>
        <w:r w:rsidRPr="00D70B29">
          <w:rPr>
            <w:b/>
            <w:sz w:val="20"/>
          </w:rPr>
          <w:t xml:space="preserve"> | </w:t>
        </w:r>
        <w:r w:rsidRPr="00D70B29">
          <w:rPr>
            <w:b/>
            <w:color w:val="7F7F7F" w:themeColor="background1" w:themeShade="7F"/>
            <w:spacing w:val="60"/>
            <w:sz w:val="20"/>
          </w:rPr>
          <w:t>Page</w:t>
        </w:r>
      </w:p>
    </w:sdtContent>
  </w:sdt>
  <w:p w:rsidR="00CB60DA" w:rsidRPr="00D70B29" w:rsidRDefault="00CB60DA" w:rsidP="00D70B29">
    <w:pPr>
      <w:jc w:val="center"/>
      <w:rPr>
        <w:b/>
        <w:i/>
        <w:color w:val="00B050"/>
        <w:sz w:val="18"/>
      </w:rPr>
    </w:pPr>
    <w:r w:rsidRPr="00D70B29">
      <w:rPr>
        <w:b/>
        <w:i/>
        <w:color w:val="00B050"/>
        <w:sz w:val="18"/>
      </w:rPr>
      <w:t>Opening Up Rural Kenya</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6380D" w:rsidRDefault="0016380D">
      <w:r>
        <w:separator/>
      </w:r>
    </w:p>
    <w:p w:rsidR="0016380D" w:rsidRDefault="0016380D"/>
  </w:footnote>
  <w:footnote w:type="continuationSeparator" w:id="0">
    <w:p w:rsidR="0016380D" w:rsidRDefault="0016380D">
      <w:r>
        <w:continuationSeparator/>
      </w:r>
    </w:p>
    <w:p w:rsidR="0016380D" w:rsidRDefault="0016380D"/>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402"/>
    <w:multiLevelType w:val="multilevel"/>
    <w:tmpl w:val="00000885"/>
    <w:lvl w:ilvl="0">
      <w:start w:val="2"/>
      <w:numFmt w:val="decimal"/>
      <w:lvlText w:val="%1"/>
      <w:lvlJc w:val="left"/>
      <w:pPr>
        <w:ind w:left="1180" w:hanging="1080"/>
      </w:pPr>
      <w:rPr>
        <w:rFonts w:cs="Times New Roman"/>
      </w:rPr>
    </w:lvl>
    <w:lvl w:ilvl="1">
      <w:start w:val="2"/>
      <w:numFmt w:val="decimal"/>
      <w:lvlText w:val="%1.%2"/>
      <w:lvlJc w:val="left"/>
      <w:pPr>
        <w:ind w:left="1180" w:hanging="1080"/>
      </w:pPr>
      <w:rPr>
        <w:rFonts w:ascii="Times New Roman" w:hAnsi="Times New Roman" w:cs="Times New Roman"/>
        <w:b/>
        <w:bCs/>
        <w:spacing w:val="-1"/>
        <w:w w:val="99"/>
        <w:sz w:val="24"/>
        <w:szCs w:val="24"/>
      </w:rPr>
    </w:lvl>
    <w:lvl w:ilvl="2">
      <w:numFmt w:val="bullet"/>
      <w:lvlText w:val="•"/>
      <w:lvlJc w:val="left"/>
      <w:pPr>
        <w:ind w:left="2860" w:hanging="1080"/>
      </w:pPr>
    </w:lvl>
    <w:lvl w:ilvl="3">
      <w:numFmt w:val="bullet"/>
      <w:lvlText w:val="•"/>
      <w:lvlJc w:val="left"/>
      <w:pPr>
        <w:ind w:left="3700" w:hanging="1080"/>
      </w:pPr>
    </w:lvl>
    <w:lvl w:ilvl="4">
      <w:numFmt w:val="bullet"/>
      <w:lvlText w:val="•"/>
      <w:lvlJc w:val="left"/>
      <w:pPr>
        <w:ind w:left="4540" w:hanging="1080"/>
      </w:pPr>
    </w:lvl>
    <w:lvl w:ilvl="5">
      <w:numFmt w:val="bullet"/>
      <w:lvlText w:val="•"/>
      <w:lvlJc w:val="left"/>
      <w:pPr>
        <w:ind w:left="5380" w:hanging="1080"/>
      </w:pPr>
    </w:lvl>
    <w:lvl w:ilvl="6">
      <w:numFmt w:val="bullet"/>
      <w:lvlText w:val="•"/>
      <w:lvlJc w:val="left"/>
      <w:pPr>
        <w:ind w:left="6220" w:hanging="1080"/>
      </w:pPr>
    </w:lvl>
    <w:lvl w:ilvl="7">
      <w:numFmt w:val="bullet"/>
      <w:lvlText w:val="•"/>
      <w:lvlJc w:val="left"/>
      <w:pPr>
        <w:ind w:left="7060" w:hanging="1080"/>
      </w:pPr>
    </w:lvl>
    <w:lvl w:ilvl="8">
      <w:numFmt w:val="bullet"/>
      <w:lvlText w:val="•"/>
      <w:lvlJc w:val="left"/>
      <w:pPr>
        <w:ind w:left="7900" w:hanging="1080"/>
      </w:pPr>
    </w:lvl>
  </w:abstractNum>
  <w:abstractNum w:abstractNumId="1" w15:restartNumberingAfterBreak="0">
    <w:nsid w:val="00000403"/>
    <w:multiLevelType w:val="multilevel"/>
    <w:tmpl w:val="00000886"/>
    <w:lvl w:ilvl="0">
      <w:start w:val="2"/>
      <w:numFmt w:val="decimal"/>
      <w:lvlText w:val="%1"/>
      <w:lvlJc w:val="left"/>
      <w:pPr>
        <w:ind w:left="1180" w:hanging="1080"/>
      </w:pPr>
      <w:rPr>
        <w:rFonts w:cs="Times New Roman"/>
      </w:rPr>
    </w:lvl>
    <w:lvl w:ilvl="1">
      <w:start w:val="7"/>
      <w:numFmt w:val="decimal"/>
      <w:lvlText w:val="%1.%2."/>
      <w:lvlJc w:val="left"/>
      <w:pPr>
        <w:ind w:left="1180" w:hanging="1080"/>
      </w:pPr>
      <w:rPr>
        <w:rFonts w:ascii="Times New Roman" w:hAnsi="Times New Roman" w:cs="Times New Roman"/>
        <w:b/>
        <w:bCs/>
        <w:spacing w:val="-4"/>
        <w:w w:val="99"/>
        <w:sz w:val="24"/>
        <w:szCs w:val="24"/>
      </w:rPr>
    </w:lvl>
    <w:lvl w:ilvl="2">
      <w:numFmt w:val="bullet"/>
      <w:lvlText w:val="•"/>
      <w:lvlJc w:val="left"/>
      <w:pPr>
        <w:ind w:left="2860" w:hanging="1080"/>
      </w:pPr>
    </w:lvl>
    <w:lvl w:ilvl="3">
      <w:numFmt w:val="bullet"/>
      <w:lvlText w:val="•"/>
      <w:lvlJc w:val="left"/>
      <w:pPr>
        <w:ind w:left="3700" w:hanging="1080"/>
      </w:pPr>
    </w:lvl>
    <w:lvl w:ilvl="4">
      <w:numFmt w:val="bullet"/>
      <w:lvlText w:val="•"/>
      <w:lvlJc w:val="left"/>
      <w:pPr>
        <w:ind w:left="4540" w:hanging="1080"/>
      </w:pPr>
    </w:lvl>
    <w:lvl w:ilvl="5">
      <w:numFmt w:val="bullet"/>
      <w:lvlText w:val="•"/>
      <w:lvlJc w:val="left"/>
      <w:pPr>
        <w:ind w:left="5380" w:hanging="1080"/>
      </w:pPr>
    </w:lvl>
    <w:lvl w:ilvl="6">
      <w:numFmt w:val="bullet"/>
      <w:lvlText w:val="•"/>
      <w:lvlJc w:val="left"/>
      <w:pPr>
        <w:ind w:left="6220" w:hanging="1080"/>
      </w:pPr>
    </w:lvl>
    <w:lvl w:ilvl="7">
      <w:numFmt w:val="bullet"/>
      <w:lvlText w:val="•"/>
      <w:lvlJc w:val="left"/>
      <w:pPr>
        <w:ind w:left="7060" w:hanging="1080"/>
      </w:pPr>
    </w:lvl>
    <w:lvl w:ilvl="8">
      <w:numFmt w:val="bullet"/>
      <w:lvlText w:val="•"/>
      <w:lvlJc w:val="left"/>
      <w:pPr>
        <w:ind w:left="7900" w:hanging="1080"/>
      </w:pPr>
    </w:lvl>
  </w:abstractNum>
  <w:abstractNum w:abstractNumId="2" w15:restartNumberingAfterBreak="0">
    <w:nsid w:val="00000404"/>
    <w:multiLevelType w:val="multilevel"/>
    <w:tmpl w:val="00000887"/>
    <w:lvl w:ilvl="0">
      <w:start w:val="2"/>
      <w:numFmt w:val="decimal"/>
      <w:lvlText w:val="%1"/>
      <w:lvlJc w:val="left"/>
      <w:pPr>
        <w:ind w:left="1240" w:hanging="1140"/>
      </w:pPr>
      <w:rPr>
        <w:rFonts w:cs="Times New Roman"/>
      </w:rPr>
    </w:lvl>
    <w:lvl w:ilvl="1">
      <w:start w:val="16"/>
      <w:numFmt w:val="decimal"/>
      <w:lvlText w:val="%1.%2."/>
      <w:lvlJc w:val="left"/>
      <w:pPr>
        <w:ind w:left="1240" w:hanging="1140"/>
      </w:pPr>
      <w:rPr>
        <w:rFonts w:ascii="Times New Roman" w:hAnsi="Times New Roman" w:cs="Times New Roman"/>
        <w:b/>
        <w:bCs/>
        <w:spacing w:val="-4"/>
        <w:w w:val="99"/>
        <w:sz w:val="24"/>
        <w:szCs w:val="24"/>
      </w:rPr>
    </w:lvl>
    <w:lvl w:ilvl="2">
      <w:numFmt w:val="bullet"/>
      <w:lvlText w:val="•"/>
      <w:lvlJc w:val="left"/>
      <w:pPr>
        <w:ind w:left="2908" w:hanging="1140"/>
      </w:pPr>
    </w:lvl>
    <w:lvl w:ilvl="3">
      <w:numFmt w:val="bullet"/>
      <w:lvlText w:val="•"/>
      <w:lvlJc w:val="left"/>
      <w:pPr>
        <w:ind w:left="3742" w:hanging="1140"/>
      </w:pPr>
    </w:lvl>
    <w:lvl w:ilvl="4">
      <w:numFmt w:val="bullet"/>
      <w:lvlText w:val="•"/>
      <w:lvlJc w:val="left"/>
      <w:pPr>
        <w:ind w:left="4576" w:hanging="1140"/>
      </w:pPr>
    </w:lvl>
    <w:lvl w:ilvl="5">
      <w:numFmt w:val="bullet"/>
      <w:lvlText w:val="•"/>
      <w:lvlJc w:val="left"/>
      <w:pPr>
        <w:ind w:left="5410" w:hanging="1140"/>
      </w:pPr>
    </w:lvl>
    <w:lvl w:ilvl="6">
      <w:numFmt w:val="bullet"/>
      <w:lvlText w:val="•"/>
      <w:lvlJc w:val="left"/>
      <w:pPr>
        <w:ind w:left="6244" w:hanging="1140"/>
      </w:pPr>
    </w:lvl>
    <w:lvl w:ilvl="7">
      <w:numFmt w:val="bullet"/>
      <w:lvlText w:val="•"/>
      <w:lvlJc w:val="left"/>
      <w:pPr>
        <w:ind w:left="7078" w:hanging="1140"/>
      </w:pPr>
    </w:lvl>
    <w:lvl w:ilvl="8">
      <w:numFmt w:val="bullet"/>
      <w:lvlText w:val="•"/>
      <w:lvlJc w:val="left"/>
      <w:pPr>
        <w:ind w:left="7912" w:hanging="1140"/>
      </w:pPr>
    </w:lvl>
  </w:abstractNum>
  <w:abstractNum w:abstractNumId="3" w15:restartNumberingAfterBreak="0">
    <w:nsid w:val="00000405"/>
    <w:multiLevelType w:val="multilevel"/>
    <w:tmpl w:val="00000888"/>
    <w:lvl w:ilvl="0">
      <w:start w:val="2"/>
      <w:numFmt w:val="decimal"/>
      <w:lvlText w:val="%1"/>
      <w:lvlJc w:val="left"/>
      <w:pPr>
        <w:ind w:left="1180" w:hanging="1080"/>
      </w:pPr>
      <w:rPr>
        <w:rFonts w:cs="Times New Roman"/>
      </w:rPr>
    </w:lvl>
    <w:lvl w:ilvl="1">
      <w:start w:val="19"/>
      <w:numFmt w:val="decimal"/>
      <w:lvlText w:val="%1.%2"/>
      <w:lvlJc w:val="left"/>
      <w:pPr>
        <w:ind w:left="1180" w:hanging="1080"/>
      </w:pPr>
      <w:rPr>
        <w:rFonts w:ascii="Times New Roman" w:hAnsi="Times New Roman" w:cs="Times New Roman"/>
        <w:b/>
        <w:bCs/>
        <w:spacing w:val="-2"/>
        <w:w w:val="99"/>
        <w:sz w:val="24"/>
        <w:szCs w:val="24"/>
      </w:rPr>
    </w:lvl>
    <w:lvl w:ilvl="2">
      <w:numFmt w:val="bullet"/>
      <w:lvlText w:val="•"/>
      <w:lvlJc w:val="left"/>
      <w:pPr>
        <w:ind w:left="2860" w:hanging="1080"/>
      </w:pPr>
    </w:lvl>
    <w:lvl w:ilvl="3">
      <w:numFmt w:val="bullet"/>
      <w:lvlText w:val="•"/>
      <w:lvlJc w:val="left"/>
      <w:pPr>
        <w:ind w:left="3700" w:hanging="1080"/>
      </w:pPr>
    </w:lvl>
    <w:lvl w:ilvl="4">
      <w:numFmt w:val="bullet"/>
      <w:lvlText w:val="•"/>
      <w:lvlJc w:val="left"/>
      <w:pPr>
        <w:ind w:left="4540" w:hanging="1080"/>
      </w:pPr>
    </w:lvl>
    <w:lvl w:ilvl="5">
      <w:numFmt w:val="bullet"/>
      <w:lvlText w:val="•"/>
      <w:lvlJc w:val="left"/>
      <w:pPr>
        <w:ind w:left="5380" w:hanging="1080"/>
      </w:pPr>
    </w:lvl>
    <w:lvl w:ilvl="6">
      <w:numFmt w:val="bullet"/>
      <w:lvlText w:val="•"/>
      <w:lvlJc w:val="left"/>
      <w:pPr>
        <w:ind w:left="6220" w:hanging="1080"/>
      </w:pPr>
    </w:lvl>
    <w:lvl w:ilvl="7">
      <w:numFmt w:val="bullet"/>
      <w:lvlText w:val="•"/>
      <w:lvlJc w:val="left"/>
      <w:pPr>
        <w:ind w:left="7060" w:hanging="1080"/>
      </w:pPr>
    </w:lvl>
    <w:lvl w:ilvl="8">
      <w:numFmt w:val="bullet"/>
      <w:lvlText w:val="•"/>
      <w:lvlJc w:val="left"/>
      <w:pPr>
        <w:ind w:left="7900" w:hanging="1080"/>
      </w:pPr>
    </w:lvl>
  </w:abstractNum>
  <w:abstractNum w:abstractNumId="4" w15:restartNumberingAfterBreak="0">
    <w:nsid w:val="00000406"/>
    <w:multiLevelType w:val="multilevel"/>
    <w:tmpl w:val="00000889"/>
    <w:lvl w:ilvl="0">
      <w:start w:val="2"/>
      <w:numFmt w:val="decimal"/>
      <w:lvlText w:val="%1"/>
      <w:lvlJc w:val="left"/>
      <w:pPr>
        <w:ind w:left="1180" w:hanging="1080"/>
      </w:pPr>
      <w:rPr>
        <w:rFonts w:cs="Times New Roman"/>
      </w:rPr>
    </w:lvl>
    <w:lvl w:ilvl="1">
      <w:start w:val="21"/>
      <w:numFmt w:val="decimal"/>
      <w:lvlText w:val="%1.%2."/>
      <w:lvlJc w:val="left"/>
      <w:pPr>
        <w:ind w:left="1180" w:hanging="1080"/>
      </w:pPr>
      <w:rPr>
        <w:rFonts w:ascii="Times New Roman" w:hAnsi="Times New Roman" w:cs="Times New Roman"/>
        <w:b/>
        <w:bCs/>
        <w:spacing w:val="-2"/>
        <w:w w:val="99"/>
        <w:sz w:val="24"/>
        <w:szCs w:val="24"/>
      </w:rPr>
    </w:lvl>
    <w:lvl w:ilvl="2">
      <w:numFmt w:val="bullet"/>
      <w:lvlText w:val="•"/>
      <w:lvlJc w:val="left"/>
      <w:pPr>
        <w:ind w:left="2860" w:hanging="1080"/>
      </w:pPr>
    </w:lvl>
    <w:lvl w:ilvl="3">
      <w:numFmt w:val="bullet"/>
      <w:lvlText w:val="•"/>
      <w:lvlJc w:val="left"/>
      <w:pPr>
        <w:ind w:left="3700" w:hanging="1080"/>
      </w:pPr>
    </w:lvl>
    <w:lvl w:ilvl="4">
      <w:numFmt w:val="bullet"/>
      <w:lvlText w:val="•"/>
      <w:lvlJc w:val="left"/>
      <w:pPr>
        <w:ind w:left="4540" w:hanging="1080"/>
      </w:pPr>
    </w:lvl>
    <w:lvl w:ilvl="5">
      <w:numFmt w:val="bullet"/>
      <w:lvlText w:val="•"/>
      <w:lvlJc w:val="left"/>
      <w:pPr>
        <w:ind w:left="5380" w:hanging="1080"/>
      </w:pPr>
    </w:lvl>
    <w:lvl w:ilvl="6">
      <w:numFmt w:val="bullet"/>
      <w:lvlText w:val="•"/>
      <w:lvlJc w:val="left"/>
      <w:pPr>
        <w:ind w:left="6220" w:hanging="1080"/>
      </w:pPr>
    </w:lvl>
    <w:lvl w:ilvl="7">
      <w:numFmt w:val="bullet"/>
      <w:lvlText w:val="•"/>
      <w:lvlJc w:val="left"/>
      <w:pPr>
        <w:ind w:left="7060" w:hanging="1080"/>
      </w:pPr>
    </w:lvl>
    <w:lvl w:ilvl="8">
      <w:numFmt w:val="bullet"/>
      <w:lvlText w:val="•"/>
      <w:lvlJc w:val="left"/>
      <w:pPr>
        <w:ind w:left="7900" w:hanging="1080"/>
      </w:pPr>
    </w:lvl>
  </w:abstractNum>
  <w:abstractNum w:abstractNumId="5" w15:restartNumberingAfterBreak="0">
    <w:nsid w:val="00000407"/>
    <w:multiLevelType w:val="multilevel"/>
    <w:tmpl w:val="0000088A"/>
    <w:lvl w:ilvl="0">
      <w:start w:val="2"/>
      <w:numFmt w:val="decimal"/>
      <w:lvlText w:val="%1"/>
      <w:lvlJc w:val="left"/>
      <w:pPr>
        <w:ind w:left="1180" w:hanging="1080"/>
      </w:pPr>
      <w:rPr>
        <w:rFonts w:cs="Times New Roman"/>
      </w:rPr>
    </w:lvl>
    <w:lvl w:ilvl="1">
      <w:start w:val="24"/>
      <w:numFmt w:val="decimal"/>
      <w:lvlText w:val="%1.%2"/>
      <w:lvlJc w:val="left"/>
      <w:pPr>
        <w:ind w:left="1180" w:hanging="1080"/>
      </w:pPr>
      <w:rPr>
        <w:rFonts w:ascii="Times New Roman" w:hAnsi="Times New Roman" w:cs="Times New Roman"/>
        <w:b/>
        <w:bCs/>
        <w:spacing w:val="-3"/>
        <w:w w:val="99"/>
        <w:sz w:val="24"/>
        <w:szCs w:val="24"/>
      </w:rPr>
    </w:lvl>
    <w:lvl w:ilvl="2">
      <w:numFmt w:val="bullet"/>
      <w:lvlText w:val="•"/>
      <w:lvlJc w:val="left"/>
      <w:pPr>
        <w:ind w:left="2860" w:hanging="1080"/>
      </w:pPr>
    </w:lvl>
    <w:lvl w:ilvl="3">
      <w:numFmt w:val="bullet"/>
      <w:lvlText w:val="•"/>
      <w:lvlJc w:val="left"/>
      <w:pPr>
        <w:ind w:left="3700" w:hanging="1080"/>
      </w:pPr>
    </w:lvl>
    <w:lvl w:ilvl="4">
      <w:numFmt w:val="bullet"/>
      <w:lvlText w:val="•"/>
      <w:lvlJc w:val="left"/>
      <w:pPr>
        <w:ind w:left="4540" w:hanging="1080"/>
      </w:pPr>
    </w:lvl>
    <w:lvl w:ilvl="5">
      <w:numFmt w:val="bullet"/>
      <w:lvlText w:val="•"/>
      <w:lvlJc w:val="left"/>
      <w:pPr>
        <w:ind w:left="5380" w:hanging="1080"/>
      </w:pPr>
    </w:lvl>
    <w:lvl w:ilvl="6">
      <w:numFmt w:val="bullet"/>
      <w:lvlText w:val="•"/>
      <w:lvlJc w:val="left"/>
      <w:pPr>
        <w:ind w:left="6220" w:hanging="1080"/>
      </w:pPr>
    </w:lvl>
    <w:lvl w:ilvl="7">
      <w:numFmt w:val="bullet"/>
      <w:lvlText w:val="•"/>
      <w:lvlJc w:val="left"/>
      <w:pPr>
        <w:ind w:left="7060" w:hanging="1080"/>
      </w:pPr>
    </w:lvl>
    <w:lvl w:ilvl="8">
      <w:numFmt w:val="bullet"/>
      <w:lvlText w:val="•"/>
      <w:lvlJc w:val="left"/>
      <w:pPr>
        <w:ind w:left="7900" w:hanging="1080"/>
      </w:pPr>
    </w:lvl>
  </w:abstractNum>
  <w:abstractNum w:abstractNumId="6" w15:restartNumberingAfterBreak="0">
    <w:nsid w:val="00000408"/>
    <w:multiLevelType w:val="multilevel"/>
    <w:tmpl w:val="0000088B"/>
    <w:lvl w:ilvl="0">
      <w:start w:val="2"/>
      <w:numFmt w:val="decimal"/>
      <w:lvlText w:val="%1"/>
      <w:lvlJc w:val="left"/>
      <w:pPr>
        <w:ind w:left="1180" w:hanging="1080"/>
      </w:pPr>
      <w:rPr>
        <w:rFonts w:cs="Times New Roman"/>
      </w:rPr>
    </w:lvl>
    <w:lvl w:ilvl="1">
      <w:start w:val="27"/>
      <w:numFmt w:val="decimal"/>
      <w:lvlText w:val="%1.%2"/>
      <w:lvlJc w:val="left"/>
      <w:pPr>
        <w:ind w:left="1180" w:hanging="1080"/>
      </w:pPr>
      <w:rPr>
        <w:rFonts w:ascii="Times New Roman" w:hAnsi="Times New Roman" w:cs="Times New Roman"/>
        <w:b/>
        <w:bCs/>
        <w:spacing w:val="-3"/>
        <w:w w:val="99"/>
        <w:sz w:val="24"/>
        <w:szCs w:val="24"/>
      </w:rPr>
    </w:lvl>
    <w:lvl w:ilvl="2">
      <w:numFmt w:val="bullet"/>
      <w:lvlText w:val="•"/>
      <w:lvlJc w:val="left"/>
      <w:pPr>
        <w:ind w:left="2860" w:hanging="1080"/>
      </w:pPr>
    </w:lvl>
    <w:lvl w:ilvl="3">
      <w:numFmt w:val="bullet"/>
      <w:lvlText w:val="•"/>
      <w:lvlJc w:val="left"/>
      <w:pPr>
        <w:ind w:left="3700" w:hanging="1080"/>
      </w:pPr>
    </w:lvl>
    <w:lvl w:ilvl="4">
      <w:numFmt w:val="bullet"/>
      <w:lvlText w:val="•"/>
      <w:lvlJc w:val="left"/>
      <w:pPr>
        <w:ind w:left="4540" w:hanging="1080"/>
      </w:pPr>
    </w:lvl>
    <w:lvl w:ilvl="5">
      <w:numFmt w:val="bullet"/>
      <w:lvlText w:val="•"/>
      <w:lvlJc w:val="left"/>
      <w:pPr>
        <w:ind w:left="5380" w:hanging="1080"/>
      </w:pPr>
    </w:lvl>
    <w:lvl w:ilvl="6">
      <w:numFmt w:val="bullet"/>
      <w:lvlText w:val="•"/>
      <w:lvlJc w:val="left"/>
      <w:pPr>
        <w:ind w:left="6220" w:hanging="1080"/>
      </w:pPr>
    </w:lvl>
    <w:lvl w:ilvl="7">
      <w:numFmt w:val="bullet"/>
      <w:lvlText w:val="•"/>
      <w:lvlJc w:val="left"/>
      <w:pPr>
        <w:ind w:left="7060" w:hanging="1080"/>
      </w:pPr>
    </w:lvl>
    <w:lvl w:ilvl="8">
      <w:numFmt w:val="bullet"/>
      <w:lvlText w:val="•"/>
      <w:lvlJc w:val="left"/>
      <w:pPr>
        <w:ind w:left="7900" w:hanging="1080"/>
      </w:pPr>
    </w:lvl>
  </w:abstractNum>
  <w:abstractNum w:abstractNumId="7" w15:restartNumberingAfterBreak="0">
    <w:nsid w:val="00000409"/>
    <w:multiLevelType w:val="multilevel"/>
    <w:tmpl w:val="0000088C"/>
    <w:lvl w:ilvl="0">
      <w:start w:val="3"/>
      <w:numFmt w:val="decimal"/>
      <w:lvlText w:val="%1"/>
      <w:lvlJc w:val="left"/>
      <w:pPr>
        <w:ind w:left="1180" w:hanging="1080"/>
      </w:pPr>
      <w:rPr>
        <w:rFonts w:cs="Times New Roman"/>
      </w:rPr>
    </w:lvl>
    <w:lvl w:ilvl="1">
      <w:start w:val="1"/>
      <w:numFmt w:val="decimal"/>
      <w:lvlText w:val="%1.%2."/>
      <w:lvlJc w:val="left"/>
      <w:pPr>
        <w:ind w:left="1180" w:hanging="1080"/>
      </w:pPr>
      <w:rPr>
        <w:rFonts w:ascii="Times New Roman" w:hAnsi="Times New Roman" w:cs="Times New Roman"/>
        <w:b/>
        <w:bCs/>
        <w:spacing w:val="-2"/>
        <w:w w:val="99"/>
        <w:sz w:val="24"/>
        <w:szCs w:val="24"/>
      </w:rPr>
    </w:lvl>
    <w:lvl w:ilvl="2">
      <w:numFmt w:val="bullet"/>
      <w:lvlText w:val="•"/>
      <w:lvlJc w:val="left"/>
      <w:pPr>
        <w:ind w:left="2860" w:hanging="1080"/>
      </w:pPr>
    </w:lvl>
    <w:lvl w:ilvl="3">
      <w:numFmt w:val="bullet"/>
      <w:lvlText w:val="•"/>
      <w:lvlJc w:val="left"/>
      <w:pPr>
        <w:ind w:left="3700" w:hanging="1080"/>
      </w:pPr>
    </w:lvl>
    <w:lvl w:ilvl="4">
      <w:numFmt w:val="bullet"/>
      <w:lvlText w:val="•"/>
      <w:lvlJc w:val="left"/>
      <w:pPr>
        <w:ind w:left="4540" w:hanging="1080"/>
      </w:pPr>
    </w:lvl>
    <w:lvl w:ilvl="5">
      <w:numFmt w:val="bullet"/>
      <w:lvlText w:val="•"/>
      <w:lvlJc w:val="left"/>
      <w:pPr>
        <w:ind w:left="5380" w:hanging="1080"/>
      </w:pPr>
    </w:lvl>
    <w:lvl w:ilvl="6">
      <w:numFmt w:val="bullet"/>
      <w:lvlText w:val="•"/>
      <w:lvlJc w:val="left"/>
      <w:pPr>
        <w:ind w:left="6220" w:hanging="1080"/>
      </w:pPr>
    </w:lvl>
    <w:lvl w:ilvl="7">
      <w:numFmt w:val="bullet"/>
      <w:lvlText w:val="•"/>
      <w:lvlJc w:val="left"/>
      <w:pPr>
        <w:ind w:left="7060" w:hanging="1080"/>
      </w:pPr>
    </w:lvl>
    <w:lvl w:ilvl="8">
      <w:numFmt w:val="bullet"/>
      <w:lvlText w:val="•"/>
      <w:lvlJc w:val="left"/>
      <w:pPr>
        <w:ind w:left="7900" w:hanging="1080"/>
      </w:pPr>
    </w:lvl>
  </w:abstractNum>
  <w:abstractNum w:abstractNumId="8" w15:restartNumberingAfterBreak="0">
    <w:nsid w:val="0000040A"/>
    <w:multiLevelType w:val="multilevel"/>
    <w:tmpl w:val="0000088D"/>
    <w:lvl w:ilvl="0">
      <w:start w:val="3"/>
      <w:numFmt w:val="decimal"/>
      <w:lvlText w:val="%1"/>
      <w:lvlJc w:val="left"/>
      <w:pPr>
        <w:ind w:left="1180" w:hanging="1080"/>
      </w:pPr>
      <w:rPr>
        <w:rFonts w:cs="Times New Roman"/>
      </w:rPr>
    </w:lvl>
    <w:lvl w:ilvl="1">
      <w:start w:val="7"/>
      <w:numFmt w:val="decimal"/>
      <w:lvlText w:val="%1.%2."/>
      <w:lvlJc w:val="left"/>
      <w:pPr>
        <w:ind w:left="1180" w:hanging="1080"/>
      </w:pPr>
      <w:rPr>
        <w:rFonts w:ascii="Times New Roman" w:hAnsi="Times New Roman" w:cs="Times New Roman"/>
        <w:b/>
        <w:bCs/>
        <w:spacing w:val="-4"/>
        <w:w w:val="99"/>
        <w:sz w:val="24"/>
        <w:szCs w:val="24"/>
      </w:rPr>
    </w:lvl>
    <w:lvl w:ilvl="2">
      <w:numFmt w:val="bullet"/>
      <w:lvlText w:val="•"/>
      <w:lvlJc w:val="left"/>
      <w:pPr>
        <w:ind w:left="2860" w:hanging="1080"/>
      </w:pPr>
    </w:lvl>
    <w:lvl w:ilvl="3">
      <w:numFmt w:val="bullet"/>
      <w:lvlText w:val="•"/>
      <w:lvlJc w:val="left"/>
      <w:pPr>
        <w:ind w:left="3700" w:hanging="1080"/>
      </w:pPr>
    </w:lvl>
    <w:lvl w:ilvl="4">
      <w:numFmt w:val="bullet"/>
      <w:lvlText w:val="•"/>
      <w:lvlJc w:val="left"/>
      <w:pPr>
        <w:ind w:left="4540" w:hanging="1080"/>
      </w:pPr>
    </w:lvl>
    <w:lvl w:ilvl="5">
      <w:numFmt w:val="bullet"/>
      <w:lvlText w:val="•"/>
      <w:lvlJc w:val="left"/>
      <w:pPr>
        <w:ind w:left="5380" w:hanging="1080"/>
      </w:pPr>
    </w:lvl>
    <w:lvl w:ilvl="6">
      <w:numFmt w:val="bullet"/>
      <w:lvlText w:val="•"/>
      <w:lvlJc w:val="left"/>
      <w:pPr>
        <w:ind w:left="6220" w:hanging="1080"/>
      </w:pPr>
    </w:lvl>
    <w:lvl w:ilvl="7">
      <w:numFmt w:val="bullet"/>
      <w:lvlText w:val="•"/>
      <w:lvlJc w:val="left"/>
      <w:pPr>
        <w:ind w:left="7060" w:hanging="1080"/>
      </w:pPr>
    </w:lvl>
    <w:lvl w:ilvl="8">
      <w:numFmt w:val="bullet"/>
      <w:lvlText w:val="•"/>
      <w:lvlJc w:val="left"/>
      <w:pPr>
        <w:ind w:left="7900" w:hanging="1080"/>
      </w:pPr>
    </w:lvl>
  </w:abstractNum>
  <w:abstractNum w:abstractNumId="9" w15:restartNumberingAfterBreak="0">
    <w:nsid w:val="0000040B"/>
    <w:multiLevelType w:val="multilevel"/>
    <w:tmpl w:val="0000088E"/>
    <w:lvl w:ilvl="0">
      <w:start w:val="3"/>
      <w:numFmt w:val="decimal"/>
      <w:lvlText w:val="%1"/>
      <w:lvlJc w:val="left"/>
      <w:pPr>
        <w:ind w:left="1240" w:hanging="1140"/>
      </w:pPr>
      <w:rPr>
        <w:rFonts w:cs="Times New Roman"/>
      </w:rPr>
    </w:lvl>
    <w:lvl w:ilvl="1">
      <w:start w:val="15"/>
      <w:numFmt w:val="decimal"/>
      <w:lvlText w:val="%1.%2."/>
      <w:lvlJc w:val="left"/>
      <w:pPr>
        <w:ind w:left="1240" w:hanging="1140"/>
      </w:pPr>
      <w:rPr>
        <w:rFonts w:ascii="Times New Roman" w:hAnsi="Times New Roman" w:cs="Times New Roman"/>
        <w:b/>
        <w:bCs/>
        <w:spacing w:val="-2"/>
        <w:w w:val="99"/>
        <w:sz w:val="24"/>
        <w:szCs w:val="24"/>
      </w:rPr>
    </w:lvl>
    <w:lvl w:ilvl="2">
      <w:numFmt w:val="bullet"/>
      <w:lvlText w:val="•"/>
      <w:lvlJc w:val="left"/>
      <w:pPr>
        <w:ind w:left="2908" w:hanging="1140"/>
      </w:pPr>
    </w:lvl>
    <w:lvl w:ilvl="3">
      <w:numFmt w:val="bullet"/>
      <w:lvlText w:val="•"/>
      <w:lvlJc w:val="left"/>
      <w:pPr>
        <w:ind w:left="3742" w:hanging="1140"/>
      </w:pPr>
    </w:lvl>
    <w:lvl w:ilvl="4">
      <w:numFmt w:val="bullet"/>
      <w:lvlText w:val="•"/>
      <w:lvlJc w:val="left"/>
      <w:pPr>
        <w:ind w:left="4576" w:hanging="1140"/>
      </w:pPr>
    </w:lvl>
    <w:lvl w:ilvl="5">
      <w:numFmt w:val="bullet"/>
      <w:lvlText w:val="•"/>
      <w:lvlJc w:val="left"/>
      <w:pPr>
        <w:ind w:left="5410" w:hanging="1140"/>
      </w:pPr>
    </w:lvl>
    <w:lvl w:ilvl="6">
      <w:numFmt w:val="bullet"/>
      <w:lvlText w:val="•"/>
      <w:lvlJc w:val="left"/>
      <w:pPr>
        <w:ind w:left="6244" w:hanging="1140"/>
      </w:pPr>
    </w:lvl>
    <w:lvl w:ilvl="7">
      <w:numFmt w:val="bullet"/>
      <w:lvlText w:val="•"/>
      <w:lvlJc w:val="left"/>
      <w:pPr>
        <w:ind w:left="7078" w:hanging="1140"/>
      </w:pPr>
    </w:lvl>
    <w:lvl w:ilvl="8">
      <w:numFmt w:val="bullet"/>
      <w:lvlText w:val="•"/>
      <w:lvlJc w:val="left"/>
      <w:pPr>
        <w:ind w:left="7912" w:hanging="1140"/>
      </w:pPr>
    </w:lvl>
  </w:abstractNum>
  <w:abstractNum w:abstractNumId="10" w15:restartNumberingAfterBreak="0">
    <w:nsid w:val="0000040C"/>
    <w:multiLevelType w:val="multilevel"/>
    <w:tmpl w:val="0000088F"/>
    <w:lvl w:ilvl="0">
      <w:start w:val="3"/>
      <w:numFmt w:val="decimal"/>
      <w:lvlText w:val="%1"/>
      <w:lvlJc w:val="left"/>
      <w:pPr>
        <w:ind w:left="1180" w:hanging="1080"/>
      </w:pPr>
      <w:rPr>
        <w:rFonts w:cs="Times New Roman"/>
      </w:rPr>
    </w:lvl>
    <w:lvl w:ilvl="1">
      <w:start w:val="17"/>
      <w:numFmt w:val="decimal"/>
      <w:lvlText w:val="%1.%2"/>
      <w:lvlJc w:val="left"/>
      <w:pPr>
        <w:ind w:left="1180" w:hanging="1080"/>
      </w:pPr>
      <w:rPr>
        <w:rFonts w:ascii="Times New Roman" w:hAnsi="Times New Roman" w:cs="Times New Roman"/>
        <w:b/>
        <w:bCs/>
        <w:spacing w:val="-3"/>
        <w:w w:val="99"/>
        <w:sz w:val="24"/>
        <w:szCs w:val="24"/>
      </w:rPr>
    </w:lvl>
    <w:lvl w:ilvl="2">
      <w:numFmt w:val="bullet"/>
      <w:lvlText w:val="•"/>
      <w:lvlJc w:val="left"/>
      <w:pPr>
        <w:ind w:left="2860" w:hanging="1080"/>
      </w:pPr>
    </w:lvl>
    <w:lvl w:ilvl="3">
      <w:numFmt w:val="bullet"/>
      <w:lvlText w:val="•"/>
      <w:lvlJc w:val="left"/>
      <w:pPr>
        <w:ind w:left="3700" w:hanging="1080"/>
      </w:pPr>
    </w:lvl>
    <w:lvl w:ilvl="4">
      <w:numFmt w:val="bullet"/>
      <w:lvlText w:val="•"/>
      <w:lvlJc w:val="left"/>
      <w:pPr>
        <w:ind w:left="4540" w:hanging="1080"/>
      </w:pPr>
    </w:lvl>
    <w:lvl w:ilvl="5">
      <w:numFmt w:val="bullet"/>
      <w:lvlText w:val="•"/>
      <w:lvlJc w:val="left"/>
      <w:pPr>
        <w:ind w:left="5380" w:hanging="1080"/>
      </w:pPr>
    </w:lvl>
    <w:lvl w:ilvl="6">
      <w:numFmt w:val="bullet"/>
      <w:lvlText w:val="•"/>
      <w:lvlJc w:val="left"/>
      <w:pPr>
        <w:ind w:left="6220" w:hanging="1080"/>
      </w:pPr>
    </w:lvl>
    <w:lvl w:ilvl="7">
      <w:numFmt w:val="bullet"/>
      <w:lvlText w:val="•"/>
      <w:lvlJc w:val="left"/>
      <w:pPr>
        <w:ind w:left="7060" w:hanging="1080"/>
      </w:pPr>
    </w:lvl>
    <w:lvl w:ilvl="8">
      <w:numFmt w:val="bullet"/>
      <w:lvlText w:val="•"/>
      <w:lvlJc w:val="left"/>
      <w:pPr>
        <w:ind w:left="7900" w:hanging="1080"/>
      </w:pPr>
    </w:lvl>
  </w:abstractNum>
  <w:abstractNum w:abstractNumId="11" w15:restartNumberingAfterBreak="0">
    <w:nsid w:val="0000040E"/>
    <w:multiLevelType w:val="multilevel"/>
    <w:tmpl w:val="00000891"/>
    <w:lvl w:ilvl="0">
      <w:start w:val="2"/>
      <w:numFmt w:val="decimal"/>
      <w:lvlText w:val="%1"/>
      <w:lvlJc w:val="left"/>
      <w:pPr>
        <w:ind w:left="1180" w:hanging="1080"/>
      </w:pPr>
      <w:rPr>
        <w:rFonts w:cs="Times New Roman"/>
      </w:rPr>
    </w:lvl>
    <w:lvl w:ilvl="1">
      <w:start w:val="2"/>
      <w:numFmt w:val="decimal"/>
      <w:lvlText w:val="%1.%2"/>
      <w:lvlJc w:val="left"/>
      <w:pPr>
        <w:ind w:left="1180" w:hanging="1080"/>
      </w:pPr>
      <w:rPr>
        <w:rFonts w:ascii="Times New Roman" w:hAnsi="Times New Roman" w:cs="Times New Roman"/>
        <w:b w:val="0"/>
        <w:bCs w:val="0"/>
        <w:spacing w:val="-2"/>
        <w:w w:val="100"/>
        <w:sz w:val="24"/>
        <w:szCs w:val="24"/>
      </w:rPr>
    </w:lvl>
    <w:lvl w:ilvl="2">
      <w:numFmt w:val="bullet"/>
      <w:lvlText w:val="•"/>
      <w:lvlJc w:val="left"/>
      <w:pPr>
        <w:ind w:left="2860" w:hanging="1080"/>
      </w:pPr>
    </w:lvl>
    <w:lvl w:ilvl="3">
      <w:numFmt w:val="bullet"/>
      <w:lvlText w:val="•"/>
      <w:lvlJc w:val="left"/>
      <w:pPr>
        <w:ind w:left="3700" w:hanging="1080"/>
      </w:pPr>
    </w:lvl>
    <w:lvl w:ilvl="4">
      <w:numFmt w:val="bullet"/>
      <w:lvlText w:val="•"/>
      <w:lvlJc w:val="left"/>
      <w:pPr>
        <w:ind w:left="4540" w:hanging="1080"/>
      </w:pPr>
    </w:lvl>
    <w:lvl w:ilvl="5">
      <w:numFmt w:val="bullet"/>
      <w:lvlText w:val="•"/>
      <w:lvlJc w:val="left"/>
      <w:pPr>
        <w:ind w:left="5380" w:hanging="1080"/>
      </w:pPr>
    </w:lvl>
    <w:lvl w:ilvl="6">
      <w:numFmt w:val="bullet"/>
      <w:lvlText w:val="•"/>
      <w:lvlJc w:val="left"/>
      <w:pPr>
        <w:ind w:left="6220" w:hanging="1080"/>
      </w:pPr>
    </w:lvl>
    <w:lvl w:ilvl="7">
      <w:numFmt w:val="bullet"/>
      <w:lvlText w:val="•"/>
      <w:lvlJc w:val="left"/>
      <w:pPr>
        <w:ind w:left="7060" w:hanging="1080"/>
      </w:pPr>
    </w:lvl>
    <w:lvl w:ilvl="8">
      <w:numFmt w:val="bullet"/>
      <w:lvlText w:val="•"/>
      <w:lvlJc w:val="left"/>
      <w:pPr>
        <w:ind w:left="7900" w:hanging="1080"/>
      </w:pPr>
    </w:lvl>
  </w:abstractNum>
  <w:abstractNum w:abstractNumId="12" w15:restartNumberingAfterBreak="0">
    <w:nsid w:val="0000040F"/>
    <w:multiLevelType w:val="multilevel"/>
    <w:tmpl w:val="00000892"/>
    <w:lvl w:ilvl="0">
      <w:start w:val="2"/>
      <w:numFmt w:val="decimal"/>
      <w:lvlText w:val="%1"/>
      <w:lvlJc w:val="left"/>
      <w:pPr>
        <w:ind w:left="1180" w:hanging="1080"/>
      </w:pPr>
      <w:rPr>
        <w:rFonts w:cs="Times New Roman"/>
      </w:rPr>
    </w:lvl>
    <w:lvl w:ilvl="1">
      <w:start w:val="7"/>
      <w:numFmt w:val="decimal"/>
      <w:lvlText w:val="%1.%2."/>
      <w:lvlJc w:val="left"/>
      <w:pPr>
        <w:ind w:left="1180" w:hanging="1080"/>
      </w:pPr>
      <w:rPr>
        <w:rFonts w:ascii="Times New Roman" w:hAnsi="Times New Roman" w:cs="Times New Roman"/>
        <w:b w:val="0"/>
        <w:bCs w:val="0"/>
        <w:spacing w:val="-3"/>
        <w:w w:val="99"/>
        <w:sz w:val="24"/>
        <w:szCs w:val="24"/>
      </w:rPr>
    </w:lvl>
    <w:lvl w:ilvl="2">
      <w:numFmt w:val="bullet"/>
      <w:lvlText w:val="•"/>
      <w:lvlJc w:val="left"/>
      <w:pPr>
        <w:ind w:left="2860" w:hanging="1080"/>
      </w:pPr>
    </w:lvl>
    <w:lvl w:ilvl="3">
      <w:numFmt w:val="bullet"/>
      <w:lvlText w:val="•"/>
      <w:lvlJc w:val="left"/>
      <w:pPr>
        <w:ind w:left="3700" w:hanging="1080"/>
      </w:pPr>
    </w:lvl>
    <w:lvl w:ilvl="4">
      <w:numFmt w:val="bullet"/>
      <w:lvlText w:val="•"/>
      <w:lvlJc w:val="left"/>
      <w:pPr>
        <w:ind w:left="4540" w:hanging="1080"/>
      </w:pPr>
    </w:lvl>
    <w:lvl w:ilvl="5">
      <w:numFmt w:val="bullet"/>
      <w:lvlText w:val="•"/>
      <w:lvlJc w:val="left"/>
      <w:pPr>
        <w:ind w:left="5380" w:hanging="1080"/>
      </w:pPr>
    </w:lvl>
    <w:lvl w:ilvl="6">
      <w:numFmt w:val="bullet"/>
      <w:lvlText w:val="•"/>
      <w:lvlJc w:val="left"/>
      <w:pPr>
        <w:ind w:left="6220" w:hanging="1080"/>
      </w:pPr>
    </w:lvl>
    <w:lvl w:ilvl="7">
      <w:numFmt w:val="bullet"/>
      <w:lvlText w:val="•"/>
      <w:lvlJc w:val="left"/>
      <w:pPr>
        <w:ind w:left="7060" w:hanging="1080"/>
      </w:pPr>
    </w:lvl>
    <w:lvl w:ilvl="8">
      <w:numFmt w:val="bullet"/>
      <w:lvlText w:val="•"/>
      <w:lvlJc w:val="left"/>
      <w:pPr>
        <w:ind w:left="7900" w:hanging="1080"/>
      </w:pPr>
    </w:lvl>
  </w:abstractNum>
  <w:abstractNum w:abstractNumId="13" w15:restartNumberingAfterBreak="0">
    <w:nsid w:val="00000410"/>
    <w:multiLevelType w:val="multilevel"/>
    <w:tmpl w:val="00000893"/>
    <w:lvl w:ilvl="0">
      <w:start w:val="2"/>
      <w:numFmt w:val="decimal"/>
      <w:lvlText w:val="%1"/>
      <w:lvlJc w:val="left"/>
      <w:pPr>
        <w:ind w:left="1180" w:hanging="1080"/>
      </w:pPr>
      <w:rPr>
        <w:rFonts w:cs="Times New Roman"/>
      </w:rPr>
    </w:lvl>
    <w:lvl w:ilvl="1">
      <w:start w:val="16"/>
      <w:numFmt w:val="decimal"/>
      <w:lvlText w:val="%1.%2."/>
      <w:lvlJc w:val="left"/>
      <w:pPr>
        <w:ind w:left="1180" w:hanging="1080"/>
      </w:pPr>
      <w:rPr>
        <w:rFonts w:ascii="Times New Roman" w:hAnsi="Times New Roman" w:cs="Times New Roman"/>
        <w:b w:val="0"/>
        <w:bCs w:val="0"/>
        <w:spacing w:val="-3"/>
        <w:w w:val="99"/>
        <w:sz w:val="24"/>
        <w:szCs w:val="24"/>
      </w:rPr>
    </w:lvl>
    <w:lvl w:ilvl="2">
      <w:numFmt w:val="bullet"/>
      <w:lvlText w:val="•"/>
      <w:lvlJc w:val="left"/>
      <w:pPr>
        <w:ind w:left="2860" w:hanging="1080"/>
      </w:pPr>
    </w:lvl>
    <w:lvl w:ilvl="3">
      <w:numFmt w:val="bullet"/>
      <w:lvlText w:val="•"/>
      <w:lvlJc w:val="left"/>
      <w:pPr>
        <w:ind w:left="3700" w:hanging="1080"/>
      </w:pPr>
    </w:lvl>
    <w:lvl w:ilvl="4">
      <w:numFmt w:val="bullet"/>
      <w:lvlText w:val="•"/>
      <w:lvlJc w:val="left"/>
      <w:pPr>
        <w:ind w:left="4540" w:hanging="1080"/>
      </w:pPr>
    </w:lvl>
    <w:lvl w:ilvl="5">
      <w:numFmt w:val="bullet"/>
      <w:lvlText w:val="•"/>
      <w:lvlJc w:val="left"/>
      <w:pPr>
        <w:ind w:left="5380" w:hanging="1080"/>
      </w:pPr>
    </w:lvl>
    <w:lvl w:ilvl="6">
      <w:numFmt w:val="bullet"/>
      <w:lvlText w:val="•"/>
      <w:lvlJc w:val="left"/>
      <w:pPr>
        <w:ind w:left="6220" w:hanging="1080"/>
      </w:pPr>
    </w:lvl>
    <w:lvl w:ilvl="7">
      <w:numFmt w:val="bullet"/>
      <w:lvlText w:val="•"/>
      <w:lvlJc w:val="left"/>
      <w:pPr>
        <w:ind w:left="7060" w:hanging="1080"/>
      </w:pPr>
    </w:lvl>
    <w:lvl w:ilvl="8">
      <w:numFmt w:val="bullet"/>
      <w:lvlText w:val="•"/>
      <w:lvlJc w:val="left"/>
      <w:pPr>
        <w:ind w:left="7900" w:hanging="1080"/>
      </w:pPr>
    </w:lvl>
  </w:abstractNum>
  <w:abstractNum w:abstractNumId="14" w15:restartNumberingAfterBreak="0">
    <w:nsid w:val="00000411"/>
    <w:multiLevelType w:val="multilevel"/>
    <w:tmpl w:val="00000894"/>
    <w:lvl w:ilvl="0">
      <w:start w:val="2"/>
      <w:numFmt w:val="decimal"/>
      <w:lvlText w:val="%1"/>
      <w:lvlJc w:val="left"/>
      <w:pPr>
        <w:ind w:left="1180" w:hanging="1080"/>
      </w:pPr>
      <w:rPr>
        <w:rFonts w:cs="Times New Roman"/>
      </w:rPr>
    </w:lvl>
    <w:lvl w:ilvl="1">
      <w:start w:val="19"/>
      <w:numFmt w:val="decimal"/>
      <w:lvlText w:val="%1.%2"/>
      <w:lvlJc w:val="left"/>
      <w:pPr>
        <w:ind w:left="1180" w:hanging="1080"/>
      </w:pPr>
      <w:rPr>
        <w:rFonts w:ascii="Times New Roman" w:hAnsi="Times New Roman" w:cs="Times New Roman"/>
        <w:b w:val="0"/>
        <w:bCs w:val="0"/>
        <w:spacing w:val="-2"/>
        <w:w w:val="99"/>
        <w:sz w:val="24"/>
        <w:szCs w:val="24"/>
      </w:rPr>
    </w:lvl>
    <w:lvl w:ilvl="2">
      <w:numFmt w:val="bullet"/>
      <w:lvlText w:val="•"/>
      <w:lvlJc w:val="left"/>
      <w:pPr>
        <w:ind w:left="2860" w:hanging="1080"/>
      </w:pPr>
    </w:lvl>
    <w:lvl w:ilvl="3">
      <w:numFmt w:val="bullet"/>
      <w:lvlText w:val="•"/>
      <w:lvlJc w:val="left"/>
      <w:pPr>
        <w:ind w:left="3700" w:hanging="1080"/>
      </w:pPr>
    </w:lvl>
    <w:lvl w:ilvl="4">
      <w:numFmt w:val="bullet"/>
      <w:lvlText w:val="•"/>
      <w:lvlJc w:val="left"/>
      <w:pPr>
        <w:ind w:left="4540" w:hanging="1080"/>
      </w:pPr>
    </w:lvl>
    <w:lvl w:ilvl="5">
      <w:numFmt w:val="bullet"/>
      <w:lvlText w:val="•"/>
      <w:lvlJc w:val="left"/>
      <w:pPr>
        <w:ind w:left="5380" w:hanging="1080"/>
      </w:pPr>
    </w:lvl>
    <w:lvl w:ilvl="6">
      <w:numFmt w:val="bullet"/>
      <w:lvlText w:val="•"/>
      <w:lvlJc w:val="left"/>
      <w:pPr>
        <w:ind w:left="6220" w:hanging="1080"/>
      </w:pPr>
    </w:lvl>
    <w:lvl w:ilvl="7">
      <w:numFmt w:val="bullet"/>
      <w:lvlText w:val="•"/>
      <w:lvlJc w:val="left"/>
      <w:pPr>
        <w:ind w:left="7060" w:hanging="1080"/>
      </w:pPr>
    </w:lvl>
    <w:lvl w:ilvl="8">
      <w:numFmt w:val="bullet"/>
      <w:lvlText w:val="•"/>
      <w:lvlJc w:val="left"/>
      <w:pPr>
        <w:ind w:left="7900" w:hanging="1080"/>
      </w:pPr>
    </w:lvl>
  </w:abstractNum>
  <w:abstractNum w:abstractNumId="15" w15:restartNumberingAfterBreak="0">
    <w:nsid w:val="00000412"/>
    <w:multiLevelType w:val="multilevel"/>
    <w:tmpl w:val="00000895"/>
    <w:lvl w:ilvl="0">
      <w:start w:val="2"/>
      <w:numFmt w:val="decimal"/>
      <w:lvlText w:val="%1"/>
      <w:lvlJc w:val="left"/>
      <w:pPr>
        <w:ind w:left="1180" w:hanging="1080"/>
      </w:pPr>
      <w:rPr>
        <w:rFonts w:cs="Times New Roman"/>
      </w:rPr>
    </w:lvl>
    <w:lvl w:ilvl="1">
      <w:start w:val="21"/>
      <w:numFmt w:val="decimal"/>
      <w:lvlText w:val="%1.%2."/>
      <w:lvlJc w:val="left"/>
      <w:pPr>
        <w:ind w:left="1180" w:hanging="1080"/>
      </w:pPr>
      <w:rPr>
        <w:rFonts w:ascii="Times New Roman" w:hAnsi="Times New Roman" w:cs="Times New Roman"/>
        <w:b w:val="0"/>
        <w:bCs w:val="0"/>
        <w:spacing w:val="-2"/>
        <w:w w:val="99"/>
        <w:sz w:val="24"/>
        <w:szCs w:val="24"/>
      </w:rPr>
    </w:lvl>
    <w:lvl w:ilvl="2">
      <w:numFmt w:val="bullet"/>
      <w:lvlText w:val="•"/>
      <w:lvlJc w:val="left"/>
      <w:pPr>
        <w:ind w:left="2860" w:hanging="1080"/>
      </w:pPr>
    </w:lvl>
    <w:lvl w:ilvl="3">
      <w:numFmt w:val="bullet"/>
      <w:lvlText w:val="•"/>
      <w:lvlJc w:val="left"/>
      <w:pPr>
        <w:ind w:left="3700" w:hanging="1080"/>
      </w:pPr>
    </w:lvl>
    <w:lvl w:ilvl="4">
      <w:numFmt w:val="bullet"/>
      <w:lvlText w:val="•"/>
      <w:lvlJc w:val="left"/>
      <w:pPr>
        <w:ind w:left="4540" w:hanging="1080"/>
      </w:pPr>
    </w:lvl>
    <w:lvl w:ilvl="5">
      <w:numFmt w:val="bullet"/>
      <w:lvlText w:val="•"/>
      <w:lvlJc w:val="left"/>
      <w:pPr>
        <w:ind w:left="5380" w:hanging="1080"/>
      </w:pPr>
    </w:lvl>
    <w:lvl w:ilvl="6">
      <w:numFmt w:val="bullet"/>
      <w:lvlText w:val="•"/>
      <w:lvlJc w:val="left"/>
      <w:pPr>
        <w:ind w:left="6220" w:hanging="1080"/>
      </w:pPr>
    </w:lvl>
    <w:lvl w:ilvl="7">
      <w:numFmt w:val="bullet"/>
      <w:lvlText w:val="•"/>
      <w:lvlJc w:val="left"/>
      <w:pPr>
        <w:ind w:left="7060" w:hanging="1080"/>
      </w:pPr>
    </w:lvl>
    <w:lvl w:ilvl="8">
      <w:numFmt w:val="bullet"/>
      <w:lvlText w:val="•"/>
      <w:lvlJc w:val="left"/>
      <w:pPr>
        <w:ind w:left="7900" w:hanging="1080"/>
      </w:pPr>
    </w:lvl>
  </w:abstractNum>
  <w:abstractNum w:abstractNumId="16" w15:restartNumberingAfterBreak="0">
    <w:nsid w:val="00000413"/>
    <w:multiLevelType w:val="multilevel"/>
    <w:tmpl w:val="00000896"/>
    <w:lvl w:ilvl="0">
      <w:start w:val="2"/>
      <w:numFmt w:val="decimal"/>
      <w:lvlText w:val="%1"/>
      <w:lvlJc w:val="left"/>
      <w:pPr>
        <w:ind w:left="1180" w:hanging="1080"/>
      </w:pPr>
      <w:rPr>
        <w:rFonts w:cs="Times New Roman"/>
      </w:rPr>
    </w:lvl>
    <w:lvl w:ilvl="1">
      <w:start w:val="24"/>
      <w:numFmt w:val="decimal"/>
      <w:lvlText w:val="%1.%2"/>
      <w:lvlJc w:val="left"/>
      <w:pPr>
        <w:ind w:left="1180" w:hanging="1080"/>
      </w:pPr>
      <w:rPr>
        <w:rFonts w:ascii="Times New Roman" w:hAnsi="Times New Roman" w:cs="Times New Roman"/>
        <w:b w:val="0"/>
        <w:bCs w:val="0"/>
        <w:spacing w:val="-2"/>
        <w:w w:val="99"/>
        <w:sz w:val="24"/>
        <w:szCs w:val="24"/>
      </w:rPr>
    </w:lvl>
    <w:lvl w:ilvl="2">
      <w:numFmt w:val="bullet"/>
      <w:lvlText w:val="•"/>
      <w:lvlJc w:val="left"/>
      <w:pPr>
        <w:ind w:left="2860" w:hanging="1080"/>
      </w:pPr>
    </w:lvl>
    <w:lvl w:ilvl="3">
      <w:numFmt w:val="bullet"/>
      <w:lvlText w:val="•"/>
      <w:lvlJc w:val="left"/>
      <w:pPr>
        <w:ind w:left="3700" w:hanging="1080"/>
      </w:pPr>
    </w:lvl>
    <w:lvl w:ilvl="4">
      <w:numFmt w:val="bullet"/>
      <w:lvlText w:val="•"/>
      <w:lvlJc w:val="left"/>
      <w:pPr>
        <w:ind w:left="4540" w:hanging="1080"/>
      </w:pPr>
    </w:lvl>
    <w:lvl w:ilvl="5">
      <w:numFmt w:val="bullet"/>
      <w:lvlText w:val="•"/>
      <w:lvlJc w:val="left"/>
      <w:pPr>
        <w:ind w:left="5380" w:hanging="1080"/>
      </w:pPr>
    </w:lvl>
    <w:lvl w:ilvl="6">
      <w:numFmt w:val="bullet"/>
      <w:lvlText w:val="•"/>
      <w:lvlJc w:val="left"/>
      <w:pPr>
        <w:ind w:left="6220" w:hanging="1080"/>
      </w:pPr>
    </w:lvl>
    <w:lvl w:ilvl="7">
      <w:numFmt w:val="bullet"/>
      <w:lvlText w:val="•"/>
      <w:lvlJc w:val="left"/>
      <w:pPr>
        <w:ind w:left="7060" w:hanging="1080"/>
      </w:pPr>
    </w:lvl>
    <w:lvl w:ilvl="8">
      <w:numFmt w:val="bullet"/>
      <w:lvlText w:val="•"/>
      <w:lvlJc w:val="left"/>
      <w:pPr>
        <w:ind w:left="7900" w:hanging="1080"/>
      </w:pPr>
    </w:lvl>
  </w:abstractNum>
  <w:abstractNum w:abstractNumId="17" w15:restartNumberingAfterBreak="0">
    <w:nsid w:val="00000414"/>
    <w:multiLevelType w:val="multilevel"/>
    <w:tmpl w:val="00000897"/>
    <w:lvl w:ilvl="0">
      <w:start w:val="2"/>
      <w:numFmt w:val="decimal"/>
      <w:lvlText w:val="%1"/>
      <w:lvlJc w:val="left"/>
      <w:pPr>
        <w:ind w:left="1180" w:hanging="1080"/>
      </w:pPr>
      <w:rPr>
        <w:rFonts w:cs="Times New Roman"/>
      </w:rPr>
    </w:lvl>
    <w:lvl w:ilvl="1">
      <w:start w:val="27"/>
      <w:numFmt w:val="decimal"/>
      <w:lvlText w:val="%1.%2"/>
      <w:lvlJc w:val="left"/>
      <w:pPr>
        <w:ind w:left="1180" w:hanging="1080"/>
      </w:pPr>
      <w:rPr>
        <w:rFonts w:ascii="Times New Roman" w:hAnsi="Times New Roman" w:cs="Times New Roman"/>
        <w:b w:val="0"/>
        <w:bCs w:val="0"/>
        <w:spacing w:val="-1"/>
        <w:w w:val="99"/>
        <w:sz w:val="24"/>
        <w:szCs w:val="24"/>
      </w:rPr>
    </w:lvl>
    <w:lvl w:ilvl="2">
      <w:numFmt w:val="bullet"/>
      <w:lvlText w:val="•"/>
      <w:lvlJc w:val="left"/>
      <w:pPr>
        <w:ind w:left="2860" w:hanging="1080"/>
      </w:pPr>
    </w:lvl>
    <w:lvl w:ilvl="3">
      <w:numFmt w:val="bullet"/>
      <w:lvlText w:val="•"/>
      <w:lvlJc w:val="left"/>
      <w:pPr>
        <w:ind w:left="3700" w:hanging="1080"/>
      </w:pPr>
    </w:lvl>
    <w:lvl w:ilvl="4">
      <w:numFmt w:val="bullet"/>
      <w:lvlText w:val="•"/>
      <w:lvlJc w:val="left"/>
      <w:pPr>
        <w:ind w:left="4540" w:hanging="1080"/>
      </w:pPr>
    </w:lvl>
    <w:lvl w:ilvl="5">
      <w:numFmt w:val="bullet"/>
      <w:lvlText w:val="•"/>
      <w:lvlJc w:val="left"/>
      <w:pPr>
        <w:ind w:left="5380" w:hanging="1080"/>
      </w:pPr>
    </w:lvl>
    <w:lvl w:ilvl="6">
      <w:numFmt w:val="bullet"/>
      <w:lvlText w:val="•"/>
      <w:lvlJc w:val="left"/>
      <w:pPr>
        <w:ind w:left="6220" w:hanging="1080"/>
      </w:pPr>
    </w:lvl>
    <w:lvl w:ilvl="7">
      <w:numFmt w:val="bullet"/>
      <w:lvlText w:val="•"/>
      <w:lvlJc w:val="left"/>
      <w:pPr>
        <w:ind w:left="7060" w:hanging="1080"/>
      </w:pPr>
    </w:lvl>
    <w:lvl w:ilvl="8">
      <w:numFmt w:val="bullet"/>
      <w:lvlText w:val="•"/>
      <w:lvlJc w:val="left"/>
      <w:pPr>
        <w:ind w:left="7900" w:hanging="1080"/>
      </w:pPr>
    </w:lvl>
  </w:abstractNum>
  <w:abstractNum w:abstractNumId="18" w15:restartNumberingAfterBreak="0">
    <w:nsid w:val="00000420"/>
    <w:multiLevelType w:val="multilevel"/>
    <w:tmpl w:val="000008A3"/>
    <w:lvl w:ilvl="0">
      <w:start w:val="2"/>
      <w:numFmt w:val="decimal"/>
      <w:lvlText w:val="%1"/>
      <w:lvlJc w:val="left"/>
      <w:pPr>
        <w:ind w:left="820" w:hanging="720"/>
      </w:pPr>
      <w:rPr>
        <w:rFonts w:cs="Times New Roman"/>
      </w:rPr>
    </w:lvl>
    <w:lvl w:ilvl="1">
      <w:start w:val="24"/>
      <w:numFmt w:val="decimal"/>
      <w:lvlText w:val="%1.%2"/>
      <w:lvlJc w:val="left"/>
      <w:pPr>
        <w:ind w:left="820" w:hanging="720"/>
      </w:pPr>
      <w:rPr>
        <w:rFonts w:ascii="Times New Roman" w:hAnsi="Times New Roman" w:cs="Times New Roman"/>
        <w:b/>
        <w:bCs/>
        <w:spacing w:val="-3"/>
        <w:w w:val="99"/>
        <w:sz w:val="24"/>
        <w:szCs w:val="24"/>
      </w:rPr>
    </w:lvl>
    <w:lvl w:ilvl="2">
      <w:start w:val="1"/>
      <w:numFmt w:val="decimal"/>
      <w:lvlText w:val="%1.%2.%3"/>
      <w:lvlJc w:val="left"/>
      <w:pPr>
        <w:ind w:left="820" w:hanging="665"/>
      </w:pPr>
      <w:rPr>
        <w:rFonts w:ascii="Times New Roman" w:hAnsi="Times New Roman" w:cs="Times New Roman"/>
        <w:b w:val="0"/>
        <w:bCs w:val="0"/>
        <w:w w:val="100"/>
        <w:sz w:val="24"/>
        <w:szCs w:val="24"/>
      </w:rPr>
    </w:lvl>
    <w:lvl w:ilvl="3">
      <w:numFmt w:val="bullet"/>
      <w:lvlText w:val="•"/>
      <w:lvlJc w:val="left"/>
      <w:pPr>
        <w:ind w:left="3448" w:hanging="665"/>
      </w:pPr>
    </w:lvl>
    <w:lvl w:ilvl="4">
      <w:numFmt w:val="bullet"/>
      <w:lvlText w:val="•"/>
      <w:lvlJc w:val="left"/>
      <w:pPr>
        <w:ind w:left="4324" w:hanging="665"/>
      </w:pPr>
    </w:lvl>
    <w:lvl w:ilvl="5">
      <w:numFmt w:val="bullet"/>
      <w:lvlText w:val="•"/>
      <w:lvlJc w:val="left"/>
      <w:pPr>
        <w:ind w:left="5200" w:hanging="665"/>
      </w:pPr>
    </w:lvl>
    <w:lvl w:ilvl="6">
      <w:numFmt w:val="bullet"/>
      <w:lvlText w:val="•"/>
      <w:lvlJc w:val="left"/>
      <w:pPr>
        <w:ind w:left="6076" w:hanging="665"/>
      </w:pPr>
    </w:lvl>
    <w:lvl w:ilvl="7">
      <w:numFmt w:val="bullet"/>
      <w:lvlText w:val="•"/>
      <w:lvlJc w:val="left"/>
      <w:pPr>
        <w:ind w:left="6952" w:hanging="665"/>
      </w:pPr>
    </w:lvl>
    <w:lvl w:ilvl="8">
      <w:numFmt w:val="bullet"/>
      <w:lvlText w:val="•"/>
      <w:lvlJc w:val="left"/>
      <w:pPr>
        <w:ind w:left="7828" w:hanging="665"/>
      </w:pPr>
    </w:lvl>
  </w:abstractNum>
  <w:abstractNum w:abstractNumId="19" w15:restartNumberingAfterBreak="0">
    <w:nsid w:val="00000421"/>
    <w:multiLevelType w:val="multilevel"/>
    <w:tmpl w:val="000008A4"/>
    <w:lvl w:ilvl="0">
      <w:start w:val="2"/>
      <w:numFmt w:val="decimal"/>
      <w:lvlText w:val="%1"/>
      <w:lvlJc w:val="left"/>
      <w:pPr>
        <w:ind w:left="760" w:hanging="660"/>
      </w:pPr>
      <w:rPr>
        <w:rFonts w:cs="Times New Roman"/>
      </w:rPr>
    </w:lvl>
    <w:lvl w:ilvl="1">
      <w:start w:val="25"/>
      <w:numFmt w:val="decimal"/>
      <w:lvlText w:val="%1.%2"/>
      <w:lvlJc w:val="left"/>
      <w:pPr>
        <w:ind w:left="760" w:hanging="660"/>
      </w:pPr>
      <w:rPr>
        <w:rFonts w:ascii="Times New Roman" w:hAnsi="Times New Roman" w:cs="Times New Roman"/>
        <w:b/>
        <w:bCs/>
        <w:spacing w:val="-2"/>
        <w:w w:val="99"/>
        <w:sz w:val="24"/>
        <w:szCs w:val="24"/>
      </w:rPr>
    </w:lvl>
    <w:lvl w:ilvl="2">
      <w:start w:val="1"/>
      <w:numFmt w:val="decimal"/>
      <w:lvlText w:val="%1.%2.%3"/>
      <w:lvlJc w:val="left"/>
      <w:pPr>
        <w:ind w:left="2061" w:hanging="711"/>
      </w:pPr>
      <w:rPr>
        <w:rFonts w:ascii="Times New Roman" w:hAnsi="Times New Roman" w:cs="Times New Roman"/>
        <w:b w:val="0"/>
        <w:bCs w:val="0"/>
        <w:spacing w:val="-12"/>
        <w:w w:val="99"/>
        <w:sz w:val="24"/>
        <w:szCs w:val="24"/>
      </w:rPr>
    </w:lvl>
    <w:lvl w:ilvl="3">
      <w:start w:val="1"/>
      <w:numFmt w:val="lowerLetter"/>
      <w:lvlText w:val="(%4)"/>
      <w:lvlJc w:val="left"/>
      <w:pPr>
        <w:ind w:left="1900" w:hanging="720"/>
      </w:pPr>
      <w:rPr>
        <w:rFonts w:ascii="Times New Roman" w:hAnsi="Times New Roman" w:cs="Times New Roman"/>
        <w:b w:val="0"/>
        <w:bCs w:val="0"/>
        <w:spacing w:val="-25"/>
        <w:w w:val="99"/>
        <w:sz w:val="24"/>
        <w:szCs w:val="24"/>
      </w:rPr>
    </w:lvl>
    <w:lvl w:ilvl="4">
      <w:numFmt w:val="bullet"/>
      <w:lvlText w:val="•"/>
      <w:lvlJc w:val="left"/>
      <w:pPr>
        <w:ind w:left="3820" w:hanging="720"/>
      </w:pPr>
    </w:lvl>
    <w:lvl w:ilvl="5">
      <w:numFmt w:val="bullet"/>
      <w:lvlText w:val="•"/>
      <w:lvlJc w:val="left"/>
      <w:pPr>
        <w:ind w:left="4780" w:hanging="720"/>
      </w:pPr>
    </w:lvl>
    <w:lvl w:ilvl="6">
      <w:numFmt w:val="bullet"/>
      <w:lvlText w:val="•"/>
      <w:lvlJc w:val="left"/>
      <w:pPr>
        <w:ind w:left="5740" w:hanging="720"/>
      </w:pPr>
    </w:lvl>
    <w:lvl w:ilvl="7">
      <w:numFmt w:val="bullet"/>
      <w:lvlText w:val="•"/>
      <w:lvlJc w:val="left"/>
      <w:pPr>
        <w:ind w:left="6700" w:hanging="720"/>
      </w:pPr>
    </w:lvl>
    <w:lvl w:ilvl="8">
      <w:numFmt w:val="bullet"/>
      <w:lvlText w:val="•"/>
      <w:lvlJc w:val="left"/>
      <w:pPr>
        <w:ind w:left="7660" w:hanging="720"/>
      </w:pPr>
    </w:lvl>
  </w:abstractNum>
  <w:abstractNum w:abstractNumId="20" w15:restartNumberingAfterBreak="0">
    <w:nsid w:val="00000423"/>
    <w:multiLevelType w:val="multilevel"/>
    <w:tmpl w:val="A1688736"/>
    <w:lvl w:ilvl="0">
      <w:start w:val="2"/>
      <w:numFmt w:val="decimal"/>
      <w:lvlText w:val="%1"/>
      <w:lvlJc w:val="left"/>
      <w:pPr>
        <w:ind w:left="820" w:hanging="720"/>
      </w:pPr>
      <w:rPr>
        <w:rFonts w:cs="Times New Roman"/>
      </w:rPr>
    </w:lvl>
    <w:lvl w:ilvl="1">
      <w:start w:val="27"/>
      <w:numFmt w:val="decimal"/>
      <w:lvlText w:val="%1.%2"/>
      <w:lvlJc w:val="left"/>
      <w:pPr>
        <w:ind w:left="820" w:hanging="720"/>
      </w:pPr>
      <w:rPr>
        <w:rFonts w:cs="Times New Roman"/>
        <w:b/>
        <w:bCs/>
        <w:spacing w:val="-3"/>
        <w:w w:val="99"/>
      </w:rPr>
    </w:lvl>
    <w:lvl w:ilvl="2">
      <w:start w:val="1"/>
      <w:numFmt w:val="decimal"/>
      <w:lvlText w:val="%1.%2.%3"/>
      <w:lvlJc w:val="left"/>
      <w:pPr>
        <w:ind w:left="820" w:hanging="720"/>
      </w:pPr>
      <w:rPr>
        <w:rFonts w:cs="Times New Roman"/>
        <w:b w:val="0"/>
        <w:bCs w:val="0"/>
        <w:color w:val="auto"/>
        <w:spacing w:val="-5"/>
        <w:w w:val="99"/>
      </w:rPr>
    </w:lvl>
    <w:lvl w:ilvl="3">
      <w:start w:val="1"/>
      <w:numFmt w:val="lowerLetter"/>
      <w:lvlText w:val="(%4)"/>
      <w:lvlJc w:val="left"/>
      <w:pPr>
        <w:ind w:left="1540" w:hanging="720"/>
      </w:pPr>
      <w:rPr>
        <w:rFonts w:ascii="Times New Roman" w:hAnsi="Times New Roman" w:cs="Times New Roman"/>
        <w:b w:val="0"/>
        <w:bCs w:val="0"/>
        <w:spacing w:val="-2"/>
        <w:w w:val="99"/>
        <w:sz w:val="24"/>
        <w:szCs w:val="24"/>
      </w:rPr>
    </w:lvl>
    <w:lvl w:ilvl="4">
      <w:numFmt w:val="bullet"/>
      <w:lvlText w:val="•"/>
      <w:lvlJc w:val="left"/>
      <w:pPr>
        <w:ind w:left="3550" w:hanging="720"/>
      </w:pPr>
    </w:lvl>
    <w:lvl w:ilvl="5">
      <w:numFmt w:val="bullet"/>
      <w:lvlText w:val="•"/>
      <w:lvlJc w:val="left"/>
      <w:pPr>
        <w:ind w:left="4555" w:hanging="720"/>
      </w:pPr>
    </w:lvl>
    <w:lvl w:ilvl="6">
      <w:numFmt w:val="bullet"/>
      <w:lvlText w:val="•"/>
      <w:lvlJc w:val="left"/>
      <w:pPr>
        <w:ind w:left="5560" w:hanging="720"/>
      </w:pPr>
    </w:lvl>
    <w:lvl w:ilvl="7">
      <w:numFmt w:val="bullet"/>
      <w:lvlText w:val="•"/>
      <w:lvlJc w:val="left"/>
      <w:pPr>
        <w:ind w:left="6565" w:hanging="720"/>
      </w:pPr>
    </w:lvl>
    <w:lvl w:ilvl="8">
      <w:numFmt w:val="bullet"/>
      <w:lvlText w:val="•"/>
      <w:lvlJc w:val="left"/>
      <w:pPr>
        <w:ind w:left="7570" w:hanging="720"/>
      </w:pPr>
    </w:lvl>
  </w:abstractNum>
  <w:abstractNum w:abstractNumId="21" w15:restartNumberingAfterBreak="0">
    <w:nsid w:val="0000043D"/>
    <w:multiLevelType w:val="multilevel"/>
    <w:tmpl w:val="000008C0"/>
    <w:lvl w:ilvl="0">
      <w:start w:val="1"/>
      <w:numFmt w:val="decimal"/>
      <w:lvlText w:val="%1."/>
      <w:lvlJc w:val="left"/>
      <w:pPr>
        <w:ind w:left="120" w:hanging="720"/>
      </w:pPr>
      <w:rPr>
        <w:rFonts w:ascii="Times New Roman" w:hAnsi="Times New Roman" w:cs="Times New Roman"/>
        <w:b w:val="0"/>
        <w:bCs w:val="0"/>
        <w:spacing w:val="-4"/>
        <w:w w:val="99"/>
        <w:sz w:val="24"/>
        <w:szCs w:val="24"/>
      </w:rPr>
    </w:lvl>
    <w:lvl w:ilvl="1">
      <w:numFmt w:val="bullet"/>
      <w:lvlText w:val="•"/>
      <w:lvlJc w:val="left"/>
      <w:pPr>
        <w:ind w:left="1068" w:hanging="720"/>
      </w:pPr>
    </w:lvl>
    <w:lvl w:ilvl="2">
      <w:numFmt w:val="bullet"/>
      <w:lvlText w:val="•"/>
      <w:lvlJc w:val="left"/>
      <w:pPr>
        <w:ind w:left="2016" w:hanging="720"/>
      </w:pPr>
    </w:lvl>
    <w:lvl w:ilvl="3">
      <w:numFmt w:val="bullet"/>
      <w:lvlText w:val="•"/>
      <w:lvlJc w:val="left"/>
      <w:pPr>
        <w:ind w:left="2964" w:hanging="720"/>
      </w:pPr>
    </w:lvl>
    <w:lvl w:ilvl="4">
      <w:numFmt w:val="bullet"/>
      <w:lvlText w:val="•"/>
      <w:lvlJc w:val="left"/>
      <w:pPr>
        <w:ind w:left="3912" w:hanging="720"/>
      </w:pPr>
    </w:lvl>
    <w:lvl w:ilvl="5">
      <w:numFmt w:val="bullet"/>
      <w:lvlText w:val="•"/>
      <w:lvlJc w:val="left"/>
      <w:pPr>
        <w:ind w:left="4860" w:hanging="720"/>
      </w:pPr>
    </w:lvl>
    <w:lvl w:ilvl="6">
      <w:numFmt w:val="bullet"/>
      <w:lvlText w:val="•"/>
      <w:lvlJc w:val="left"/>
      <w:pPr>
        <w:ind w:left="5808" w:hanging="720"/>
      </w:pPr>
    </w:lvl>
    <w:lvl w:ilvl="7">
      <w:numFmt w:val="bullet"/>
      <w:lvlText w:val="•"/>
      <w:lvlJc w:val="left"/>
      <w:pPr>
        <w:ind w:left="6756" w:hanging="720"/>
      </w:pPr>
    </w:lvl>
    <w:lvl w:ilvl="8">
      <w:numFmt w:val="bullet"/>
      <w:lvlText w:val="•"/>
      <w:lvlJc w:val="left"/>
      <w:pPr>
        <w:ind w:left="7704" w:hanging="720"/>
      </w:pPr>
    </w:lvl>
  </w:abstractNum>
  <w:abstractNum w:abstractNumId="22" w15:restartNumberingAfterBreak="0">
    <w:nsid w:val="0000043F"/>
    <w:multiLevelType w:val="multilevel"/>
    <w:tmpl w:val="000008C2"/>
    <w:lvl w:ilvl="0">
      <w:start w:val="1"/>
      <w:numFmt w:val="decimal"/>
      <w:lvlText w:val="%1."/>
      <w:lvlJc w:val="left"/>
      <w:pPr>
        <w:ind w:left="840" w:hanging="720"/>
      </w:pPr>
      <w:rPr>
        <w:rFonts w:ascii="Times New Roman" w:hAnsi="Times New Roman" w:cs="Times New Roman"/>
        <w:b w:val="0"/>
        <w:bCs w:val="0"/>
        <w:spacing w:val="-18"/>
        <w:w w:val="99"/>
        <w:sz w:val="24"/>
        <w:szCs w:val="24"/>
      </w:rPr>
    </w:lvl>
    <w:lvl w:ilvl="1">
      <w:start w:val="1"/>
      <w:numFmt w:val="lowerLetter"/>
      <w:lvlText w:val="(%2)"/>
      <w:lvlJc w:val="left"/>
      <w:pPr>
        <w:ind w:left="1560" w:hanging="720"/>
      </w:pPr>
      <w:rPr>
        <w:rFonts w:ascii="Times New Roman" w:hAnsi="Times New Roman" w:cs="Times New Roman"/>
        <w:b w:val="0"/>
        <w:bCs w:val="0"/>
        <w:spacing w:val="-2"/>
        <w:w w:val="99"/>
        <w:sz w:val="24"/>
        <w:szCs w:val="24"/>
      </w:rPr>
    </w:lvl>
    <w:lvl w:ilvl="2">
      <w:numFmt w:val="bullet"/>
      <w:lvlText w:val="•"/>
      <w:lvlJc w:val="left"/>
      <w:pPr>
        <w:ind w:left="2457" w:hanging="720"/>
      </w:pPr>
    </w:lvl>
    <w:lvl w:ilvl="3">
      <w:numFmt w:val="bullet"/>
      <w:lvlText w:val="•"/>
      <w:lvlJc w:val="left"/>
      <w:pPr>
        <w:ind w:left="3355" w:hanging="720"/>
      </w:pPr>
    </w:lvl>
    <w:lvl w:ilvl="4">
      <w:numFmt w:val="bullet"/>
      <w:lvlText w:val="•"/>
      <w:lvlJc w:val="left"/>
      <w:pPr>
        <w:ind w:left="4253" w:hanging="720"/>
      </w:pPr>
    </w:lvl>
    <w:lvl w:ilvl="5">
      <w:numFmt w:val="bullet"/>
      <w:lvlText w:val="•"/>
      <w:lvlJc w:val="left"/>
      <w:pPr>
        <w:ind w:left="5151" w:hanging="720"/>
      </w:pPr>
    </w:lvl>
    <w:lvl w:ilvl="6">
      <w:numFmt w:val="bullet"/>
      <w:lvlText w:val="•"/>
      <w:lvlJc w:val="left"/>
      <w:pPr>
        <w:ind w:left="6048" w:hanging="720"/>
      </w:pPr>
    </w:lvl>
    <w:lvl w:ilvl="7">
      <w:numFmt w:val="bullet"/>
      <w:lvlText w:val="•"/>
      <w:lvlJc w:val="left"/>
      <w:pPr>
        <w:ind w:left="6946" w:hanging="720"/>
      </w:pPr>
    </w:lvl>
    <w:lvl w:ilvl="8">
      <w:numFmt w:val="bullet"/>
      <w:lvlText w:val="•"/>
      <w:lvlJc w:val="left"/>
      <w:pPr>
        <w:ind w:left="7844" w:hanging="720"/>
      </w:pPr>
    </w:lvl>
  </w:abstractNum>
  <w:abstractNum w:abstractNumId="23" w15:restartNumberingAfterBreak="0">
    <w:nsid w:val="035A522E"/>
    <w:multiLevelType w:val="hybridMultilevel"/>
    <w:tmpl w:val="D116E9CA"/>
    <w:lvl w:ilvl="0" w:tplc="B23E820C">
      <w:start w:val="1"/>
      <w:numFmt w:val="lowerLetter"/>
      <w:lvlText w:val="%1)"/>
      <w:lvlJc w:val="left"/>
      <w:pPr>
        <w:tabs>
          <w:tab w:val="num" w:pos="2880"/>
        </w:tabs>
        <w:ind w:left="2880" w:hanging="36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24" w15:restartNumberingAfterBreak="0">
    <w:nsid w:val="0445778C"/>
    <w:multiLevelType w:val="hybridMultilevel"/>
    <w:tmpl w:val="28FC9922"/>
    <w:lvl w:ilvl="0" w:tplc="04090017">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049D1AEC"/>
    <w:multiLevelType w:val="hybridMultilevel"/>
    <w:tmpl w:val="7E76151C"/>
    <w:lvl w:ilvl="0" w:tplc="26282FF4">
      <w:start w:val="1"/>
      <w:numFmt w:val="decimal"/>
      <w:lvlText w:val="%1)"/>
      <w:lvlJc w:val="left"/>
      <w:pPr>
        <w:ind w:left="36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064B2AC2"/>
    <w:multiLevelType w:val="multilevel"/>
    <w:tmpl w:val="68D66B9E"/>
    <w:lvl w:ilvl="0">
      <w:start w:val="1"/>
      <w:numFmt w:val="decimal"/>
      <w:pStyle w:val="123Header2"/>
      <w:lvlText w:val="%1"/>
      <w:lvlJc w:val="left"/>
      <w:pPr>
        <w:tabs>
          <w:tab w:val="num" w:pos="432"/>
        </w:tabs>
        <w:ind w:left="432" w:hanging="432"/>
      </w:pPr>
    </w:lvl>
    <w:lvl w:ilvl="1">
      <w:start w:val="1"/>
      <w:numFmt w:val="decimal"/>
      <w:pStyle w:val="123Header3"/>
      <w:isLgl/>
      <w:lvlText w:val="%1.%2"/>
      <w:lvlJc w:val="left"/>
      <w:pPr>
        <w:tabs>
          <w:tab w:val="num" w:pos="576"/>
        </w:tabs>
        <w:ind w:left="576" w:hanging="576"/>
      </w:pPr>
      <w:rPr>
        <w:caps w:val="0"/>
        <w:sz w:val="22"/>
      </w:rPr>
    </w:lvl>
    <w:lvl w:ilvl="2">
      <w:start w:val="1"/>
      <w:numFmt w:val="decimal"/>
      <w:pStyle w:val="TendInstList"/>
      <w:lvlText w:val="%3."/>
      <w:lvlJc w:val="left"/>
      <w:pPr>
        <w:tabs>
          <w:tab w:val="num" w:pos="1530"/>
        </w:tabs>
        <w:ind w:left="153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27" w15:restartNumberingAfterBreak="0">
    <w:nsid w:val="076260A0"/>
    <w:multiLevelType w:val="hybridMultilevel"/>
    <w:tmpl w:val="B696118A"/>
    <w:lvl w:ilvl="0" w:tplc="04090017">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0C71797D"/>
    <w:multiLevelType w:val="multilevel"/>
    <w:tmpl w:val="9C78360A"/>
    <w:lvl w:ilvl="0">
      <w:start w:val="6"/>
      <w:numFmt w:val="decimal"/>
      <w:lvlText w:val="1.%1"/>
      <w:lvlJc w:val="left"/>
      <w:pPr>
        <w:tabs>
          <w:tab w:val="num" w:pos="360"/>
        </w:tabs>
        <w:ind w:left="720" w:hanging="720"/>
      </w:pPr>
      <w:rPr>
        <w:rFonts w:ascii="Times New Roman" w:hAnsi="Times New Roman" w:cs="Times New Roman" w:hint="default"/>
        <w:b w:val="0"/>
        <w:i w:val="0"/>
        <w:sz w:val="24"/>
        <w:szCs w:val="24"/>
      </w:rPr>
    </w:lvl>
    <w:lvl w:ilvl="1">
      <w:start w:val="1"/>
      <w:numFmt w:val="decimal"/>
      <w:lvlText w:val="2.%1.%2."/>
      <w:lvlJc w:val="left"/>
      <w:pPr>
        <w:tabs>
          <w:tab w:val="num" w:pos="360"/>
        </w:tabs>
        <w:ind w:left="720" w:hanging="720"/>
      </w:pPr>
      <w:rPr>
        <w:rFonts w:ascii="Times New Roman" w:hAnsi="Times New Roman" w:cs="Times New Roman" w:hint="default"/>
        <w:b w:val="0"/>
        <w:i w:val="0"/>
        <w:sz w:val="24"/>
        <w:szCs w:val="24"/>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9" w15:restartNumberingAfterBreak="0">
    <w:nsid w:val="0D1473F8"/>
    <w:multiLevelType w:val="multilevel"/>
    <w:tmpl w:val="A7062B8E"/>
    <w:lvl w:ilvl="0">
      <w:start w:val="2"/>
      <w:numFmt w:val="decimal"/>
      <w:lvlText w:val="%1"/>
      <w:lvlJc w:val="left"/>
      <w:pPr>
        <w:tabs>
          <w:tab w:val="num" w:pos="720"/>
        </w:tabs>
        <w:ind w:left="720" w:hanging="720"/>
      </w:pPr>
    </w:lvl>
    <w:lvl w:ilvl="1">
      <w:start w:val="22"/>
      <w:numFmt w:val="decimal"/>
      <w:lvlText w:val="%1.%2"/>
      <w:lvlJc w:val="left"/>
      <w:pPr>
        <w:tabs>
          <w:tab w:val="num" w:pos="720"/>
        </w:tabs>
        <w:ind w:left="720" w:hanging="720"/>
      </w:pPr>
    </w:lvl>
    <w:lvl w:ilvl="2">
      <w:start w:val="5"/>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30" w15:restartNumberingAfterBreak="0">
    <w:nsid w:val="0D314BC2"/>
    <w:multiLevelType w:val="multilevel"/>
    <w:tmpl w:val="2E96B3FE"/>
    <w:lvl w:ilvl="0">
      <w:start w:val="2"/>
      <w:numFmt w:val="decimal"/>
      <w:lvlText w:val="%1"/>
      <w:lvlJc w:val="left"/>
      <w:pPr>
        <w:tabs>
          <w:tab w:val="num" w:pos="480"/>
        </w:tabs>
        <w:ind w:left="480" w:hanging="480"/>
      </w:pPr>
      <w:rPr>
        <w:i w:val="0"/>
      </w:rPr>
    </w:lvl>
    <w:lvl w:ilvl="1">
      <w:start w:val="8"/>
      <w:numFmt w:val="decimal"/>
      <w:lvlText w:val="%1.%2"/>
      <w:lvlJc w:val="left"/>
      <w:pPr>
        <w:tabs>
          <w:tab w:val="num" w:pos="480"/>
        </w:tabs>
        <w:ind w:left="480" w:hanging="480"/>
      </w:pPr>
      <w:rPr>
        <w:i w:val="0"/>
      </w:rPr>
    </w:lvl>
    <w:lvl w:ilvl="2">
      <w:start w:val="1"/>
      <w:numFmt w:val="decimal"/>
      <w:lvlText w:val="%1.%2.%3"/>
      <w:lvlJc w:val="left"/>
      <w:pPr>
        <w:tabs>
          <w:tab w:val="num" w:pos="720"/>
        </w:tabs>
        <w:ind w:left="720" w:hanging="720"/>
      </w:pPr>
      <w:rPr>
        <w:i w:val="0"/>
      </w:rPr>
    </w:lvl>
    <w:lvl w:ilvl="3">
      <w:start w:val="1"/>
      <w:numFmt w:val="decimal"/>
      <w:lvlText w:val="%1.%2.%3.%4"/>
      <w:lvlJc w:val="left"/>
      <w:pPr>
        <w:tabs>
          <w:tab w:val="num" w:pos="720"/>
        </w:tabs>
        <w:ind w:left="720" w:hanging="720"/>
      </w:pPr>
      <w:rPr>
        <w:i w:val="0"/>
      </w:rPr>
    </w:lvl>
    <w:lvl w:ilvl="4">
      <w:start w:val="1"/>
      <w:numFmt w:val="decimal"/>
      <w:lvlText w:val="%1.%2.%3.%4.%5"/>
      <w:lvlJc w:val="left"/>
      <w:pPr>
        <w:tabs>
          <w:tab w:val="num" w:pos="1080"/>
        </w:tabs>
        <w:ind w:left="1080" w:hanging="1080"/>
      </w:pPr>
      <w:rPr>
        <w:i w:val="0"/>
      </w:rPr>
    </w:lvl>
    <w:lvl w:ilvl="5">
      <w:start w:val="1"/>
      <w:numFmt w:val="decimal"/>
      <w:lvlText w:val="%1.%2.%3.%4.%5.%6"/>
      <w:lvlJc w:val="left"/>
      <w:pPr>
        <w:tabs>
          <w:tab w:val="num" w:pos="1080"/>
        </w:tabs>
        <w:ind w:left="1080" w:hanging="1080"/>
      </w:pPr>
      <w:rPr>
        <w:i w:val="0"/>
      </w:rPr>
    </w:lvl>
    <w:lvl w:ilvl="6">
      <w:start w:val="1"/>
      <w:numFmt w:val="decimal"/>
      <w:lvlText w:val="%1.%2.%3.%4.%5.%6.%7"/>
      <w:lvlJc w:val="left"/>
      <w:pPr>
        <w:tabs>
          <w:tab w:val="num" w:pos="1440"/>
        </w:tabs>
        <w:ind w:left="1440" w:hanging="1440"/>
      </w:pPr>
      <w:rPr>
        <w:i w:val="0"/>
      </w:rPr>
    </w:lvl>
    <w:lvl w:ilvl="7">
      <w:start w:val="1"/>
      <w:numFmt w:val="decimal"/>
      <w:lvlText w:val="%1.%2.%3.%4.%5.%6.%7.%8"/>
      <w:lvlJc w:val="left"/>
      <w:pPr>
        <w:tabs>
          <w:tab w:val="num" w:pos="1440"/>
        </w:tabs>
        <w:ind w:left="1440" w:hanging="1440"/>
      </w:pPr>
      <w:rPr>
        <w:i w:val="0"/>
      </w:rPr>
    </w:lvl>
    <w:lvl w:ilvl="8">
      <w:start w:val="1"/>
      <w:numFmt w:val="decimal"/>
      <w:lvlText w:val="%1.%2.%3.%4.%5.%6.%7.%8.%9"/>
      <w:lvlJc w:val="left"/>
      <w:pPr>
        <w:tabs>
          <w:tab w:val="num" w:pos="1800"/>
        </w:tabs>
        <w:ind w:left="1800" w:hanging="1800"/>
      </w:pPr>
      <w:rPr>
        <w:i w:val="0"/>
      </w:rPr>
    </w:lvl>
  </w:abstractNum>
  <w:abstractNum w:abstractNumId="31" w15:restartNumberingAfterBreak="0">
    <w:nsid w:val="10124593"/>
    <w:multiLevelType w:val="multilevel"/>
    <w:tmpl w:val="7E38AB14"/>
    <w:lvl w:ilvl="0">
      <w:start w:val="2"/>
      <w:numFmt w:val="decimal"/>
      <w:lvlText w:val="%1"/>
      <w:lvlJc w:val="left"/>
      <w:pPr>
        <w:tabs>
          <w:tab w:val="num" w:pos="480"/>
        </w:tabs>
        <w:ind w:left="480" w:hanging="480"/>
      </w:pPr>
    </w:lvl>
    <w:lvl w:ilvl="1">
      <w:start w:val="9"/>
      <w:numFmt w:val="decimal"/>
      <w:lvlText w:val="%1.%2"/>
      <w:lvlJc w:val="left"/>
      <w:pPr>
        <w:tabs>
          <w:tab w:val="num" w:pos="480"/>
        </w:tabs>
        <w:ind w:left="480" w:hanging="480"/>
      </w:pPr>
      <w:rPr>
        <w:b/>
      </w:r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32" w15:restartNumberingAfterBreak="0">
    <w:nsid w:val="15977C66"/>
    <w:multiLevelType w:val="multilevel"/>
    <w:tmpl w:val="D2BE4F3C"/>
    <w:lvl w:ilvl="0">
      <w:start w:val="9"/>
      <w:numFmt w:val="decimal"/>
      <w:lvlText w:val="2.%1"/>
      <w:lvlJc w:val="left"/>
      <w:pPr>
        <w:tabs>
          <w:tab w:val="num" w:pos="360"/>
        </w:tabs>
        <w:ind w:left="360" w:hanging="360"/>
      </w:pPr>
      <w:rPr>
        <w:b/>
      </w:rPr>
    </w:lvl>
    <w:lvl w:ilvl="1">
      <w:start w:val="1"/>
      <w:numFmt w:val="decimal"/>
      <w:lvlText w:val="2.%1.%2."/>
      <w:lvlJc w:val="left"/>
      <w:pPr>
        <w:tabs>
          <w:tab w:val="num" w:pos="720"/>
        </w:tabs>
        <w:ind w:left="360" w:hanging="360"/>
      </w:pPr>
    </w:lvl>
    <w:lvl w:ilvl="2">
      <w:start w:val="1"/>
      <w:numFmt w:val="decimal"/>
      <w:lvlText w:val="2.%1.%2.%3."/>
      <w:lvlJc w:val="left"/>
      <w:pPr>
        <w:tabs>
          <w:tab w:val="num" w:pos="720"/>
        </w:tabs>
        <w:ind w:left="360" w:hanging="360"/>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3" w15:restartNumberingAfterBreak="0">
    <w:nsid w:val="1680606F"/>
    <w:multiLevelType w:val="hybridMultilevel"/>
    <w:tmpl w:val="B0007396"/>
    <w:lvl w:ilvl="0" w:tplc="04090011">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168112BD"/>
    <w:multiLevelType w:val="hybridMultilevel"/>
    <w:tmpl w:val="28FC9922"/>
    <w:lvl w:ilvl="0" w:tplc="04090017">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17D61DF0"/>
    <w:multiLevelType w:val="multilevel"/>
    <w:tmpl w:val="59E4FADE"/>
    <w:lvl w:ilvl="0">
      <w:start w:val="2"/>
      <w:numFmt w:val="decimal"/>
      <w:lvlText w:val="%1"/>
      <w:lvlJc w:val="left"/>
      <w:pPr>
        <w:tabs>
          <w:tab w:val="num" w:pos="360"/>
        </w:tabs>
        <w:ind w:left="360" w:hanging="360"/>
      </w:pPr>
    </w:lvl>
    <w:lvl w:ilvl="1">
      <w:start w:val="12"/>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36" w15:restartNumberingAfterBreak="0">
    <w:nsid w:val="196C7AB8"/>
    <w:multiLevelType w:val="hybridMultilevel"/>
    <w:tmpl w:val="49D00F84"/>
    <w:lvl w:ilvl="0" w:tplc="26282FF4">
      <w:start w:val="1"/>
      <w:numFmt w:val="decimal"/>
      <w:lvlText w:val="%1)"/>
      <w:lvlJc w:val="left"/>
      <w:pPr>
        <w:ind w:left="720" w:hanging="360"/>
      </w:pPr>
      <w:rPr>
        <w:b w:val="0"/>
      </w:rPr>
    </w:lvl>
    <w:lvl w:ilvl="1" w:tplc="04090011">
      <w:start w:val="1"/>
      <w:numFmt w:val="decimal"/>
      <w:lvlText w:val="%2)"/>
      <w:lvlJc w:val="left"/>
      <w:pPr>
        <w:ind w:left="1440" w:hanging="360"/>
      </w:pPr>
    </w:lvl>
    <w:lvl w:ilvl="2" w:tplc="04090011">
      <w:start w:val="1"/>
      <w:numFmt w:val="decimal"/>
      <w:lvlText w:val="%3)"/>
      <w:lvlJc w:val="lef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1C5D5065"/>
    <w:multiLevelType w:val="hybridMultilevel"/>
    <w:tmpl w:val="1608A40A"/>
    <w:lvl w:ilvl="0" w:tplc="04090017">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1D9F22F4"/>
    <w:multiLevelType w:val="multilevel"/>
    <w:tmpl w:val="4F583AF6"/>
    <w:lvl w:ilvl="0">
      <w:start w:val="4"/>
      <w:numFmt w:val="decimal"/>
      <w:lvlText w:val="%1"/>
      <w:lvlJc w:val="left"/>
      <w:pPr>
        <w:tabs>
          <w:tab w:val="num" w:pos="720"/>
        </w:tabs>
        <w:ind w:left="720" w:hanging="720"/>
      </w:pPr>
    </w:lvl>
    <w:lvl w:ilvl="1">
      <w:start w:val="2"/>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39" w15:restartNumberingAfterBreak="0">
    <w:nsid w:val="1EE72C53"/>
    <w:multiLevelType w:val="multilevel"/>
    <w:tmpl w:val="4E06B40E"/>
    <w:lvl w:ilvl="0">
      <w:start w:val="3"/>
      <w:numFmt w:val="decimal"/>
      <w:lvlText w:val="2.%1"/>
      <w:lvlJc w:val="left"/>
      <w:pPr>
        <w:tabs>
          <w:tab w:val="num" w:pos="360"/>
        </w:tabs>
        <w:ind w:left="360" w:hanging="360"/>
      </w:pPr>
    </w:lvl>
    <w:lvl w:ilvl="1">
      <w:start w:val="2"/>
      <w:numFmt w:val="decimal"/>
      <w:lvlText w:val="2.%1.%2."/>
      <w:lvlJc w:val="left"/>
      <w:pPr>
        <w:tabs>
          <w:tab w:val="num" w:pos="720"/>
        </w:tabs>
        <w:ind w:left="360" w:hanging="360"/>
      </w:pPr>
    </w:lvl>
    <w:lvl w:ilvl="2">
      <w:start w:val="1"/>
      <w:numFmt w:val="decimal"/>
      <w:lvlText w:val="2.%1.%2.%3."/>
      <w:lvlJc w:val="left"/>
      <w:pPr>
        <w:tabs>
          <w:tab w:val="num" w:pos="720"/>
        </w:tabs>
        <w:ind w:left="360" w:hanging="360"/>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0" w15:restartNumberingAfterBreak="0">
    <w:nsid w:val="1FA363E3"/>
    <w:multiLevelType w:val="multilevel"/>
    <w:tmpl w:val="2B84AE3A"/>
    <w:lvl w:ilvl="0">
      <w:start w:val="5"/>
      <w:numFmt w:val="decimal"/>
      <w:lvlText w:val="2.%1"/>
      <w:lvlJc w:val="left"/>
      <w:pPr>
        <w:tabs>
          <w:tab w:val="num" w:pos="360"/>
        </w:tabs>
        <w:ind w:left="360" w:hanging="360"/>
      </w:pPr>
    </w:lvl>
    <w:lvl w:ilvl="1">
      <w:start w:val="3"/>
      <w:numFmt w:val="decimal"/>
      <w:lvlText w:val="2.%1.%2."/>
      <w:lvlJc w:val="left"/>
      <w:pPr>
        <w:tabs>
          <w:tab w:val="num" w:pos="720"/>
        </w:tabs>
        <w:ind w:left="360" w:hanging="360"/>
      </w:pPr>
    </w:lvl>
    <w:lvl w:ilvl="2">
      <w:start w:val="1"/>
      <w:numFmt w:val="decimal"/>
      <w:lvlText w:val="2.%1.%2.%3."/>
      <w:lvlJc w:val="left"/>
      <w:pPr>
        <w:tabs>
          <w:tab w:val="num" w:pos="720"/>
        </w:tabs>
        <w:ind w:left="360" w:hanging="360"/>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1" w15:restartNumberingAfterBreak="0">
    <w:nsid w:val="20CC7568"/>
    <w:multiLevelType w:val="hybridMultilevel"/>
    <w:tmpl w:val="EF9CE91C"/>
    <w:lvl w:ilvl="0" w:tplc="26282FF4">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1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21683FB6"/>
    <w:multiLevelType w:val="hybridMultilevel"/>
    <w:tmpl w:val="B080A75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3" w15:restartNumberingAfterBreak="0">
    <w:nsid w:val="22BE1A1B"/>
    <w:multiLevelType w:val="multilevel"/>
    <w:tmpl w:val="1542E078"/>
    <w:lvl w:ilvl="0">
      <w:start w:val="1"/>
      <w:numFmt w:val="decimal"/>
      <w:lvlText w:val="3.%1"/>
      <w:lvlJc w:val="left"/>
      <w:pPr>
        <w:tabs>
          <w:tab w:val="num" w:pos="432"/>
        </w:tabs>
        <w:ind w:left="432" w:hanging="432"/>
      </w:pPr>
    </w:lvl>
    <w:lvl w:ilvl="1">
      <w:start w:val="3"/>
      <w:numFmt w:val="decimal"/>
      <w:lvlText w:val="%2."/>
      <w:lvlJc w:val="left"/>
      <w:pPr>
        <w:tabs>
          <w:tab w:val="num" w:pos="360"/>
        </w:tabs>
        <w:ind w:left="360" w:hanging="360"/>
      </w:pPr>
      <w:rPr>
        <w:b w:val="0"/>
        <w:i w:val="0"/>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44" w15:restartNumberingAfterBreak="0">
    <w:nsid w:val="26263F6D"/>
    <w:multiLevelType w:val="hybridMultilevel"/>
    <w:tmpl w:val="F17232C8"/>
    <w:lvl w:ilvl="0" w:tplc="08090017">
      <w:start w:val="1"/>
      <w:numFmt w:val="lowerLetter"/>
      <w:lvlText w:val="%1)"/>
      <w:lvlJc w:val="left"/>
      <w:pPr>
        <w:tabs>
          <w:tab w:val="num" w:pos="360"/>
        </w:tabs>
        <w:ind w:left="360" w:hanging="360"/>
      </w:pPr>
      <w:rPr>
        <w:rFonts w:hint="default"/>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45" w15:restartNumberingAfterBreak="0">
    <w:nsid w:val="270F11D6"/>
    <w:multiLevelType w:val="hybridMultilevel"/>
    <w:tmpl w:val="D3922D62"/>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6" w15:restartNumberingAfterBreak="0">
    <w:nsid w:val="290A2429"/>
    <w:multiLevelType w:val="multilevel"/>
    <w:tmpl w:val="8250B77A"/>
    <w:lvl w:ilvl="0">
      <w:start w:val="1"/>
      <w:numFmt w:val="decimal"/>
      <w:lvlText w:val="3.%1"/>
      <w:lvlJc w:val="left"/>
      <w:pPr>
        <w:tabs>
          <w:tab w:val="num" w:pos="360"/>
        </w:tabs>
        <w:ind w:left="720" w:hanging="720"/>
      </w:pPr>
      <w:rPr>
        <w:rFonts w:ascii="Times New Roman" w:hAnsi="Times New Roman" w:cs="Times New Roman" w:hint="default"/>
        <w:b w:val="0"/>
        <w:i w:val="0"/>
        <w:sz w:val="24"/>
        <w:szCs w:val="24"/>
      </w:rPr>
    </w:lvl>
    <w:lvl w:ilvl="1">
      <w:start w:val="1"/>
      <w:numFmt w:val="decimal"/>
      <w:lvlText w:val="%1.%2."/>
      <w:lvlJc w:val="left"/>
      <w:pPr>
        <w:tabs>
          <w:tab w:val="num" w:pos="360"/>
        </w:tabs>
        <w:ind w:left="720" w:hanging="720"/>
      </w:pPr>
      <w:rPr>
        <w:rFonts w:ascii="Times New Roman" w:hAnsi="Times New Roman" w:cs="Times New Roman" w:hint="default"/>
        <w:b w:val="0"/>
        <w:i w:val="0"/>
        <w:sz w:val="24"/>
        <w:szCs w:val="24"/>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7" w15:restartNumberingAfterBreak="0">
    <w:nsid w:val="2F1D1A73"/>
    <w:multiLevelType w:val="hybridMultilevel"/>
    <w:tmpl w:val="02FCCFF2"/>
    <w:lvl w:ilvl="0" w:tplc="F272A846">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34876BD7"/>
    <w:multiLevelType w:val="hybridMultilevel"/>
    <w:tmpl w:val="BB8457BC"/>
    <w:lvl w:ilvl="0" w:tplc="F0A0C636">
      <w:start w:val="1"/>
      <w:numFmt w:val="decimal"/>
      <w:lvlText w:val="%1)"/>
      <w:lvlJc w:val="left"/>
      <w:pPr>
        <w:ind w:left="720" w:hanging="360"/>
      </w:pPr>
      <w:rPr>
        <w:b w:val="0"/>
        <w:sz w:val="24"/>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37600E70"/>
    <w:multiLevelType w:val="hybridMultilevel"/>
    <w:tmpl w:val="D38069E2"/>
    <w:lvl w:ilvl="0" w:tplc="FFFFFFFF">
      <w:start w:val="1"/>
      <w:numFmt w:val="lowerRoman"/>
      <w:lvlText w:val="(%1)"/>
      <w:lvlJc w:val="left"/>
      <w:pPr>
        <w:ind w:left="720" w:hanging="360"/>
      </w:pPr>
      <w:rPr>
        <w:rFonts w:cs="Times New Roman"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50" w15:restartNumberingAfterBreak="0">
    <w:nsid w:val="383C1C11"/>
    <w:multiLevelType w:val="hybridMultilevel"/>
    <w:tmpl w:val="79285F58"/>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1" w15:restartNumberingAfterBreak="0">
    <w:nsid w:val="38804090"/>
    <w:multiLevelType w:val="hybridMultilevel"/>
    <w:tmpl w:val="49FCC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3A4061C3"/>
    <w:multiLevelType w:val="hybridMultilevel"/>
    <w:tmpl w:val="45EE22A4"/>
    <w:lvl w:ilvl="0" w:tplc="26282FF4">
      <w:start w:val="1"/>
      <w:numFmt w:val="decimal"/>
      <w:lvlText w:val="%1)"/>
      <w:lvlJc w:val="left"/>
      <w:pPr>
        <w:ind w:left="720" w:hanging="360"/>
      </w:pPr>
      <w:rPr>
        <w:b w:val="0"/>
      </w:rPr>
    </w:lvl>
    <w:lvl w:ilvl="1" w:tplc="04090011">
      <w:start w:val="1"/>
      <w:numFmt w:val="decimal"/>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45767768"/>
    <w:multiLevelType w:val="multilevel"/>
    <w:tmpl w:val="3D7E5DBC"/>
    <w:lvl w:ilvl="0">
      <w:start w:val="2"/>
      <w:numFmt w:val="decimal"/>
      <w:lvlText w:val="%1"/>
      <w:lvlJc w:val="left"/>
      <w:pPr>
        <w:ind w:left="600" w:hanging="600"/>
      </w:pPr>
      <w:rPr>
        <w:rFonts w:hint="default"/>
      </w:rPr>
    </w:lvl>
    <w:lvl w:ilvl="1">
      <w:start w:val="30"/>
      <w:numFmt w:val="decimal"/>
      <w:lvlText w:val="%1.%2"/>
      <w:lvlJc w:val="left"/>
      <w:pPr>
        <w:ind w:left="600" w:hanging="600"/>
      </w:pPr>
      <w:rPr>
        <w:rFonts w:hint="default"/>
      </w:rPr>
    </w:lvl>
    <w:lvl w:ilvl="2">
      <w:start w:val="2"/>
      <w:numFmt w:val="decimal"/>
      <w:lvlText w:val="%1.%2.%3"/>
      <w:lvlJc w:val="left"/>
      <w:pPr>
        <w:ind w:left="720" w:hanging="720"/>
      </w:pPr>
      <w:rPr>
        <w:rFonts w:hint="default"/>
        <w:sz w:val="24"/>
        <w:szCs w:val="24"/>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4" w15:restartNumberingAfterBreak="0">
    <w:nsid w:val="47802F7A"/>
    <w:multiLevelType w:val="hybridMultilevel"/>
    <w:tmpl w:val="596A9FD8"/>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5" w15:restartNumberingAfterBreak="0">
    <w:nsid w:val="479C7A8A"/>
    <w:multiLevelType w:val="multilevel"/>
    <w:tmpl w:val="1542E078"/>
    <w:lvl w:ilvl="0">
      <w:start w:val="1"/>
      <w:numFmt w:val="decimal"/>
      <w:lvlText w:val="3.%1"/>
      <w:lvlJc w:val="left"/>
      <w:pPr>
        <w:tabs>
          <w:tab w:val="num" w:pos="432"/>
        </w:tabs>
        <w:ind w:left="432" w:hanging="432"/>
      </w:pPr>
    </w:lvl>
    <w:lvl w:ilvl="1">
      <w:start w:val="1"/>
      <w:numFmt w:val="decimal"/>
      <w:lvlText w:val="%2."/>
      <w:lvlJc w:val="left"/>
      <w:pPr>
        <w:tabs>
          <w:tab w:val="num" w:pos="360"/>
        </w:tabs>
        <w:ind w:left="360" w:hanging="360"/>
      </w:pPr>
      <w:rPr>
        <w:b w:val="0"/>
        <w:i w:val="0"/>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56" w15:restartNumberingAfterBreak="0">
    <w:nsid w:val="47CB09AA"/>
    <w:multiLevelType w:val="hybridMultilevel"/>
    <w:tmpl w:val="029C52C2"/>
    <w:lvl w:ilvl="0" w:tplc="0809000F">
      <w:start w:val="1"/>
      <w:numFmt w:val="decimal"/>
      <w:lvlText w:val="%1."/>
      <w:lvlJc w:val="left"/>
      <w:pPr>
        <w:tabs>
          <w:tab w:val="num" w:pos="720"/>
        </w:tabs>
        <w:ind w:left="720" w:hanging="36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57" w15:restartNumberingAfterBreak="0">
    <w:nsid w:val="4800664F"/>
    <w:multiLevelType w:val="hybridMultilevel"/>
    <w:tmpl w:val="71B6AC7E"/>
    <w:lvl w:ilvl="0" w:tplc="B23E820C">
      <w:start w:val="1"/>
      <w:numFmt w:val="lowerLetter"/>
      <w:lvlText w:val="%1)"/>
      <w:lvlJc w:val="left"/>
      <w:pPr>
        <w:tabs>
          <w:tab w:val="num" w:pos="2160"/>
        </w:tabs>
        <w:ind w:left="2160" w:hanging="36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58" w15:restartNumberingAfterBreak="0">
    <w:nsid w:val="49480283"/>
    <w:multiLevelType w:val="multilevel"/>
    <w:tmpl w:val="FCAE5B74"/>
    <w:lvl w:ilvl="0">
      <w:start w:val="3"/>
      <w:numFmt w:val="decimal"/>
      <w:lvlText w:val="%1"/>
      <w:lvlJc w:val="left"/>
      <w:pPr>
        <w:ind w:left="360" w:hanging="360"/>
      </w:pPr>
      <w:rPr>
        <w:rFonts w:hint="default"/>
      </w:rPr>
    </w:lvl>
    <w:lvl w:ilvl="1">
      <w:start w:val="6"/>
      <w:numFmt w:val="decimal"/>
      <w:lvlText w:val="%1.%2"/>
      <w:lvlJc w:val="left"/>
      <w:pPr>
        <w:ind w:left="460" w:hanging="360"/>
      </w:pPr>
      <w:rPr>
        <w:rFonts w:hint="default"/>
      </w:rPr>
    </w:lvl>
    <w:lvl w:ilvl="2">
      <w:start w:val="1"/>
      <w:numFmt w:val="decimal"/>
      <w:lvlText w:val="%1.%2.%3"/>
      <w:lvlJc w:val="left"/>
      <w:pPr>
        <w:ind w:left="920" w:hanging="720"/>
      </w:pPr>
      <w:rPr>
        <w:rFonts w:hint="default"/>
      </w:rPr>
    </w:lvl>
    <w:lvl w:ilvl="3">
      <w:start w:val="1"/>
      <w:numFmt w:val="decimal"/>
      <w:lvlText w:val="%1.%2.%3.%4"/>
      <w:lvlJc w:val="left"/>
      <w:pPr>
        <w:ind w:left="1020" w:hanging="720"/>
      </w:pPr>
      <w:rPr>
        <w:rFonts w:hint="default"/>
      </w:rPr>
    </w:lvl>
    <w:lvl w:ilvl="4">
      <w:start w:val="1"/>
      <w:numFmt w:val="decimal"/>
      <w:lvlText w:val="%1.%2.%3.%4.%5"/>
      <w:lvlJc w:val="left"/>
      <w:pPr>
        <w:ind w:left="1480" w:hanging="1080"/>
      </w:pPr>
      <w:rPr>
        <w:rFonts w:hint="default"/>
      </w:rPr>
    </w:lvl>
    <w:lvl w:ilvl="5">
      <w:start w:val="1"/>
      <w:numFmt w:val="decimal"/>
      <w:lvlText w:val="%1.%2.%3.%4.%5.%6"/>
      <w:lvlJc w:val="left"/>
      <w:pPr>
        <w:ind w:left="1580" w:hanging="1080"/>
      </w:pPr>
      <w:rPr>
        <w:rFonts w:hint="default"/>
      </w:rPr>
    </w:lvl>
    <w:lvl w:ilvl="6">
      <w:start w:val="1"/>
      <w:numFmt w:val="decimal"/>
      <w:lvlText w:val="%1.%2.%3.%4.%5.%6.%7"/>
      <w:lvlJc w:val="left"/>
      <w:pPr>
        <w:ind w:left="2040" w:hanging="1440"/>
      </w:pPr>
      <w:rPr>
        <w:rFonts w:hint="default"/>
      </w:rPr>
    </w:lvl>
    <w:lvl w:ilvl="7">
      <w:start w:val="1"/>
      <w:numFmt w:val="decimal"/>
      <w:lvlText w:val="%1.%2.%3.%4.%5.%6.%7.%8"/>
      <w:lvlJc w:val="left"/>
      <w:pPr>
        <w:ind w:left="2140" w:hanging="1440"/>
      </w:pPr>
      <w:rPr>
        <w:rFonts w:hint="default"/>
      </w:rPr>
    </w:lvl>
    <w:lvl w:ilvl="8">
      <w:start w:val="1"/>
      <w:numFmt w:val="decimal"/>
      <w:lvlText w:val="%1.%2.%3.%4.%5.%6.%7.%8.%9"/>
      <w:lvlJc w:val="left"/>
      <w:pPr>
        <w:ind w:left="2600" w:hanging="1800"/>
      </w:pPr>
      <w:rPr>
        <w:rFonts w:hint="default"/>
      </w:rPr>
    </w:lvl>
  </w:abstractNum>
  <w:abstractNum w:abstractNumId="59" w15:restartNumberingAfterBreak="0">
    <w:nsid w:val="49B858A8"/>
    <w:multiLevelType w:val="hybridMultilevel"/>
    <w:tmpl w:val="3B546A32"/>
    <w:lvl w:ilvl="0" w:tplc="39281678">
      <w:start w:val="1"/>
      <w:numFmt w:val="lowerLetter"/>
      <w:lvlText w:val="(%1)"/>
      <w:lvlJc w:val="left"/>
      <w:pPr>
        <w:ind w:left="1296" w:hanging="360"/>
      </w:pPr>
      <w:rPr>
        <w:rFonts w:hint="default"/>
      </w:rPr>
    </w:lvl>
    <w:lvl w:ilvl="1" w:tplc="08090019" w:tentative="1">
      <w:start w:val="1"/>
      <w:numFmt w:val="lowerLetter"/>
      <w:lvlText w:val="%2."/>
      <w:lvlJc w:val="left"/>
      <w:pPr>
        <w:ind w:left="2016" w:hanging="360"/>
      </w:pPr>
    </w:lvl>
    <w:lvl w:ilvl="2" w:tplc="0809001B" w:tentative="1">
      <w:start w:val="1"/>
      <w:numFmt w:val="lowerRoman"/>
      <w:lvlText w:val="%3."/>
      <w:lvlJc w:val="right"/>
      <w:pPr>
        <w:ind w:left="2736" w:hanging="180"/>
      </w:pPr>
    </w:lvl>
    <w:lvl w:ilvl="3" w:tplc="0809000F" w:tentative="1">
      <w:start w:val="1"/>
      <w:numFmt w:val="decimal"/>
      <w:lvlText w:val="%4."/>
      <w:lvlJc w:val="left"/>
      <w:pPr>
        <w:ind w:left="3456" w:hanging="360"/>
      </w:pPr>
    </w:lvl>
    <w:lvl w:ilvl="4" w:tplc="08090019" w:tentative="1">
      <w:start w:val="1"/>
      <w:numFmt w:val="lowerLetter"/>
      <w:lvlText w:val="%5."/>
      <w:lvlJc w:val="left"/>
      <w:pPr>
        <w:ind w:left="4176" w:hanging="360"/>
      </w:pPr>
    </w:lvl>
    <w:lvl w:ilvl="5" w:tplc="0809001B" w:tentative="1">
      <w:start w:val="1"/>
      <w:numFmt w:val="lowerRoman"/>
      <w:lvlText w:val="%6."/>
      <w:lvlJc w:val="right"/>
      <w:pPr>
        <w:ind w:left="4896" w:hanging="180"/>
      </w:pPr>
    </w:lvl>
    <w:lvl w:ilvl="6" w:tplc="0809000F" w:tentative="1">
      <w:start w:val="1"/>
      <w:numFmt w:val="decimal"/>
      <w:lvlText w:val="%7."/>
      <w:lvlJc w:val="left"/>
      <w:pPr>
        <w:ind w:left="5616" w:hanging="360"/>
      </w:pPr>
    </w:lvl>
    <w:lvl w:ilvl="7" w:tplc="08090019" w:tentative="1">
      <w:start w:val="1"/>
      <w:numFmt w:val="lowerLetter"/>
      <w:lvlText w:val="%8."/>
      <w:lvlJc w:val="left"/>
      <w:pPr>
        <w:ind w:left="6336" w:hanging="360"/>
      </w:pPr>
    </w:lvl>
    <w:lvl w:ilvl="8" w:tplc="0809001B" w:tentative="1">
      <w:start w:val="1"/>
      <w:numFmt w:val="lowerRoman"/>
      <w:lvlText w:val="%9."/>
      <w:lvlJc w:val="right"/>
      <w:pPr>
        <w:ind w:left="7056" w:hanging="180"/>
      </w:pPr>
    </w:lvl>
  </w:abstractNum>
  <w:abstractNum w:abstractNumId="60" w15:restartNumberingAfterBreak="0">
    <w:nsid w:val="49FC7D05"/>
    <w:multiLevelType w:val="hybridMultilevel"/>
    <w:tmpl w:val="ED6A9EEE"/>
    <w:lvl w:ilvl="0" w:tplc="26282FF4">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4F233EFD"/>
    <w:multiLevelType w:val="hybridMultilevel"/>
    <w:tmpl w:val="9F30A164"/>
    <w:lvl w:ilvl="0" w:tplc="F0A0C636">
      <w:start w:val="1"/>
      <w:numFmt w:val="decimal"/>
      <w:lvlText w:val="%1)"/>
      <w:lvlJc w:val="left"/>
      <w:pPr>
        <w:ind w:left="720" w:hanging="360"/>
      </w:pPr>
      <w:rPr>
        <w:b w:val="0"/>
        <w:sz w:val="24"/>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552D592C"/>
    <w:multiLevelType w:val="hybridMultilevel"/>
    <w:tmpl w:val="6020285E"/>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3" w15:restartNumberingAfterBreak="0">
    <w:nsid w:val="56472388"/>
    <w:multiLevelType w:val="hybridMultilevel"/>
    <w:tmpl w:val="46C0917E"/>
    <w:lvl w:ilvl="0" w:tplc="0762BEFC">
      <w:start w:val="1"/>
      <w:numFmt w:val="lowerRoman"/>
      <w:lvlText w:val="%1)"/>
      <w:lvlJc w:val="left"/>
      <w:pPr>
        <w:tabs>
          <w:tab w:val="num" w:pos="1800"/>
        </w:tabs>
        <w:ind w:left="1440" w:hanging="360"/>
      </w:pPr>
    </w:lvl>
    <w:lvl w:ilvl="1" w:tplc="F1EC9F5A">
      <w:start w:val="1"/>
      <w:numFmt w:val="lowerLetter"/>
      <w:lvlText w:val="(%2)"/>
      <w:lvlJc w:val="left"/>
      <w:pPr>
        <w:tabs>
          <w:tab w:val="num" w:pos="2160"/>
        </w:tabs>
        <w:ind w:left="2160" w:hanging="72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4" w15:restartNumberingAfterBreak="0">
    <w:nsid w:val="58A87F50"/>
    <w:multiLevelType w:val="hybridMultilevel"/>
    <w:tmpl w:val="EB76A6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5D4444F2"/>
    <w:multiLevelType w:val="multilevel"/>
    <w:tmpl w:val="85300E22"/>
    <w:lvl w:ilvl="0">
      <w:start w:val="2"/>
      <w:numFmt w:val="decimal"/>
      <w:lvlText w:val="%1"/>
      <w:lvlJc w:val="left"/>
      <w:pPr>
        <w:ind w:left="600" w:hanging="600"/>
      </w:pPr>
      <w:rPr>
        <w:rFonts w:hint="default"/>
      </w:rPr>
    </w:lvl>
    <w:lvl w:ilvl="1">
      <w:start w:val="28"/>
      <w:numFmt w:val="decimal"/>
      <w:lvlText w:val="%1.%2"/>
      <w:lvlJc w:val="left"/>
      <w:pPr>
        <w:ind w:left="600" w:hanging="60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6" w15:restartNumberingAfterBreak="0">
    <w:nsid w:val="5FEB08DE"/>
    <w:multiLevelType w:val="multilevel"/>
    <w:tmpl w:val="CBC24C5E"/>
    <w:lvl w:ilvl="0">
      <w:start w:val="2"/>
      <w:numFmt w:val="decimal"/>
      <w:lvlText w:val="%1"/>
      <w:lvlJc w:val="left"/>
      <w:pPr>
        <w:tabs>
          <w:tab w:val="num" w:pos="360"/>
        </w:tabs>
        <w:ind w:left="360" w:hanging="360"/>
      </w:pPr>
    </w:lvl>
    <w:lvl w:ilvl="1">
      <w:start w:val="17"/>
      <w:numFmt w:val="decimal"/>
      <w:lvlText w:val="%1.%2"/>
      <w:lvlJc w:val="left"/>
      <w:pPr>
        <w:tabs>
          <w:tab w:val="num" w:pos="360"/>
        </w:tabs>
        <w:ind w:left="360" w:hanging="360"/>
      </w:pPr>
    </w:lvl>
    <w:lvl w:ilvl="2">
      <w:start w:val="4"/>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67" w15:restartNumberingAfterBreak="0">
    <w:nsid w:val="63477076"/>
    <w:multiLevelType w:val="multilevel"/>
    <w:tmpl w:val="5C521A0C"/>
    <w:lvl w:ilvl="0">
      <w:start w:val="2"/>
      <w:numFmt w:val="decimal"/>
      <w:lvlText w:val="%1"/>
      <w:lvlJc w:val="left"/>
      <w:pPr>
        <w:tabs>
          <w:tab w:val="num" w:pos="360"/>
        </w:tabs>
        <w:ind w:left="360" w:hanging="360"/>
      </w:pPr>
    </w:lvl>
    <w:lvl w:ilvl="1">
      <w:start w:val="23"/>
      <w:numFmt w:val="decimal"/>
      <w:lvlText w:val="%1.%2"/>
      <w:lvlJc w:val="left"/>
      <w:pPr>
        <w:tabs>
          <w:tab w:val="num" w:pos="360"/>
        </w:tabs>
        <w:ind w:left="360" w:hanging="360"/>
      </w:pPr>
    </w:lvl>
    <w:lvl w:ilvl="2">
      <w:start w:val="2"/>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68" w15:restartNumberingAfterBreak="0">
    <w:nsid w:val="64A563CD"/>
    <w:multiLevelType w:val="hybridMultilevel"/>
    <w:tmpl w:val="F4FCF1A8"/>
    <w:lvl w:ilvl="0" w:tplc="04090017">
      <w:start w:val="1"/>
      <w:numFmt w:val="lowerLetter"/>
      <w:lvlText w:val="%1)"/>
      <w:lvlJc w:val="left"/>
      <w:pPr>
        <w:tabs>
          <w:tab w:val="num" w:pos="1080"/>
        </w:tabs>
        <w:ind w:left="10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9" w15:restartNumberingAfterBreak="0">
    <w:nsid w:val="65D857C7"/>
    <w:multiLevelType w:val="multilevel"/>
    <w:tmpl w:val="1068CD6E"/>
    <w:lvl w:ilvl="0">
      <w:start w:val="1"/>
      <w:numFmt w:val="decimal"/>
      <w:lvlText w:val="2.%1"/>
      <w:lvlJc w:val="left"/>
      <w:pPr>
        <w:tabs>
          <w:tab w:val="num" w:pos="360"/>
        </w:tabs>
        <w:ind w:left="360" w:hanging="360"/>
      </w:pPr>
      <w:rPr>
        <w:b/>
      </w:rPr>
    </w:lvl>
    <w:lvl w:ilvl="1">
      <w:start w:val="1"/>
      <w:numFmt w:val="decimal"/>
      <w:lvlText w:val="2.%1.%2."/>
      <w:lvlJc w:val="left"/>
      <w:pPr>
        <w:tabs>
          <w:tab w:val="num" w:pos="1170"/>
        </w:tabs>
        <w:ind w:left="810" w:hanging="360"/>
      </w:pPr>
      <w:rPr>
        <w:b w:val="0"/>
      </w:rPr>
    </w:lvl>
    <w:lvl w:ilvl="2">
      <w:start w:val="1"/>
      <w:numFmt w:val="decimal"/>
      <w:lvlText w:val="2.%1.%2.%3."/>
      <w:lvlJc w:val="left"/>
      <w:pPr>
        <w:tabs>
          <w:tab w:val="num" w:pos="720"/>
        </w:tabs>
        <w:ind w:left="360" w:hanging="360"/>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70" w15:restartNumberingAfterBreak="0">
    <w:nsid w:val="6A8078DF"/>
    <w:multiLevelType w:val="hybridMultilevel"/>
    <w:tmpl w:val="CDCEE166"/>
    <w:lvl w:ilvl="0" w:tplc="04090017">
      <w:start w:val="1"/>
      <w:numFmt w:val="lowerLetter"/>
      <w:lvlText w:val="%1)"/>
      <w:lvlJc w:val="left"/>
      <w:pPr>
        <w:tabs>
          <w:tab w:val="num" w:pos="1080"/>
        </w:tabs>
        <w:ind w:left="10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1" w15:restartNumberingAfterBreak="0">
    <w:nsid w:val="6A93519B"/>
    <w:multiLevelType w:val="hybridMultilevel"/>
    <w:tmpl w:val="DD9EB920"/>
    <w:lvl w:ilvl="0" w:tplc="26282FF4">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1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71A35427"/>
    <w:multiLevelType w:val="hybridMultilevel"/>
    <w:tmpl w:val="3A66B602"/>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3" w15:restartNumberingAfterBreak="0">
    <w:nsid w:val="71BD39CB"/>
    <w:multiLevelType w:val="hybridMultilevel"/>
    <w:tmpl w:val="B674310A"/>
    <w:lvl w:ilvl="0" w:tplc="0409000D">
      <w:start w:val="1"/>
      <w:numFmt w:val="bullet"/>
      <w:lvlText w:val=""/>
      <w:lvlJc w:val="left"/>
      <w:pPr>
        <w:ind w:left="720" w:hanging="360"/>
      </w:pPr>
      <w:rPr>
        <w:rFonts w:ascii="Wingdings" w:hAnsi="Wingdings" w:hint="default"/>
      </w:rPr>
    </w:lvl>
    <w:lvl w:ilvl="1" w:tplc="04410003">
      <w:start w:val="1"/>
      <w:numFmt w:val="bullet"/>
      <w:lvlText w:val="o"/>
      <w:lvlJc w:val="left"/>
      <w:pPr>
        <w:ind w:left="1440" w:hanging="360"/>
      </w:pPr>
      <w:rPr>
        <w:rFonts w:ascii="Courier New" w:hAnsi="Courier New" w:cs="Courier New" w:hint="default"/>
      </w:rPr>
    </w:lvl>
    <w:lvl w:ilvl="2" w:tplc="04410005">
      <w:start w:val="1"/>
      <w:numFmt w:val="bullet"/>
      <w:lvlText w:val=""/>
      <w:lvlJc w:val="left"/>
      <w:pPr>
        <w:ind w:left="2160" w:hanging="360"/>
      </w:pPr>
      <w:rPr>
        <w:rFonts w:ascii="Wingdings" w:hAnsi="Wingdings" w:hint="default"/>
      </w:rPr>
    </w:lvl>
    <w:lvl w:ilvl="3" w:tplc="04410001">
      <w:start w:val="1"/>
      <w:numFmt w:val="bullet"/>
      <w:lvlText w:val=""/>
      <w:lvlJc w:val="left"/>
      <w:pPr>
        <w:ind w:left="2880" w:hanging="360"/>
      </w:pPr>
      <w:rPr>
        <w:rFonts w:ascii="Symbol" w:hAnsi="Symbol" w:hint="default"/>
      </w:rPr>
    </w:lvl>
    <w:lvl w:ilvl="4" w:tplc="04410003">
      <w:start w:val="1"/>
      <w:numFmt w:val="bullet"/>
      <w:lvlText w:val="o"/>
      <w:lvlJc w:val="left"/>
      <w:pPr>
        <w:ind w:left="3600" w:hanging="360"/>
      </w:pPr>
      <w:rPr>
        <w:rFonts w:ascii="Courier New" w:hAnsi="Courier New" w:cs="Courier New" w:hint="default"/>
      </w:rPr>
    </w:lvl>
    <w:lvl w:ilvl="5" w:tplc="04410005">
      <w:start w:val="1"/>
      <w:numFmt w:val="bullet"/>
      <w:lvlText w:val=""/>
      <w:lvlJc w:val="left"/>
      <w:pPr>
        <w:ind w:left="4320" w:hanging="360"/>
      </w:pPr>
      <w:rPr>
        <w:rFonts w:ascii="Wingdings" w:hAnsi="Wingdings" w:hint="default"/>
      </w:rPr>
    </w:lvl>
    <w:lvl w:ilvl="6" w:tplc="04410001">
      <w:start w:val="1"/>
      <w:numFmt w:val="bullet"/>
      <w:lvlText w:val=""/>
      <w:lvlJc w:val="left"/>
      <w:pPr>
        <w:ind w:left="5040" w:hanging="360"/>
      </w:pPr>
      <w:rPr>
        <w:rFonts w:ascii="Symbol" w:hAnsi="Symbol" w:hint="default"/>
      </w:rPr>
    </w:lvl>
    <w:lvl w:ilvl="7" w:tplc="04410003">
      <w:start w:val="1"/>
      <w:numFmt w:val="bullet"/>
      <w:lvlText w:val="o"/>
      <w:lvlJc w:val="left"/>
      <w:pPr>
        <w:ind w:left="5760" w:hanging="360"/>
      </w:pPr>
      <w:rPr>
        <w:rFonts w:ascii="Courier New" w:hAnsi="Courier New" w:cs="Courier New" w:hint="default"/>
      </w:rPr>
    </w:lvl>
    <w:lvl w:ilvl="8" w:tplc="04410005">
      <w:start w:val="1"/>
      <w:numFmt w:val="bullet"/>
      <w:lvlText w:val=""/>
      <w:lvlJc w:val="left"/>
      <w:pPr>
        <w:ind w:left="6480" w:hanging="360"/>
      </w:pPr>
      <w:rPr>
        <w:rFonts w:ascii="Wingdings" w:hAnsi="Wingdings" w:hint="default"/>
      </w:rPr>
    </w:lvl>
  </w:abstractNum>
  <w:abstractNum w:abstractNumId="74" w15:restartNumberingAfterBreak="0">
    <w:nsid w:val="77F372F6"/>
    <w:multiLevelType w:val="multilevel"/>
    <w:tmpl w:val="1B26DD62"/>
    <w:lvl w:ilvl="0">
      <w:start w:val="2"/>
      <w:numFmt w:val="decimal"/>
      <w:lvlText w:val="%1"/>
      <w:lvlJc w:val="left"/>
      <w:pPr>
        <w:tabs>
          <w:tab w:val="num" w:pos="555"/>
        </w:tabs>
        <w:ind w:left="555" w:hanging="555"/>
      </w:pPr>
      <w:rPr>
        <w:b/>
      </w:rPr>
    </w:lvl>
    <w:lvl w:ilvl="1">
      <w:start w:val="2"/>
      <w:numFmt w:val="decimal"/>
      <w:lvlText w:val="%1.%2"/>
      <w:lvlJc w:val="left"/>
      <w:pPr>
        <w:tabs>
          <w:tab w:val="num" w:pos="555"/>
        </w:tabs>
        <w:ind w:left="555" w:hanging="555"/>
      </w:pPr>
      <w:rPr>
        <w:b/>
      </w:rPr>
    </w:lvl>
    <w:lvl w:ilvl="2">
      <w:start w:val="1"/>
      <w:numFmt w:val="decimal"/>
      <w:lvlText w:val="%1.%2.%3"/>
      <w:lvlJc w:val="left"/>
      <w:pPr>
        <w:tabs>
          <w:tab w:val="num" w:pos="720"/>
        </w:tabs>
        <w:ind w:left="720" w:hanging="720"/>
      </w:pPr>
      <w:rPr>
        <w:b w:val="0"/>
      </w:rPr>
    </w:lvl>
    <w:lvl w:ilvl="3">
      <w:start w:val="1"/>
      <w:numFmt w:val="decimal"/>
      <w:lvlText w:val="%1.%2.%3.%4"/>
      <w:lvlJc w:val="left"/>
      <w:pPr>
        <w:tabs>
          <w:tab w:val="num" w:pos="1080"/>
        </w:tabs>
        <w:ind w:left="1080" w:hanging="1080"/>
      </w:pPr>
      <w:rPr>
        <w:b/>
      </w:rPr>
    </w:lvl>
    <w:lvl w:ilvl="4">
      <w:start w:val="1"/>
      <w:numFmt w:val="decimal"/>
      <w:lvlText w:val="%1.%2.%3.%4.%5"/>
      <w:lvlJc w:val="left"/>
      <w:pPr>
        <w:tabs>
          <w:tab w:val="num" w:pos="1080"/>
        </w:tabs>
        <w:ind w:left="1080" w:hanging="1080"/>
      </w:pPr>
      <w:rPr>
        <w:b/>
      </w:rPr>
    </w:lvl>
    <w:lvl w:ilvl="5">
      <w:start w:val="1"/>
      <w:numFmt w:val="decimal"/>
      <w:lvlText w:val="%1.%2.%3.%4.%5.%6"/>
      <w:lvlJc w:val="left"/>
      <w:pPr>
        <w:tabs>
          <w:tab w:val="num" w:pos="1440"/>
        </w:tabs>
        <w:ind w:left="1440" w:hanging="1440"/>
      </w:pPr>
      <w:rPr>
        <w:b/>
      </w:rPr>
    </w:lvl>
    <w:lvl w:ilvl="6">
      <w:start w:val="1"/>
      <w:numFmt w:val="decimal"/>
      <w:lvlText w:val="%1.%2.%3.%4.%5.%6.%7"/>
      <w:lvlJc w:val="left"/>
      <w:pPr>
        <w:tabs>
          <w:tab w:val="num" w:pos="1440"/>
        </w:tabs>
        <w:ind w:left="1440" w:hanging="1440"/>
      </w:pPr>
      <w:rPr>
        <w:b/>
      </w:rPr>
    </w:lvl>
    <w:lvl w:ilvl="7">
      <w:start w:val="1"/>
      <w:numFmt w:val="decimal"/>
      <w:lvlText w:val="%1.%2.%3.%4.%5.%6.%7.%8"/>
      <w:lvlJc w:val="left"/>
      <w:pPr>
        <w:tabs>
          <w:tab w:val="num" w:pos="1800"/>
        </w:tabs>
        <w:ind w:left="1800" w:hanging="1800"/>
      </w:pPr>
      <w:rPr>
        <w:b/>
      </w:rPr>
    </w:lvl>
    <w:lvl w:ilvl="8">
      <w:start w:val="1"/>
      <w:numFmt w:val="decimal"/>
      <w:lvlText w:val="%1.%2.%3.%4.%5.%6.%7.%8.%9"/>
      <w:lvlJc w:val="left"/>
      <w:pPr>
        <w:tabs>
          <w:tab w:val="num" w:pos="2160"/>
        </w:tabs>
        <w:ind w:left="2160" w:hanging="2160"/>
      </w:pPr>
      <w:rPr>
        <w:b/>
      </w:rPr>
    </w:lvl>
  </w:abstractNum>
  <w:abstractNum w:abstractNumId="75" w15:restartNumberingAfterBreak="0">
    <w:nsid w:val="7A5A2853"/>
    <w:multiLevelType w:val="hybridMultilevel"/>
    <w:tmpl w:val="5EA69D5E"/>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4"/>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9"/>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0"/>
    <w:lvlOverride w:ilvl="0">
      <w:startOverride w:val="5"/>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8"/>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0"/>
    <w:lvlOverride w:ilvl="0">
      <w:startOverride w:val="2"/>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2"/>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1"/>
    <w:lvlOverride w:ilvl="0">
      <w:startOverride w:val="2"/>
    </w:lvlOverride>
    <w:lvlOverride w:ilvl="1">
      <w:startOverride w:val="9"/>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5"/>
    <w:lvlOverride w:ilvl="0">
      <w:startOverride w:val="2"/>
    </w:lvlOverride>
    <w:lvlOverride w:ilvl="1">
      <w:startOverride w:val="1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6"/>
    <w:lvlOverride w:ilvl="0">
      <w:startOverride w:val="2"/>
    </w:lvlOverride>
    <w:lvlOverride w:ilvl="1">
      <w:startOverride w:val="17"/>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9"/>
    <w:lvlOverride w:ilvl="0">
      <w:startOverride w:val="2"/>
    </w:lvlOverride>
    <w:lvlOverride w:ilvl="1">
      <w:startOverride w:val="22"/>
    </w:lvlOverride>
    <w:lvlOverride w:ilvl="2">
      <w:startOverride w:val="5"/>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67"/>
    <w:lvlOverride w:ilvl="0">
      <w:startOverride w:val="2"/>
    </w:lvlOverride>
    <w:lvlOverride w:ilvl="1">
      <w:startOverride w:val="23"/>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8"/>
    <w:lvlOverride w:ilvl="0">
      <w:startOverride w:val="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3"/>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42"/>
  </w:num>
  <w:num w:numId="28">
    <w:abstractNumId w:val="51"/>
  </w:num>
  <w:num w:numId="29">
    <w:abstractNumId w:val="64"/>
  </w:num>
  <w:num w:numId="30">
    <w:abstractNumId w:val="17"/>
  </w:num>
  <w:num w:numId="31">
    <w:abstractNumId w:val="16"/>
  </w:num>
  <w:num w:numId="32">
    <w:abstractNumId w:val="15"/>
  </w:num>
  <w:num w:numId="33">
    <w:abstractNumId w:val="14"/>
  </w:num>
  <w:num w:numId="34">
    <w:abstractNumId w:val="13"/>
  </w:num>
  <w:num w:numId="35">
    <w:abstractNumId w:val="12"/>
  </w:num>
  <w:num w:numId="36">
    <w:abstractNumId w:val="11"/>
  </w:num>
  <w:num w:numId="37">
    <w:abstractNumId w:val="18"/>
  </w:num>
  <w:num w:numId="38">
    <w:abstractNumId w:val="19"/>
  </w:num>
  <w:num w:numId="39">
    <w:abstractNumId w:val="65"/>
  </w:num>
  <w:num w:numId="40">
    <w:abstractNumId w:val="53"/>
  </w:num>
  <w:num w:numId="41">
    <w:abstractNumId w:val="20"/>
  </w:num>
  <w:num w:numId="42">
    <w:abstractNumId w:val="21"/>
  </w:num>
  <w:num w:numId="43">
    <w:abstractNumId w:val="22"/>
  </w:num>
  <w:num w:numId="44">
    <w:abstractNumId w:val="10"/>
  </w:num>
  <w:num w:numId="45">
    <w:abstractNumId w:val="9"/>
  </w:num>
  <w:num w:numId="46">
    <w:abstractNumId w:val="8"/>
  </w:num>
  <w:num w:numId="47">
    <w:abstractNumId w:val="7"/>
  </w:num>
  <w:num w:numId="48">
    <w:abstractNumId w:val="6"/>
  </w:num>
  <w:num w:numId="49">
    <w:abstractNumId w:val="5"/>
  </w:num>
  <w:num w:numId="50">
    <w:abstractNumId w:val="4"/>
  </w:num>
  <w:num w:numId="51">
    <w:abstractNumId w:val="3"/>
  </w:num>
  <w:num w:numId="52">
    <w:abstractNumId w:val="2"/>
  </w:num>
  <w:num w:numId="53">
    <w:abstractNumId w:val="1"/>
  </w:num>
  <w:num w:numId="54">
    <w:abstractNumId w:val="0"/>
  </w:num>
  <w:num w:numId="55">
    <w:abstractNumId w:val="58"/>
  </w:num>
  <w:num w:numId="56">
    <w:abstractNumId w:val="73"/>
  </w:num>
  <w:num w:numId="57">
    <w:abstractNumId w:val="48"/>
  </w:num>
  <w:num w:numId="58">
    <w:abstractNumId w:val="60"/>
  </w:num>
  <w:num w:numId="59">
    <w:abstractNumId w:val="52"/>
  </w:num>
  <w:num w:numId="60">
    <w:abstractNumId w:val="33"/>
  </w:num>
  <w:num w:numId="61">
    <w:abstractNumId w:val="27"/>
  </w:num>
  <w:num w:numId="62">
    <w:abstractNumId w:val="37"/>
  </w:num>
  <w:num w:numId="63">
    <w:abstractNumId w:val="24"/>
  </w:num>
  <w:num w:numId="64">
    <w:abstractNumId w:val="34"/>
  </w:num>
  <w:num w:numId="65">
    <w:abstractNumId w:val="41"/>
  </w:num>
  <w:num w:numId="66">
    <w:abstractNumId w:val="47"/>
  </w:num>
  <w:num w:numId="67">
    <w:abstractNumId w:val="36"/>
  </w:num>
  <w:num w:numId="68">
    <w:abstractNumId w:val="26"/>
  </w:num>
  <w:num w:numId="69">
    <w:abstractNumId w:val="59"/>
  </w:num>
  <w:num w:numId="70">
    <w:abstractNumId w:val="71"/>
  </w:num>
  <w:num w:numId="71">
    <w:abstractNumId w:val="50"/>
  </w:num>
  <w:num w:numId="72">
    <w:abstractNumId w:val="49"/>
  </w:num>
  <w:num w:numId="73">
    <w:abstractNumId w:val="72"/>
  </w:num>
  <w:num w:numId="74">
    <w:abstractNumId w:val="44"/>
  </w:num>
  <w:num w:numId="75">
    <w:abstractNumId w:val="25"/>
  </w:num>
  <w:num w:numId="76">
    <w:abstractNumId w:val="61"/>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633C"/>
    <w:rsid w:val="000008F5"/>
    <w:rsid w:val="00013236"/>
    <w:rsid w:val="0001544A"/>
    <w:rsid w:val="00020856"/>
    <w:rsid w:val="00020DA6"/>
    <w:rsid w:val="00020F89"/>
    <w:rsid w:val="00022841"/>
    <w:rsid w:val="0002510B"/>
    <w:rsid w:val="00025BBA"/>
    <w:rsid w:val="00026407"/>
    <w:rsid w:val="00031568"/>
    <w:rsid w:val="00036E79"/>
    <w:rsid w:val="00037A8A"/>
    <w:rsid w:val="00037B8B"/>
    <w:rsid w:val="00042CE9"/>
    <w:rsid w:val="00055C54"/>
    <w:rsid w:val="000655F5"/>
    <w:rsid w:val="00066D6A"/>
    <w:rsid w:val="00067FAF"/>
    <w:rsid w:val="00082463"/>
    <w:rsid w:val="00085122"/>
    <w:rsid w:val="00085D36"/>
    <w:rsid w:val="0009041E"/>
    <w:rsid w:val="0009320D"/>
    <w:rsid w:val="0009677B"/>
    <w:rsid w:val="00097442"/>
    <w:rsid w:val="00097C42"/>
    <w:rsid w:val="000A2E15"/>
    <w:rsid w:val="000B42E7"/>
    <w:rsid w:val="000B5599"/>
    <w:rsid w:val="000C158B"/>
    <w:rsid w:val="000C48D0"/>
    <w:rsid w:val="000C5C5B"/>
    <w:rsid w:val="000C6283"/>
    <w:rsid w:val="000C633C"/>
    <w:rsid w:val="000C7F25"/>
    <w:rsid w:val="000D414C"/>
    <w:rsid w:val="000D49F9"/>
    <w:rsid w:val="000E1766"/>
    <w:rsid w:val="000E5228"/>
    <w:rsid w:val="000F2CC8"/>
    <w:rsid w:val="000F3260"/>
    <w:rsid w:val="000F5DE7"/>
    <w:rsid w:val="00102DC7"/>
    <w:rsid w:val="00103366"/>
    <w:rsid w:val="001034D3"/>
    <w:rsid w:val="00103A96"/>
    <w:rsid w:val="00104C28"/>
    <w:rsid w:val="00115629"/>
    <w:rsid w:val="00116824"/>
    <w:rsid w:val="001214A1"/>
    <w:rsid w:val="00124431"/>
    <w:rsid w:val="00126977"/>
    <w:rsid w:val="0012784C"/>
    <w:rsid w:val="001278B3"/>
    <w:rsid w:val="00131503"/>
    <w:rsid w:val="0013538E"/>
    <w:rsid w:val="00140117"/>
    <w:rsid w:val="001428CC"/>
    <w:rsid w:val="00142955"/>
    <w:rsid w:val="00142A27"/>
    <w:rsid w:val="00142B3E"/>
    <w:rsid w:val="00143FFC"/>
    <w:rsid w:val="00153C1A"/>
    <w:rsid w:val="00153ED6"/>
    <w:rsid w:val="00155370"/>
    <w:rsid w:val="00160849"/>
    <w:rsid w:val="00161679"/>
    <w:rsid w:val="00162227"/>
    <w:rsid w:val="0016380D"/>
    <w:rsid w:val="001702D6"/>
    <w:rsid w:val="00175092"/>
    <w:rsid w:val="00176316"/>
    <w:rsid w:val="0017786C"/>
    <w:rsid w:val="0018063E"/>
    <w:rsid w:val="001835E6"/>
    <w:rsid w:val="001910C6"/>
    <w:rsid w:val="00193DDD"/>
    <w:rsid w:val="00194582"/>
    <w:rsid w:val="001952F4"/>
    <w:rsid w:val="001965EC"/>
    <w:rsid w:val="001A1382"/>
    <w:rsid w:val="001A2BE2"/>
    <w:rsid w:val="001A3114"/>
    <w:rsid w:val="001A6311"/>
    <w:rsid w:val="001A7D78"/>
    <w:rsid w:val="001B128C"/>
    <w:rsid w:val="001B25E9"/>
    <w:rsid w:val="001C1031"/>
    <w:rsid w:val="001C5E46"/>
    <w:rsid w:val="001C78EC"/>
    <w:rsid w:val="001D0110"/>
    <w:rsid w:val="001D1BBD"/>
    <w:rsid w:val="001D4A37"/>
    <w:rsid w:val="001D7DC6"/>
    <w:rsid w:val="001E00D2"/>
    <w:rsid w:val="001E121B"/>
    <w:rsid w:val="001E5EE2"/>
    <w:rsid w:val="001E607B"/>
    <w:rsid w:val="001E70F0"/>
    <w:rsid w:val="001F0031"/>
    <w:rsid w:val="001F23E7"/>
    <w:rsid w:val="001F43B6"/>
    <w:rsid w:val="00201C6E"/>
    <w:rsid w:val="00204C97"/>
    <w:rsid w:val="00206DDF"/>
    <w:rsid w:val="0020744B"/>
    <w:rsid w:val="00212F6B"/>
    <w:rsid w:val="00213C81"/>
    <w:rsid w:val="002261C9"/>
    <w:rsid w:val="00227D47"/>
    <w:rsid w:val="002360BC"/>
    <w:rsid w:val="002424C3"/>
    <w:rsid w:val="00242F7E"/>
    <w:rsid w:val="0024336F"/>
    <w:rsid w:val="00245DF4"/>
    <w:rsid w:val="00247020"/>
    <w:rsid w:val="00250F00"/>
    <w:rsid w:val="00251270"/>
    <w:rsid w:val="002518D0"/>
    <w:rsid w:val="00263FEE"/>
    <w:rsid w:val="00267D35"/>
    <w:rsid w:val="002702D7"/>
    <w:rsid w:val="002713C1"/>
    <w:rsid w:val="00275F0E"/>
    <w:rsid w:val="002770BC"/>
    <w:rsid w:val="00280CA5"/>
    <w:rsid w:val="002817EB"/>
    <w:rsid w:val="0028655B"/>
    <w:rsid w:val="0029016C"/>
    <w:rsid w:val="00294F4F"/>
    <w:rsid w:val="002A080F"/>
    <w:rsid w:val="002A2081"/>
    <w:rsid w:val="002A44C4"/>
    <w:rsid w:val="002A4F93"/>
    <w:rsid w:val="002A58C9"/>
    <w:rsid w:val="002A5CC8"/>
    <w:rsid w:val="002A63AD"/>
    <w:rsid w:val="002A77A7"/>
    <w:rsid w:val="002B15FC"/>
    <w:rsid w:val="002B360C"/>
    <w:rsid w:val="002B52A6"/>
    <w:rsid w:val="002C0302"/>
    <w:rsid w:val="002C5FDB"/>
    <w:rsid w:val="002C63E9"/>
    <w:rsid w:val="002C7791"/>
    <w:rsid w:val="002D033D"/>
    <w:rsid w:val="002D15F0"/>
    <w:rsid w:val="002D19FB"/>
    <w:rsid w:val="002D5169"/>
    <w:rsid w:val="002D54FE"/>
    <w:rsid w:val="002D5D08"/>
    <w:rsid w:val="002E219D"/>
    <w:rsid w:val="002E5B94"/>
    <w:rsid w:val="002E778D"/>
    <w:rsid w:val="002F05BB"/>
    <w:rsid w:val="002F1446"/>
    <w:rsid w:val="002F4205"/>
    <w:rsid w:val="002F6721"/>
    <w:rsid w:val="003002F4"/>
    <w:rsid w:val="00301601"/>
    <w:rsid w:val="0030273E"/>
    <w:rsid w:val="00302E2D"/>
    <w:rsid w:val="00303208"/>
    <w:rsid w:val="00310598"/>
    <w:rsid w:val="003115A5"/>
    <w:rsid w:val="0031317F"/>
    <w:rsid w:val="0031463B"/>
    <w:rsid w:val="0031598B"/>
    <w:rsid w:val="00324596"/>
    <w:rsid w:val="00332EA0"/>
    <w:rsid w:val="003352A9"/>
    <w:rsid w:val="00336132"/>
    <w:rsid w:val="00336DF1"/>
    <w:rsid w:val="00336EB0"/>
    <w:rsid w:val="00337D6D"/>
    <w:rsid w:val="00346D79"/>
    <w:rsid w:val="00354103"/>
    <w:rsid w:val="0035675D"/>
    <w:rsid w:val="00356E8C"/>
    <w:rsid w:val="00362025"/>
    <w:rsid w:val="00362064"/>
    <w:rsid w:val="00362413"/>
    <w:rsid w:val="003641D9"/>
    <w:rsid w:val="00365CC6"/>
    <w:rsid w:val="0036694B"/>
    <w:rsid w:val="003713E7"/>
    <w:rsid w:val="00376993"/>
    <w:rsid w:val="0037789E"/>
    <w:rsid w:val="00377C13"/>
    <w:rsid w:val="00385B1C"/>
    <w:rsid w:val="003864BD"/>
    <w:rsid w:val="003868D4"/>
    <w:rsid w:val="00391C4C"/>
    <w:rsid w:val="003A2805"/>
    <w:rsid w:val="003A35B9"/>
    <w:rsid w:val="003B0043"/>
    <w:rsid w:val="003B45BC"/>
    <w:rsid w:val="003B49D4"/>
    <w:rsid w:val="003B52AF"/>
    <w:rsid w:val="003B535D"/>
    <w:rsid w:val="003C1405"/>
    <w:rsid w:val="003C23CE"/>
    <w:rsid w:val="003C267C"/>
    <w:rsid w:val="003C315B"/>
    <w:rsid w:val="003C6B9C"/>
    <w:rsid w:val="003D069C"/>
    <w:rsid w:val="003D60C8"/>
    <w:rsid w:val="003E15C9"/>
    <w:rsid w:val="003F3901"/>
    <w:rsid w:val="003F6717"/>
    <w:rsid w:val="003F6E30"/>
    <w:rsid w:val="00400B0A"/>
    <w:rsid w:val="00400EFF"/>
    <w:rsid w:val="00404C27"/>
    <w:rsid w:val="00406198"/>
    <w:rsid w:val="004109AB"/>
    <w:rsid w:val="00411035"/>
    <w:rsid w:val="00411809"/>
    <w:rsid w:val="00411E9D"/>
    <w:rsid w:val="00413E3E"/>
    <w:rsid w:val="00414D51"/>
    <w:rsid w:val="00414F10"/>
    <w:rsid w:val="0041745C"/>
    <w:rsid w:val="004219D6"/>
    <w:rsid w:val="00421E0A"/>
    <w:rsid w:val="00424A47"/>
    <w:rsid w:val="004255F1"/>
    <w:rsid w:val="0043075F"/>
    <w:rsid w:val="00430DBB"/>
    <w:rsid w:val="00433747"/>
    <w:rsid w:val="00435E1B"/>
    <w:rsid w:val="004400BE"/>
    <w:rsid w:val="00440B7B"/>
    <w:rsid w:val="00443B30"/>
    <w:rsid w:val="00444926"/>
    <w:rsid w:val="00444931"/>
    <w:rsid w:val="00446952"/>
    <w:rsid w:val="004472A7"/>
    <w:rsid w:val="00450310"/>
    <w:rsid w:val="00450413"/>
    <w:rsid w:val="004512F1"/>
    <w:rsid w:val="0045160C"/>
    <w:rsid w:val="004519F2"/>
    <w:rsid w:val="004521B1"/>
    <w:rsid w:val="00453A66"/>
    <w:rsid w:val="00454757"/>
    <w:rsid w:val="004565AA"/>
    <w:rsid w:val="0045762D"/>
    <w:rsid w:val="00460F73"/>
    <w:rsid w:val="004629B1"/>
    <w:rsid w:val="00464906"/>
    <w:rsid w:val="00464982"/>
    <w:rsid w:val="004649FC"/>
    <w:rsid w:val="00467F9A"/>
    <w:rsid w:val="004778D4"/>
    <w:rsid w:val="00481325"/>
    <w:rsid w:val="00482043"/>
    <w:rsid w:val="0048277C"/>
    <w:rsid w:val="00484037"/>
    <w:rsid w:val="00485748"/>
    <w:rsid w:val="004924B2"/>
    <w:rsid w:val="0049253F"/>
    <w:rsid w:val="00494A0B"/>
    <w:rsid w:val="00497807"/>
    <w:rsid w:val="004A04A6"/>
    <w:rsid w:val="004B0D93"/>
    <w:rsid w:val="004B6201"/>
    <w:rsid w:val="004B65DC"/>
    <w:rsid w:val="004C448F"/>
    <w:rsid w:val="004C6258"/>
    <w:rsid w:val="004C64B9"/>
    <w:rsid w:val="004D46D2"/>
    <w:rsid w:val="004E0BD8"/>
    <w:rsid w:val="004E2528"/>
    <w:rsid w:val="004E74B2"/>
    <w:rsid w:val="004F41C5"/>
    <w:rsid w:val="00512899"/>
    <w:rsid w:val="00512D76"/>
    <w:rsid w:val="005155EA"/>
    <w:rsid w:val="0052007A"/>
    <w:rsid w:val="00521D06"/>
    <w:rsid w:val="00523B84"/>
    <w:rsid w:val="005254FD"/>
    <w:rsid w:val="00527343"/>
    <w:rsid w:val="00530C32"/>
    <w:rsid w:val="00531934"/>
    <w:rsid w:val="00531E23"/>
    <w:rsid w:val="00534616"/>
    <w:rsid w:val="00537FA0"/>
    <w:rsid w:val="00540242"/>
    <w:rsid w:val="00540EEA"/>
    <w:rsid w:val="00540F08"/>
    <w:rsid w:val="00541711"/>
    <w:rsid w:val="00545614"/>
    <w:rsid w:val="00545C4D"/>
    <w:rsid w:val="00547AD9"/>
    <w:rsid w:val="00552B33"/>
    <w:rsid w:val="005547E9"/>
    <w:rsid w:val="0056592F"/>
    <w:rsid w:val="00565E0E"/>
    <w:rsid w:val="005808CD"/>
    <w:rsid w:val="00582E65"/>
    <w:rsid w:val="0058379F"/>
    <w:rsid w:val="00586812"/>
    <w:rsid w:val="0058799E"/>
    <w:rsid w:val="00590500"/>
    <w:rsid w:val="00595424"/>
    <w:rsid w:val="0059752B"/>
    <w:rsid w:val="005A0D9E"/>
    <w:rsid w:val="005A1982"/>
    <w:rsid w:val="005A1B1D"/>
    <w:rsid w:val="005A5D78"/>
    <w:rsid w:val="005A6404"/>
    <w:rsid w:val="005A6ED7"/>
    <w:rsid w:val="005B1824"/>
    <w:rsid w:val="005B4535"/>
    <w:rsid w:val="005B5F23"/>
    <w:rsid w:val="005B6496"/>
    <w:rsid w:val="005C192A"/>
    <w:rsid w:val="005C1E76"/>
    <w:rsid w:val="005C300B"/>
    <w:rsid w:val="005C4396"/>
    <w:rsid w:val="005C5AB5"/>
    <w:rsid w:val="005C6D93"/>
    <w:rsid w:val="005C6F98"/>
    <w:rsid w:val="005D3DFF"/>
    <w:rsid w:val="005D55E0"/>
    <w:rsid w:val="005E0957"/>
    <w:rsid w:val="005E11BA"/>
    <w:rsid w:val="005E2217"/>
    <w:rsid w:val="005E3DD8"/>
    <w:rsid w:val="005E3DF2"/>
    <w:rsid w:val="005E521C"/>
    <w:rsid w:val="005F1928"/>
    <w:rsid w:val="005F1ED6"/>
    <w:rsid w:val="005F2289"/>
    <w:rsid w:val="005F43EE"/>
    <w:rsid w:val="005F7712"/>
    <w:rsid w:val="00603B4D"/>
    <w:rsid w:val="0060501C"/>
    <w:rsid w:val="00605884"/>
    <w:rsid w:val="0060666B"/>
    <w:rsid w:val="0061339B"/>
    <w:rsid w:val="0061557B"/>
    <w:rsid w:val="0061607A"/>
    <w:rsid w:val="00616EF4"/>
    <w:rsid w:val="00617F63"/>
    <w:rsid w:val="00620208"/>
    <w:rsid w:val="0062337B"/>
    <w:rsid w:val="00624491"/>
    <w:rsid w:val="00627726"/>
    <w:rsid w:val="00632254"/>
    <w:rsid w:val="00633D1D"/>
    <w:rsid w:val="006430F3"/>
    <w:rsid w:val="006451ED"/>
    <w:rsid w:val="006458D2"/>
    <w:rsid w:val="00650E1F"/>
    <w:rsid w:val="006513D2"/>
    <w:rsid w:val="00653A0A"/>
    <w:rsid w:val="00654611"/>
    <w:rsid w:val="00656FFD"/>
    <w:rsid w:val="0065704E"/>
    <w:rsid w:val="00657F39"/>
    <w:rsid w:val="00662514"/>
    <w:rsid w:val="006644F7"/>
    <w:rsid w:val="00675ABA"/>
    <w:rsid w:val="00681A92"/>
    <w:rsid w:val="006824ED"/>
    <w:rsid w:val="00682917"/>
    <w:rsid w:val="00686DFA"/>
    <w:rsid w:val="00691E84"/>
    <w:rsid w:val="00693C9A"/>
    <w:rsid w:val="0069618F"/>
    <w:rsid w:val="006A2CCD"/>
    <w:rsid w:val="006B08A0"/>
    <w:rsid w:val="006B145A"/>
    <w:rsid w:val="006B26D4"/>
    <w:rsid w:val="006B2CD6"/>
    <w:rsid w:val="006B386A"/>
    <w:rsid w:val="006B4809"/>
    <w:rsid w:val="006B54E0"/>
    <w:rsid w:val="006B5DA2"/>
    <w:rsid w:val="006B7750"/>
    <w:rsid w:val="006C1D11"/>
    <w:rsid w:val="006C442E"/>
    <w:rsid w:val="006C4BC9"/>
    <w:rsid w:val="006C5774"/>
    <w:rsid w:val="006C70D7"/>
    <w:rsid w:val="006C7238"/>
    <w:rsid w:val="006C7600"/>
    <w:rsid w:val="006D15CC"/>
    <w:rsid w:val="006D6FF9"/>
    <w:rsid w:val="006E09BE"/>
    <w:rsid w:val="006E5E2C"/>
    <w:rsid w:val="006E6627"/>
    <w:rsid w:val="006E6FE6"/>
    <w:rsid w:val="006F0B99"/>
    <w:rsid w:val="006F0FFF"/>
    <w:rsid w:val="006F45F9"/>
    <w:rsid w:val="006F46F2"/>
    <w:rsid w:val="00701DF6"/>
    <w:rsid w:val="007030A5"/>
    <w:rsid w:val="0070638E"/>
    <w:rsid w:val="00707107"/>
    <w:rsid w:val="00707412"/>
    <w:rsid w:val="00720CD8"/>
    <w:rsid w:val="007217A4"/>
    <w:rsid w:val="007242DB"/>
    <w:rsid w:val="00725491"/>
    <w:rsid w:val="00731ACC"/>
    <w:rsid w:val="007324A1"/>
    <w:rsid w:val="007347DD"/>
    <w:rsid w:val="00735CD8"/>
    <w:rsid w:val="00742103"/>
    <w:rsid w:val="007448B1"/>
    <w:rsid w:val="007459DA"/>
    <w:rsid w:val="007505A6"/>
    <w:rsid w:val="007506DE"/>
    <w:rsid w:val="00754300"/>
    <w:rsid w:val="00755D70"/>
    <w:rsid w:val="00757AD5"/>
    <w:rsid w:val="00760567"/>
    <w:rsid w:val="00764EEF"/>
    <w:rsid w:val="00766A44"/>
    <w:rsid w:val="00766E02"/>
    <w:rsid w:val="0076780F"/>
    <w:rsid w:val="007711D8"/>
    <w:rsid w:val="007718C1"/>
    <w:rsid w:val="0077429A"/>
    <w:rsid w:val="00774379"/>
    <w:rsid w:val="007754B7"/>
    <w:rsid w:val="00781F44"/>
    <w:rsid w:val="007853AB"/>
    <w:rsid w:val="007879D3"/>
    <w:rsid w:val="00790950"/>
    <w:rsid w:val="00791DF8"/>
    <w:rsid w:val="00793FA8"/>
    <w:rsid w:val="007971BA"/>
    <w:rsid w:val="007A1E01"/>
    <w:rsid w:val="007A7159"/>
    <w:rsid w:val="007A7FD6"/>
    <w:rsid w:val="007B474A"/>
    <w:rsid w:val="007B6795"/>
    <w:rsid w:val="007B7415"/>
    <w:rsid w:val="007C1271"/>
    <w:rsid w:val="007C20E4"/>
    <w:rsid w:val="007C32BC"/>
    <w:rsid w:val="007C7C64"/>
    <w:rsid w:val="007D0E65"/>
    <w:rsid w:val="007D1DA2"/>
    <w:rsid w:val="007D674D"/>
    <w:rsid w:val="007E029F"/>
    <w:rsid w:val="007E7F10"/>
    <w:rsid w:val="007F07C2"/>
    <w:rsid w:val="007F0C2D"/>
    <w:rsid w:val="007F2012"/>
    <w:rsid w:val="007F479D"/>
    <w:rsid w:val="007F4BC8"/>
    <w:rsid w:val="007F646E"/>
    <w:rsid w:val="00803D73"/>
    <w:rsid w:val="0081072F"/>
    <w:rsid w:val="00811985"/>
    <w:rsid w:val="00817947"/>
    <w:rsid w:val="00817DA7"/>
    <w:rsid w:val="00820F1E"/>
    <w:rsid w:val="008217CB"/>
    <w:rsid w:val="008251FB"/>
    <w:rsid w:val="00827DA4"/>
    <w:rsid w:val="00830153"/>
    <w:rsid w:val="00831432"/>
    <w:rsid w:val="008346A5"/>
    <w:rsid w:val="00844660"/>
    <w:rsid w:val="00846095"/>
    <w:rsid w:val="00846E76"/>
    <w:rsid w:val="00847242"/>
    <w:rsid w:val="0085204F"/>
    <w:rsid w:val="008550B6"/>
    <w:rsid w:val="00855C52"/>
    <w:rsid w:val="00860AC3"/>
    <w:rsid w:val="008668F3"/>
    <w:rsid w:val="00880867"/>
    <w:rsid w:val="00880B1D"/>
    <w:rsid w:val="00881D8A"/>
    <w:rsid w:val="008836AE"/>
    <w:rsid w:val="008849DF"/>
    <w:rsid w:val="00884EED"/>
    <w:rsid w:val="008865CA"/>
    <w:rsid w:val="0088780A"/>
    <w:rsid w:val="008907E7"/>
    <w:rsid w:val="00892A94"/>
    <w:rsid w:val="00893215"/>
    <w:rsid w:val="008A1258"/>
    <w:rsid w:val="008A7E2F"/>
    <w:rsid w:val="008B1C50"/>
    <w:rsid w:val="008B2583"/>
    <w:rsid w:val="008C00CA"/>
    <w:rsid w:val="008C556B"/>
    <w:rsid w:val="008C5E54"/>
    <w:rsid w:val="008D2A1E"/>
    <w:rsid w:val="008E002B"/>
    <w:rsid w:val="008E11F1"/>
    <w:rsid w:val="008E45E2"/>
    <w:rsid w:val="008E54C0"/>
    <w:rsid w:val="008E7263"/>
    <w:rsid w:val="008E7E88"/>
    <w:rsid w:val="008F2BFB"/>
    <w:rsid w:val="008F3349"/>
    <w:rsid w:val="008F56DC"/>
    <w:rsid w:val="008F7770"/>
    <w:rsid w:val="00900DCF"/>
    <w:rsid w:val="009044AC"/>
    <w:rsid w:val="00904D64"/>
    <w:rsid w:val="00904FF6"/>
    <w:rsid w:val="009052DD"/>
    <w:rsid w:val="00906F5A"/>
    <w:rsid w:val="009137E1"/>
    <w:rsid w:val="00913BA6"/>
    <w:rsid w:val="00915028"/>
    <w:rsid w:val="00916F4D"/>
    <w:rsid w:val="00921516"/>
    <w:rsid w:val="00927CCC"/>
    <w:rsid w:val="0093274C"/>
    <w:rsid w:val="00936B31"/>
    <w:rsid w:val="00936EFA"/>
    <w:rsid w:val="0093715A"/>
    <w:rsid w:val="00940E5E"/>
    <w:rsid w:val="00941041"/>
    <w:rsid w:val="00946E6E"/>
    <w:rsid w:val="00951504"/>
    <w:rsid w:val="00957029"/>
    <w:rsid w:val="00957A8E"/>
    <w:rsid w:val="0096224C"/>
    <w:rsid w:val="00962DBD"/>
    <w:rsid w:val="0096406D"/>
    <w:rsid w:val="0096475B"/>
    <w:rsid w:val="009650EA"/>
    <w:rsid w:val="0096535C"/>
    <w:rsid w:val="00971981"/>
    <w:rsid w:val="0097355B"/>
    <w:rsid w:val="00974DD1"/>
    <w:rsid w:val="009754DB"/>
    <w:rsid w:val="00982F79"/>
    <w:rsid w:val="009839FD"/>
    <w:rsid w:val="00984DC9"/>
    <w:rsid w:val="00987F0C"/>
    <w:rsid w:val="00992B74"/>
    <w:rsid w:val="009946B3"/>
    <w:rsid w:val="009961BE"/>
    <w:rsid w:val="009A0507"/>
    <w:rsid w:val="009A1391"/>
    <w:rsid w:val="009A4555"/>
    <w:rsid w:val="009A66BC"/>
    <w:rsid w:val="009B0349"/>
    <w:rsid w:val="009B0DBE"/>
    <w:rsid w:val="009B2E18"/>
    <w:rsid w:val="009C37E7"/>
    <w:rsid w:val="009C3CBE"/>
    <w:rsid w:val="009C7176"/>
    <w:rsid w:val="009D0A6A"/>
    <w:rsid w:val="009D0C9E"/>
    <w:rsid w:val="009D1C77"/>
    <w:rsid w:val="009D24D8"/>
    <w:rsid w:val="009D6AD2"/>
    <w:rsid w:val="009E0E48"/>
    <w:rsid w:val="009E35E8"/>
    <w:rsid w:val="009E3AC1"/>
    <w:rsid w:val="009E4CF3"/>
    <w:rsid w:val="009F2AB0"/>
    <w:rsid w:val="009F3042"/>
    <w:rsid w:val="00A01901"/>
    <w:rsid w:val="00A02DE7"/>
    <w:rsid w:val="00A067DC"/>
    <w:rsid w:val="00A07A18"/>
    <w:rsid w:val="00A13292"/>
    <w:rsid w:val="00A1780D"/>
    <w:rsid w:val="00A20CB1"/>
    <w:rsid w:val="00A21E2F"/>
    <w:rsid w:val="00A22622"/>
    <w:rsid w:val="00A2367E"/>
    <w:rsid w:val="00A42EB4"/>
    <w:rsid w:val="00A53C0A"/>
    <w:rsid w:val="00A53CF9"/>
    <w:rsid w:val="00A54322"/>
    <w:rsid w:val="00A57CC0"/>
    <w:rsid w:val="00A62394"/>
    <w:rsid w:val="00A63B7B"/>
    <w:rsid w:val="00A65184"/>
    <w:rsid w:val="00A6722D"/>
    <w:rsid w:val="00A73C07"/>
    <w:rsid w:val="00A74014"/>
    <w:rsid w:val="00A7697B"/>
    <w:rsid w:val="00A76AD0"/>
    <w:rsid w:val="00A87B59"/>
    <w:rsid w:val="00A9233C"/>
    <w:rsid w:val="00A93620"/>
    <w:rsid w:val="00AA1D06"/>
    <w:rsid w:val="00AA1FD9"/>
    <w:rsid w:val="00AA483E"/>
    <w:rsid w:val="00AB1423"/>
    <w:rsid w:val="00AB3C76"/>
    <w:rsid w:val="00AB4B1A"/>
    <w:rsid w:val="00AC0A96"/>
    <w:rsid w:val="00AC665A"/>
    <w:rsid w:val="00AD1C65"/>
    <w:rsid w:val="00AD4A54"/>
    <w:rsid w:val="00AD54A5"/>
    <w:rsid w:val="00AD6DA3"/>
    <w:rsid w:val="00AD7991"/>
    <w:rsid w:val="00AE061B"/>
    <w:rsid w:val="00AE0B14"/>
    <w:rsid w:val="00AE393C"/>
    <w:rsid w:val="00AE43BB"/>
    <w:rsid w:val="00AE70E6"/>
    <w:rsid w:val="00AE71A5"/>
    <w:rsid w:val="00AF0484"/>
    <w:rsid w:val="00B00FF5"/>
    <w:rsid w:val="00B03FAE"/>
    <w:rsid w:val="00B06A50"/>
    <w:rsid w:val="00B131A0"/>
    <w:rsid w:val="00B13F40"/>
    <w:rsid w:val="00B1553C"/>
    <w:rsid w:val="00B161AE"/>
    <w:rsid w:val="00B17738"/>
    <w:rsid w:val="00B21916"/>
    <w:rsid w:val="00B25BC1"/>
    <w:rsid w:val="00B26860"/>
    <w:rsid w:val="00B274A9"/>
    <w:rsid w:val="00B313EE"/>
    <w:rsid w:val="00B34416"/>
    <w:rsid w:val="00B34AC8"/>
    <w:rsid w:val="00B40EE9"/>
    <w:rsid w:val="00B41B1C"/>
    <w:rsid w:val="00B420FA"/>
    <w:rsid w:val="00B427CD"/>
    <w:rsid w:val="00B50990"/>
    <w:rsid w:val="00B524E3"/>
    <w:rsid w:val="00B56712"/>
    <w:rsid w:val="00B57DF5"/>
    <w:rsid w:val="00B60172"/>
    <w:rsid w:val="00B6081C"/>
    <w:rsid w:val="00B62179"/>
    <w:rsid w:val="00B6503A"/>
    <w:rsid w:val="00B656A1"/>
    <w:rsid w:val="00B65A7B"/>
    <w:rsid w:val="00B6642A"/>
    <w:rsid w:val="00B66ABD"/>
    <w:rsid w:val="00B723D0"/>
    <w:rsid w:val="00B74D86"/>
    <w:rsid w:val="00B75247"/>
    <w:rsid w:val="00B77F4A"/>
    <w:rsid w:val="00B83F23"/>
    <w:rsid w:val="00B8663B"/>
    <w:rsid w:val="00B868F2"/>
    <w:rsid w:val="00B90A5D"/>
    <w:rsid w:val="00B960B9"/>
    <w:rsid w:val="00B96B53"/>
    <w:rsid w:val="00BA13DD"/>
    <w:rsid w:val="00BA699C"/>
    <w:rsid w:val="00BA7111"/>
    <w:rsid w:val="00BA781D"/>
    <w:rsid w:val="00BB44FF"/>
    <w:rsid w:val="00BB7ED9"/>
    <w:rsid w:val="00BC00B4"/>
    <w:rsid w:val="00BC6814"/>
    <w:rsid w:val="00BC6FC8"/>
    <w:rsid w:val="00BD7E57"/>
    <w:rsid w:val="00BE5544"/>
    <w:rsid w:val="00BE5E20"/>
    <w:rsid w:val="00BE5F41"/>
    <w:rsid w:val="00BF0668"/>
    <w:rsid w:val="00BF501D"/>
    <w:rsid w:val="00BF544C"/>
    <w:rsid w:val="00C00787"/>
    <w:rsid w:val="00C014A1"/>
    <w:rsid w:val="00C02825"/>
    <w:rsid w:val="00C028A0"/>
    <w:rsid w:val="00C03183"/>
    <w:rsid w:val="00C04772"/>
    <w:rsid w:val="00C04D89"/>
    <w:rsid w:val="00C10FF5"/>
    <w:rsid w:val="00C13155"/>
    <w:rsid w:val="00C1383E"/>
    <w:rsid w:val="00C1391F"/>
    <w:rsid w:val="00C13AF8"/>
    <w:rsid w:val="00C15765"/>
    <w:rsid w:val="00C16FFF"/>
    <w:rsid w:val="00C2046F"/>
    <w:rsid w:val="00C22B6C"/>
    <w:rsid w:val="00C238CC"/>
    <w:rsid w:val="00C23E67"/>
    <w:rsid w:val="00C26FCC"/>
    <w:rsid w:val="00C27BF5"/>
    <w:rsid w:val="00C31715"/>
    <w:rsid w:val="00C327A2"/>
    <w:rsid w:val="00C3315D"/>
    <w:rsid w:val="00C44AF4"/>
    <w:rsid w:val="00C505A7"/>
    <w:rsid w:val="00C50C80"/>
    <w:rsid w:val="00C529CD"/>
    <w:rsid w:val="00C56825"/>
    <w:rsid w:val="00C61787"/>
    <w:rsid w:val="00C62931"/>
    <w:rsid w:val="00C6337D"/>
    <w:rsid w:val="00C71A0D"/>
    <w:rsid w:val="00C73ABE"/>
    <w:rsid w:val="00C75112"/>
    <w:rsid w:val="00C81CF9"/>
    <w:rsid w:val="00C827A3"/>
    <w:rsid w:val="00C90E6F"/>
    <w:rsid w:val="00C93505"/>
    <w:rsid w:val="00C93519"/>
    <w:rsid w:val="00CA6734"/>
    <w:rsid w:val="00CB60DA"/>
    <w:rsid w:val="00CB77DD"/>
    <w:rsid w:val="00CC0B67"/>
    <w:rsid w:val="00CC0EB6"/>
    <w:rsid w:val="00CC5E40"/>
    <w:rsid w:val="00CD02AF"/>
    <w:rsid w:val="00CD482C"/>
    <w:rsid w:val="00CD4CF6"/>
    <w:rsid w:val="00CD7B11"/>
    <w:rsid w:val="00CE078C"/>
    <w:rsid w:val="00CE5431"/>
    <w:rsid w:val="00CE7158"/>
    <w:rsid w:val="00CF0A11"/>
    <w:rsid w:val="00CF17AE"/>
    <w:rsid w:val="00CF2A6E"/>
    <w:rsid w:val="00CF752C"/>
    <w:rsid w:val="00D00C99"/>
    <w:rsid w:val="00D05839"/>
    <w:rsid w:val="00D06123"/>
    <w:rsid w:val="00D0744C"/>
    <w:rsid w:val="00D11B9C"/>
    <w:rsid w:val="00D1382E"/>
    <w:rsid w:val="00D2290A"/>
    <w:rsid w:val="00D246C3"/>
    <w:rsid w:val="00D26FBE"/>
    <w:rsid w:val="00D273AC"/>
    <w:rsid w:val="00D27F28"/>
    <w:rsid w:val="00D30109"/>
    <w:rsid w:val="00D32430"/>
    <w:rsid w:val="00D324A0"/>
    <w:rsid w:val="00D329AB"/>
    <w:rsid w:val="00D34F31"/>
    <w:rsid w:val="00D43CC4"/>
    <w:rsid w:val="00D46A04"/>
    <w:rsid w:val="00D5282E"/>
    <w:rsid w:val="00D53AF8"/>
    <w:rsid w:val="00D56B8D"/>
    <w:rsid w:val="00D60F80"/>
    <w:rsid w:val="00D648AE"/>
    <w:rsid w:val="00D64A1A"/>
    <w:rsid w:val="00D67413"/>
    <w:rsid w:val="00D700CC"/>
    <w:rsid w:val="00D70B29"/>
    <w:rsid w:val="00D7134E"/>
    <w:rsid w:val="00D73419"/>
    <w:rsid w:val="00D778DA"/>
    <w:rsid w:val="00D818BA"/>
    <w:rsid w:val="00D83480"/>
    <w:rsid w:val="00D84CC8"/>
    <w:rsid w:val="00D8513F"/>
    <w:rsid w:val="00D87670"/>
    <w:rsid w:val="00D879A2"/>
    <w:rsid w:val="00D900A5"/>
    <w:rsid w:val="00D91C36"/>
    <w:rsid w:val="00D957D3"/>
    <w:rsid w:val="00D962EF"/>
    <w:rsid w:val="00D96FE2"/>
    <w:rsid w:val="00D9743C"/>
    <w:rsid w:val="00DA0069"/>
    <w:rsid w:val="00DA0ACD"/>
    <w:rsid w:val="00DB510F"/>
    <w:rsid w:val="00DC2B9D"/>
    <w:rsid w:val="00DC602A"/>
    <w:rsid w:val="00DC7638"/>
    <w:rsid w:val="00DD0DF0"/>
    <w:rsid w:val="00DD177D"/>
    <w:rsid w:val="00DD1E3D"/>
    <w:rsid w:val="00DD3331"/>
    <w:rsid w:val="00DE17A0"/>
    <w:rsid w:val="00DE1857"/>
    <w:rsid w:val="00DE4675"/>
    <w:rsid w:val="00DF1A75"/>
    <w:rsid w:val="00DF37F6"/>
    <w:rsid w:val="00DF5368"/>
    <w:rsid w:val="00DF6B98"/>
    <w:rsid w:val="00DF7825"/>
    <w:rsid w:val="00E00385"/>
    <w:rsid w:val="00E05D3C"/>
    <w:rsid w:val="00E06B71"/>
    <w:rsid w:val="00E1260B"/>
    <w:rsid w:val="00E1290C"/>
    <w:rsid w:val="00E137DA"/>
    <w:rsid w:val="00E13BC3"/>
    <w:rsid w:val="00E140BC"/>
    <w:rsid w:val="00E14C2E"/>
    <w:rsid w:val="00E17083"/>
    <w:rsid w:val="00E231CC"/>
    <w:rsid w:val="00E24629"/>
    <w:rsid w:val="00E270FB"/>
    <w:rsid w:val="00E3304C"/>
    <w:rsid w:val="00E33C9C"/>
    <w:rsid w:val="00E430AF"/>
    <w:rsid w:val="00E43E80"/>
    <w:rsid w:val="00E47BCD"/>
    <w:rsid w:val="00E51A46"/>
    <w:rsid w:val="00E52853"/>
    <w:rsid w:val="00E52913"/>
    <w:rsid w:val="00E66455"/>
    <w:rsid w:val="00E67735"/>
    <w:rsid w:val="00E7219D"/>
    <w:rsid w:val="00E72AB5"/>
    <w:rsid w:val="00E76D63"/>
    <w:rsid w:val="00E831D5"/>
    <w:rsid w:val="00E837AB"/>
    <w:rsid w:val="00E840B9"/>
    <w:rsid w:val="00E852C4"/>
    <w:rsid w:val="00E860EC"/>
    <w:rsid w:val="00E86ABF"/>
    <w:rsid w:val="00E910B1"/>
    <w:rsid w:val="00E95252"/>
    <w:rsid w:val="00E97857"/>
    <w:rsid w:val="00EA0802"/>
    <w:rsid w:val="00EA7499"/>
    <w:rsid w:val="00EB0F47"/>
    <w:rsid w:val="00EB7E93"/>
    <w:rsid w:val="00EC3323"/>
    <w:rsid w:val="00EC5A9C"/>
    <w:rsid w:val="00EC651A"/>
    <w:rsid w:val="00EC7BE3"/>
    <w:rsid w:val="00ED170E"/>
    <w:rsid w:val="00EE2AFF"/>
    <w:rsid w:val="00EE2C59"/>
    <w:rsid w:val="00EE4C2E"/>
    <w:rsid w:val="00EF350C"/>
    <w:rsid w:val="00EF4CE6"/>
    <w:rsid w:val="00EF65F1"/>
    <w:rsid w:val="00EF6B16"/>
    <w:rsid w:val="00F10191"/>
    <w:rsid w:val="00F10B91"/>
    <w:rsid w:val="00F148DA"/>
    <w:rsid w:val="00F16AFF"/>
    <w:rsid w:val="00F20485"/>
    <w:rsid w:val="00F23BC0"/>
    <w:rsid w:val="00F31FF0"/>
    <w:rsid w:val="00F35369"/>
    <w:rsid w:val="00F379FF"/>
    <w:rsid w:val="00F42C74"/>
    <w:rsid w:val="00F4545F"/>
    <w:rsid w:val="00F51726"/>
    <w:rsid w:val="00F5397A"/>
    <w:rsid w:val="00F565E2"/>
    <w:rsid w:val="00F5735D"/>
    <w:rsid w:val="00F576F1"/>
    <w:rsid w:val="00F6127F"/>
    <w:rsid w:val="00F62892"/>
    <w:rsid w:val="00F63999"/>
    <w:rsid w:val="00F657E7"/>
    <w:rsid w:val="00F71B9B"/>
    <w:rsid w:val="00F91E80"/>
    <w:rsid w:val="00F92136"/>
    <w:rsid w:val="00F936AD"/>
    <w:rsid w:val="00F940DD"/>
    <w:rsid w:val="00F94AED"/>
    <w:rsid w:val="00F95BE2"/>
    <w:rsid w:val="00F96AF6"/>
    <w:rsid w:val="00F97C24"/>
    <w:rsid w:val="00FA0BFF"/>
    <w:rsid w:val="00FA3391"/>
    <w:rsid w:val="00FA6033"/>
    <w:rsid w:val="00FA6D45"/>
    <w:rsid w:val="00FB0725"/>
    <w:rsid w:val="00FB2519"/>
    <w:rsid w:val="00FB4B0C"/>
    <w:rsid w:val="00FB4F14"/>
    <w:rsid w:val="00FB54D9"/>
    <w:rsid w:val="00FC0BAA"/>
    <w:rsid w:val="00FC1C48"/>
    <w:rsid w:val="00FD0DB4"/>
    <w:rsid w:val="00FD2F53"/>
    <w:rsid w:val="00FD34AC"/>
    <w:rsid w:val="00FD5C3C"/>
    <w:rsid w:val="00FD7B05"/>
    <w:rsid w:val="00FE2075"/>
    <w:rsid w:val="00FF4C5B"/>
    <w:rsid w:val="00FF6049"/>
    <w:rsid w:val="00FF6F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0100C23"/>
  <w15:chartTrackingRefBased/>
  <w15:docId w15:val="{715F2D6E-A75B-4103-A824-B60C72B3D3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0153"/>
    <w:rPr>
      <w:sz w:val="24"/>
      <w:szCs w:val="24"/>
    </w:rPr>
  </w:style>
  <w:style w:type="paragraph" w:styleId="Heading1">
    <w:name w:val="heading 1"/>
    <w:basedOn w:val="Normal"/>
    <w:next w:val="Normal"/>
    <w:link w:val="Heading1Char"/>
    <w:uiPriority w:val="1"/>
    <w:qFormat/>
    <w:rsid w:val="000C633C"/>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0C633C"/>
    <w:pPr>
      <w:spacing w:before="100" w:beforeAutospacing="1" w:after="100" w:afterAutospacing="1"/>
    </w:pPr>
  </w:style>
  <w:style w:type="paragraph" w:styleId="Footer">
    <w:name w:val="footer"/>
    <w:basedOn w:val="Normal"/>
    <w:link w:val="FooterChar"/>
    <w:uiPriority w:val="99"/>
    <w:rsid w:val="000C633C"/>
    <w:pPr>
      <w:tabs>
        <w:tab w:val="center" w:pos="4320"/>
        <w:tab w:val="right" w:pos="8640"/>
      </w:tabs>
    </w:pPr>
  </w:style>
  <w:style w:type="paragraph" w:styleId="BodyTextIndent">
    <w:name w:val="Body Text Indent"/>
    <w:basedOn w:val="Normal"/>
    <w:rsid w:val="000C633C"/>
    <w:pPr>
      <w:ind w:left="360"/>
    </w:pPr>
  </w:style>
  <w:style w:type="paragraph" w:styleId="BodyTextIndent2">
    <w:name w:val="Body Text Indent 2"/>
    <w:basedOn w:val="Normal"/>
    <w:rsid w:val="000C633C"/>
    <w:pPr>
      <w:ind w:left="720"/>
      <w:jc w:val="both"/>
    </w:pPr>
  </w:style>
  <w:style w:type="paragraph" w:styleId="BodyTextIndent3">
    <w:name w:val="Body Text Indent 3"/>
    <w:basedOn w:val="Normal"/>
    <w:rsid w:val="000C633C"/>
    <w:pPr>
      <w:ind w:left="720"/>
      <w:jc w:val="both"/>
    </w:pPr>
    <w:rPr>
      <w:sz w:val="28"/>
    </w:rPr>
  </w:style>
  <w:style w:type="paragraph" w:customStyle="1" w:styleId="CharCharCharChar">
    <w:name w:val="Char Char Char Char"/>
    <w:basedOn w:val="Normal"/>
    <w:rsid w:val="000C633C"/>
    <w:pPr>
      <w:keepNext/>
      <w:widowControl w:val="0"/>
      <w:autoSpaceDE w:val="0"/>
      <w:autoSpaceDN w:val="0"/>
      <w:adjustRightInd w:val="0"/>
    </w:pPr>
    <w:rPr>
      <w:rFonts w:eastAsia="SimSun"/>
      <w:sz w:val="20"/>
      <w:szCs w:val="20"/>
      <w:lang w:eastAsia="zh-CN"/>
    </w:rPr>
  </w:style>
  <w:style w:type="paragraph" w:customStyle="1" w:styleId="Char">
    <w:name w:val="Char"/>
    <w:basedOn w:val="Normal"/>
    <w:rsid w:val="000C633C"/>
    <w:pPr>
      <w:keepNext/>
      <w:widowControl w:val="0"/>
      <w:autoSpaceDE w:val="0"/>
      <w:autoSpaceDN w:val="0"/>
      <w:adjustRightInd w:val="0"/>
    </w:pPr>
    <w:rPr>
      <w:rFonts w:eastAsia="SimSun"/>
      <w:sz w:val="20"/>
      <w:szCs w:val="20"/>
      <w:lang w:eastAsia="zh-CN"/>
    </w:rPr>
  </w:style>
  <w:style w:type="table" w:styleId="TableGrid">
    <w:name w:val="Table Grid"/>
    <w:basedOn w:val="TableNormal"/>
    <w:uiPriority w:val="59"/>
    <w:rsid w:val="000C63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D34F31"/>
  </w:style>
  <w:style w:type="paragraph" w:styleId="BodyText">
    <w:name w:val="Body Text"/>
    <w:basedOn w:val="Normal"/>
    <w:uiPriority w:val="1"/>
    <w:qFormat/>
    <w:rsid w:val="00FD0DB4"/>
    <w:pPr>
      <w:spacing w:after="120"/>
    </w:pPr>
  </w:style>
  <w:style w:type="paragraph" w:styleId="BodyText2">
    <w:name w:val="Body Text 2"/>
    <w:basedOn w:val="Normal"/>
    <w:rsid w:val="00FD0DB4"/>
    <w:pPr>
      <w:spacing w:after="120" w:line="480" w:lineRule="auto"/>
    </w:pPr>
  </w:style>
  <w:style w:type="paragraph" w:customStyle="1" w:styleId="CharCharCharChar0">
    <w:name w:val="Char Char Char Char"/>
    <w:basedOn w:val="Normal"/>
    <w:rsid w:val="00FD0DB4"/>
    <w:pPr>
      <w:keepNext/>
      <w:widowControl w:val="0"/>
      <w:autoSpaceDE w:val="0"/>
      <w:autoSpaceDN w:val="0"/>
      <w:adjustRightInd w:val="0"/>
    </w:pPr>
    <w:rPr>
      <w:rFonts w:eastAsia="SimSun"/>
      <w:sz w:val="20"/>
      <w:szCs w:val="20"/>
      <w:lang w:eastAsia="zh-CN"/>
    </w:rPr>
  </w:style>
  <w:style w:type="paragraph" w:styleId="Header">
    <w:name w:val="header"/>
    <w:basedOn w:val="Normal"/>
    <w:link w:val="HeaderChar"/>
    <w:uiPriority w:val="99"/>
    <w:rsid w:val="00534616"/>
    <w:pPr>
      <w:tabs>
        <w:tab w:val="center" w:pos="4320"/>
        <w:tab w:val="right" w:pos="8640"/>
      </w:tabs>
    </w:pPr>
  </w:style>
  <w:style w:type="paragraph" w:styleId="BalloonText">
    <w:name w:val="Balloon Text"/>
    <w:basedOn w:val="Normal"/>
    <w:link w:val="BalloonTextChar"/>
    <w:rsid w:val="00D46A04"/>
    <w:rPr>
      <w:rFonts w:ascii="Tahoma" w:hAnsi="Tahoma" w:cs="Tahoma"/>
      <w:sz w:val="16"/>
      <w:szCs w:val="16"/>
    </w:rPr>
  </w:style>
  <w:style w:type="character" w:customStyle="1" w:styleId="BalloonTextChar">
    <w:name w:val="Balloon Text Char"/>
    <w:basedOn w:val="DefaultParagraphFont"/>
    <w:link w:val="BalloonText"/>
    <w:rsid w:val="00D46A04"/>
    <w:rPr>
      <w:rFonts w:ascii="Tahoma" w:hAnsi="Tahoma" w:cs="Tahoma"/>
      <w:sz w:val="16"/>
      <w:szCs w:val="16"/>
      <w:lang w:val="en-US" w:eastAsia="en-US"/>
    </w:rPr>
  </w:style>
  <w:style w:type="paragraph" w:styleId="Title">
    <w:name w:val="Title"/>
    <w:basedOn w:val="Normal"/>
    <w:link w:val="TitleChar"/>
    <w:qFormat/>
    <w:rsid w:val="00987F0C"/>
    <w:pPr>
      <w:jc w:val="center"/>
    </w:pPr>
    <w:rPr>
      <w:b/>
      <w:bCs/>
      <w:sz w:val="32"/>
    </w:rPr>
  </w:style>
  <w:style w:type="character" w:customStyle="1" w:styleId="TitleChar">
    <w:name w:val="Title Char"/>
    <w:basedOn w:val="DefaultParagraphFont"/>
    <w:link w:val="Title"/>
    <w:rsid w:val="00987F0C"/>
    <w:rPr>
      <w:b/>
      <w:bCs/>
      <w:sz w:val="32"/>
      <w:szCs w:val="24"/>
      <w:lang w:val="en-US" w:eastAsia="en-US"/>
    </w:rPr>
  </w:style>
  <w:style w:type="paragraph" w:styleId="ListParagraph">
    <w:name w:val="List Paragraph"/>
    <w:basedOn w:val="Normal"/>
    <w:uiPriority w:val="34"/>
    <w:qFormat/>
    <w:rsid w:val="006451ED"/>
    <w:pPr>
      <w:ind w:left="720"/>
      <w:contextualSpacing/>
    </w:pPr>
  </w:style>
  <w:style w:type="character" w:customStyle="1" w:styleId="FooterChar">
    <w:name w:val="Footer Char"/>
    <w:basedOn w:val="DefaultParagraphFont"/>
    <w:link w:val="Footer"/>
    <w:uiPriority w:val="99"/>
    <w:rsid w:val="00B75247"/>
    <w:rPr>
      <w:sz w:val="24"/>
      <w:szCs w:val="24"/>
      <w:lang w:val="en-US" w:eastAsia="en-US"/>
    </w:rPr>
  </w:style>
  <w:style w:type="character" w:styleId="Hyperlink">
    <w:name w:val="Hyperlink"/>
    <w:basedOn w:val="DefaultParagraphFont"/>
    <w:uiPriority w:val="99"/>
    <w:unhideWhenUsed/>
    <w:rsid w:val="00C238CC"/>
    <w:rPr>
      <w:color w:val="0000FF"/>
      <w:u w:val="single"/>
    </w:rPr>
  </w:style>
  <w:style w:type="character" w:customStyle="1" w:styleId="Heading1Char">
    <w:name w:val="Heading 1 Char"/>
    <w:basedOn w:val="DefaultParagraphFont"/>
    <w:link w:val="Heading1"/>
    <w:uiPriority w:val="1"/>
    <w:rsid w:val="001D0110"/>
    <w:rPr>
      <w:rFonts w:ascii="Arial" w:hAnsi="Arial" w:cs="Arial"/>
      <w:b/>
      <w:bCs/>
      <w:kern w:val="32"/>
      <w:sz w:val="32"/>
      <w:szCs w:val="32"/>
    </w:rPr>
  </w:style>
  <w:style w:type="paragraph" w:customStyle="1" w:styleId="TableParagraph">
    <w:name w:val="Table Paragraph"/>
    <w:basedOn w:val="Normal"/>
    <w:uiPriority w:val="1"/>
    <w:qFormat/>
    <w:rsid w:val="0048277C"/>
    <w:pPr>
      <w:widowControl w:val="0"/>
      <w:autoSpaceDE w:val="0"/>
      <w:autoSpaceDN w:val="0"/>
      <w:adjustRightInd w:val="0"/>
      <w:ind w:left="16"/>
    </w:pPr>
    <w:rPr>
      <w:rFonts w:ascii="Verdana" w:hAnsi="Verdana" w:cs="Verdana"/>
      <w:lang w:val="en-GB" w:eastAsia="en-GB"/>
    </w:rPr>
  </w:style>
  <w:style w:type="character" w:styleId="Strong">
    <w:name w:val="Strong"/>
    <w:basedOn w:val="DefaultParagraphFont"/>
    <w:qFormat/>
    <w:rsid w:val="00D70B29"/>
    <w:rPr>
      <w:b/>
      <w:bCs/>
    </w:rPr>
  </w:style>
  <w:style w:type="paragraph" w:customStyle="1" w:styleId="123Header2">
    <w:name w:val="123Header2"/>
    <w:uiPriority w:val="99"/>
    <w:rsid w:val="002A77A7"/>
    <w:pPr>
      <w:numPr>
        <w:numId w:val="68"/>
      </w:numPr>
      <w:spacing w:before="80"/>
      <w:jc w:val="both"/>
    </w:pPr>
    <w:rPr>
      <w:caps/>
      <w:noProof/>
      <w:sz w:val="24"/>
      <w:lang w:val="en-GB"/>
    </w:rPr>
  </w:style>
  <w:style w:type="paragraph" w:customStyle="1" w:styleId="123Header3">
    <w:name w:val="123Header3"/>
    <w:basedOn w:val="Normal"/>
    <w:link w:val="123Header3Char"/>
    <w:rsid w:val="002A77A7"/>
    <w:pPr>
      <w:numPr>
        <w:ilvl w:val="1"/>
        <w:numId w:val="68"/>
      </w:numPr>
      <w:spacing w:before="80" w:after="80" w:line="300" w:lineRule="auto"/>
      <w:jc w:val="both"/>
    </w:pPr>
    <w:rPr>
      <w:snapToGrid w:val="0"/>
      <w:color w:val="000000"/>
      <w:sz w:val="22"/>
      <w:szCs w:val="20"/>
      <w:lang w:val="x-none" w:eastAsia="x-none"/>
    </w:rPr>
  </w:style>
  <w:style w:type="paragraph" w:customStyle="1" w:styleId="TendInstList">
    <w:name w:val="TendInstList"/>
    <w:basedOn w:val="Normal"/>
    <w:uiPriority w:val="99"/>
    <w:rsid w:val="002A77A7"/>
    <w:pPr>
      <w:numPr>
        <w:ilvl w:val="2"/>
        <w:numId w:val="68"/>
      </w:numPr>
      <w:spacing w:line="300" w:lineRule="auto"/>
    </w:pPr>
    <w:rPr>
      <w:sz w:val="22"/>
      <w:szCs w:val="20"/>
      <w:lang w:val="en-GB"/>
    </w:rPr>
  </w:style>
  <w:style w:type="character" w:customStyle="1" w:styleId="123Header3Char">
    <w:name w:val="123Header3 Char"/>
    <w:link w:val="123Header3"/>
    <w:rsid w:val="002A77A7"/>
    <w:rPr>
      <w:snapToGrid w:val="0"/>
      <w:color w:val="000000"/>
      <w:sz w:val="22"/>
      <w:lang w:val="x-none" w:eastAsia="x-none"/>
    </w:rPr>
  </w:style>
  <w:style w:type="character" w:customStyle="1" w:styleId="HeaderChar">
    <w:name w:val="Header Char"/>
    <w:basedOn w:val="DefaultParagraphFont"/>
    <w:link w:val="Header"/>
    <w:uiPriority w:val="99"/>
    <w:locked/>
    <w:rsid w:val="00103366"/>
    <w:rPr>
      <w:sz w:val="24"/>
      <w:szCs w:val="24"/>
    </w:rPr>
  </w:style>
  <w:style w:type="character" w:styleId="Emphasis">
    <w:name w:val="Emphasis"/>
    <w:basedOn w:val="DefaultParagraphFont"/>
    <w:uiPriority w:val="20"/>
    <w:qFormat/>
    <w:rsid w:val="00103366"/>
    <w:rPr>
      <w:rFonts w:cs="Times New Roman"/>
      <w:i/>
    </w:rPr>
  </w:style>
  <w:style w:type="paragraph" w:styleId="TOCHeading">
    <w:name w:val="TOC Heading"/>
    <w:basedOn w:val="Heading1"/>
    <w:next w:val="Normal"/>
    <w:uiPriority w:val="39"/>
    <w:unhideWhenUsed/>
    <w:qFormat/>
    <w:rsid w:val="001B25E9"/>
    <w:pPr>
      <w:keepLines/>
      <w:spacing w:after="0" w:line="259" w:lineRule="auto"/>
      <w:outlineLvl w:val="9"/>
    </w:pPr>
    <w:rPr>
      <w:rFonts w:asciiTheme="majorHAnsi" w:eastAsiaTheme="majorEastAsia" w:hAnsiTheme="majorHAnsi" w:cstheme="majorBidi"/>
      <w:b w:val="0"/>
      <w:bCs w:val="0"/>
      <w:color w:val="2E74B5" w:themeColor="accent1" w:themeShade="BF"/>
      <w:kern w:val="0"/>
    </w:rPr>
  </w:style>
  <w:style w:type="paragraph" w:styleId="TOC1">
    <w:name w:val="toc 1"/>
    <w:basedOn w:val="Normal"/>
    <w:next w:val="Normal"/>
    <w:autoRedefine/>
    <w:uiPriority w:val="39"/>
    <w:unhideWhenUsed/>
    <w:rsid w:val="001B25E9"/>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2426191">
      <w:bodyDiv w:val="1"/>
      <w:marLeft w:val="0"/>
      <w:marRight w:val="0"/>
      <w:marTop w:val="0"/>
      <w:marBottom w:val="0"/>
      <w:divBdr>
        <w:top w:val="none" w:sz="0" w:space="0" w:color="auto"/>
        <w:left w:val="none" w:sz="0" w:space="0" w:color="auto"/>
        <w:bottom w:val="none" w:sz="0" w:space="0" w:color="auto"/>
        <w:right w:val="none" w:sz="0" w:space="0" w:color="auto"/>
      </w:divBdr>
    </w:div>
    <w:div w:id="1347948368">
      <w:bodyDiv w:val="1"/>
      <w:marLeft w:val="0"/>
      <w:marRight w:val="0"/>
      <w:marTop w:val="0"/>
      <w:marBottom w:val="0"/>
      <w:divBdr>
        <w:top w:val="none" w:sz="0" w:space="0" w:color="auto"/>
        <w:left w:val="none" w:sz="0" w:space="0" w:color="auto"/>
        <w:bottom w:val="none" w:sz="0" w:space="0" w:color="auto"/>
        <w:right w:val="none" w:sz="0" w:space="0" w:color="auto"/>
      </w:divBdr>
    </w:div>
    <w:div w:id="1435132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www.kerra.go.ke/" TargetMode="Externa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886B83-55ED-43A9-B577-E16DE9FA7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1</Pages>
  <Words>11292</Words>
  <Characters>64368</Characters>
  <Application>Microsoft Office Word</Application>
  <DocSecurity>0</DocSecurity>
  <Lines>536</Lines>
  <Paragraphs>151</Paragraphs>
  <ScaleCrop>false</ScaleCrop>
  <HeadingPairs>
    <vt:vector size="2" baseType="variant">
      <vt:variant>
        <vt:lpstr>Title</vt:lpstr>
      </vt:variant>
      <vt:variant>
        <vt:i4>1</vt:i4>
      </vt:variant>
    </vt:vector>
  </HeadingPairs>
  <TitlesOfParts>
    <vt:vector size="1" baseType="lpstr">
      <vt:lpstr/>
    </vt:vector>
  </TitlesOfParts>
  <Company>MS</Company>
  <LinksUpToDate>false</LinksUpToDate>
  <CharactersWithSpaces>75509</CharactersWithSpaces>
  <SharedDoc>false</SharedDoc>
  <HLinks>
    <vt:vector size="714" baseType="variant">
      <vt:variant>
        <vt:i4>4128801</vt:i4>
      </vt:variant>
      <vt:variant>
        <vt:i4>354</vt:i4>
      </vt:variant>
      <vt:variant>
        <vt:i4>0</vt:i4>
      </vt:variant>
      <vt:variant>
        <vt:i4>5</vt:i4>
      </vt:variant>
      <vt:variant>
        <vt:lpwstr/>
      </vt:variant>
      <vt:variant>
        <vt:lpwstr>bookmark31</vt:lpwstr>
      </vt:variant>
      <vt:variant>
        <vt:i4>4128801</vt:i4>
      </vt:variant>
      <vt:variant>
        <vt:i4>351</vt:i4>
      </vt:variant>
      <vt:variant>
        <vt:i4>0</vt:i4>
      </vt:variant>
      <vt:variant>
        <vt:i4>5</vt:i4>
      </vt:variant>
      <vt:variant>
        <vt:lpwstr/>
      </vt:variant>
      <vt:variant>
        <vt:lpwstr>bookmark31</vt:lpwstr>
      </vt:variant>
      <vt:variant>
        <vt:i4>4063265</vt:i4>
      </vt:variant>
      <vt:variant>
        <vt:i4>348</vt:i4>
      </vt:variant>
      <vt:variant>
        <vt:i4>0</vt:i4>
      </vt:variant>
      <vt:variant>
        <vt:i4>5</vt:i4>
      </vt:variant>
      <vt:variant>
        <vt:lpwstr/>
      </vt:variant>
      <vt:variant>
        <vt:lpwstr>bookmark30</vt:lpwstr>
      </vt:variant>
      <vt:variant>
        <vt:i4>4063265</vt:i4>
      </vt:variant>
      <vt:variant>
        <vt:i4>345</vt:i4>
      </vt:variant>
      <vt:variant>
        <vt:i4>0</vt:i4>
      </vt:variant>
      <vt:variant>
        <vt:i4>5</vt:i4>
      </vt:variant>
      <vt:variant>
        <vt:lpwstr/>
      </vt:variant>
      <vt:variant>
        <vt:lpwstr>bookmark30</vt:lpwstr>
      </vt:variant>
      <vt:variant>
        <vt:i4>3604512</vt:i4>
      </vt:variant>
      <vt:variant>
        <vt:i4>342</vt:i4>
      </vt:variant>
      <vt:variant>
        <vt:i4>0</vt:i4>
      </vt:variant>
      <vt:variant>
        <vt:i4>5</vt:i4>
      </vt:variant>
      <vt:variant>
        <vt:lpwstr/>
      </vt:variant>
      <vt:variant>
        <vt:lpwstr>bookmark29</vt:lpwstr>
      </vt:variant>
      <vt:variant>
        <vt:i4>3604512</vt:i4>
      </vt:variant>
      <vt:variant>
        <vt:i4>339</vt:i4>
      </vt:variant>
      <vt:variant>
        <vt:i4>0</vt:i4>
      </vt:variant>
      <vt:variant>
        <vt:i4>5</vt:i4>
      </vt:variant>
      <vt:variant>
        <vt:lpwstr/>
      </vt:variant>
      <vt:variant>
        <vt:lpwstr>bookmark29</vt:lpwstr>
      </vt:variant>
      <vt:variant>
        <vt:i4>3538976</vt:i4>
      </vt:variant>
      <vt:variant>
        <vt:i4>336</vt:i4>
      </vt:variant>
      <vt:variant>
        <vt:i4>0</vt:i4>
      </vt:variant>
      <vt:variant>
        <vt:i4>5</vt:i4>
      </vt:variant>
      <vt:variant>
        <vt:lpwstr/>
      </vt:variant>
      <vt:variant>
        <vt:lpwstr>bookmark28</vt:lpwstr>
      </vt:variant>
      <vt:variant>
        <vt:i4>3538976</vt:i4>
      </vt:variant>
      <vt:variant>
        <vt:i4>333</vt:i4>
      </vt:variant>
      <vt:variant>
        <vt:i4>0</vt:i4>
      </vt:variant>
      <vt:variant>
        <vt:i4>5</vt:i4>
      </vt:variant>
      <vt:variant>
        <vt:lpwstr/>
      </vt:variant>
      <vt:variant>
        <vt:lpwstr>bookmark28</vt:lpwstr>
      </vt:variant>
      <vt:variant>
        <vt:i4>3735584</vt:i4>
      </vt:variant>
      <vt:variant>
        <vt:i4>330</vt:i4>
      </vt:variant>
      <vt:variant>
        <vt:i4>0</vt:i4>
      </vt:variant>
      <vt:variant>
        <vt:i4>5</vt:i4>
      </vt:variant>
      <vt:variant>
        <vt:lpwstr/>
      </vt:variant>
      <vt:variant>
        <vt:lpwstr>bookmark27</vt:lpwstr>
      </vt:variant>
      <vt:variant>
        <vt:i4>3735584</vt:i4>
      </vt:variant>
      <vt:variant>
        <vt:i4>327</vt:i4>
      </vt:variant>
      <vt:variant>
        <vt:i4>0</vt:i4>
      </vt:variant>
      <vt:variant>
        <vt:i4>5</vt:i4>
      </vt:variant>
      <vt:variant>
        <vt:lpwstr/>
      </vt:variant>
      <vt:variant>
        <vt:lpwstr>bookmark27</vt:lpwstr>
      </vt:variant>
      <vt:variant>
        <vt:i4>3670048</vt:i4>
      </vt:variant>
      <vt:variant>
        <vt:i4>324</vt:i4>
      </vt:variant>
      <vt:variant>
        <vt:i4>0</vt:i4>
      </vt:variant>
      <vt:variant>
        <vt:i4>5</vt:i4>
      </vt:variant>
      <vt:variant>
        <vt:lpwstr/>
      </vt:variant>
      <vt:variant>
        <vt:lpwstr>bookmark26</vt:lpwstr>
      </vt:variant>
      <vt:variant>
        <vt:i4>3670048</vt:i4>
      </vt:variant>
      <vt:variant>
        <vt:i4>321</vt:i4>
      </vt:variant>
      <vt:variant>
        <vt:i4>0</vt:i4>
      </vt:variant>
      <vt:variant>
        <vt:i4>5</vt:i4>
      </vt:variant>
      <vt:variant>
        <vt:lpwstr/>
      </vt:variant>
      <vt:variant>
        <vt:lpwstr>bookmark26</vt:lpwstr>
      </vt:variant>
      <vt:variant>
        <vt:i4>3866656</vt:i4>
      </vt:variant>
      <vt:variant>
        <vt:i4>318</vt:i4>
      </vt:variant>
      <vt:variant>
        <vt:i4>0</vt:i4>
      </vt:variant>
      <vt:variant>
        <vt:i4>5</vt:i4>
      </vt:variant>
      <vt:variant>
        <vt:lpwstr/>
      </vt:variant>
      <vt:variant>
        <vt:lpwstr>bookmark25</vt:lpwstr>
      </vt:variant>
      <vt:variant>
        <vt:i4>3866656</vt:i4>
      </vt:variant>
      <vt:variant>
        <vt:i4>315</vt:i4>
      </vt:variant>
      <vt:variant>
        <vt:i4>0</vt:i4>
      </vt:variant>
      <vt:variant>
        <vt:i4>5</vt:i4>
      </vt:variant>
      <vt:variant>
        <vt:lpwstr/>
      </vt:variant>
      <vt:variant>
        <vt:lpwstr>bookmark25</vt:lpwstr>
      </vt:variant>
      <vt:variant>
        <vt:i4>3801120</vt:i4>
      </vt:variant>
      <vt:variant>
        <vt:i4>312</vt:i4>
      </vt:variant>
      <vt:variant>
        <vt:i4>0</vt:i4>
      </vt:variant>
      <vt:variant>
        <vt:i4>5</vt:i4>
      </vt:variant>
      <vt:variant>
        <vt:lpwstr/>
      </vt:variant>
      <vt:variant>
        <vt:lpwstr>bookmark24</vt:lpwstr>
      </vt:variant>
      <vt:variant>
        <vt:i4>3801120</vt:i4>
      </vt:variant>
      <vt:variant>
        <vt:i4>309</vt:i4>
      </vt:variant>
      <vt:variant>
        <vt:i4>0</vt:i4>
      </vt:variant>
      <vt:variant>
        <vt:i4>5</vt:i4>
      </vt:variant>
      <vt:variant>
        <vt:lpwstr/>
      </vt:variant>
      <vt:variant>
        <vt:lpwstr>bookmark24</vt:lpwstr>
      </vt:variant>
      <vt:variant>
        <vt:i4>3997728</vt:i4>
      </vt:variant>
      <vt:variant>
        <vt:i4>306</vt:i4>
      </vt:variant>
      <vt:variant>
        <vt:i4>0</vt:i4>
      </vt:variant>
      <vt:variant>
        <vt:i4>5</vt:i4>
      </vt:variant>
      <vt:variant>
        <vt:lpwstr/>
      </vt:variant>
      <vt:variant>
        <vt:lpwstr>bookmark23</vt:lpwstr>
      </vt:variant>
      <vt:variant>
        <vt:i4>3997728</vt:i4>
      </vt:variant>
      <vt:variant>
        <vt:i4>303</vt:i4>
      </vt:variant>
      <vt:variant>
        <vt:i4>0</vt:i4>
      </vt:variant>
      <vt:variant>
        <vt:i4>5</vt:i4>
      </vt:variant>
      <vt:variant>
        <vt:lpwstr/>
      </vt:variant>
      <vt:variant>
        <vt:lpwstr>bookmark23</vt:lpwstr>
      </vt:variant>
      <vt:variant>
        <vt:i4>3932192</vt:i4>
      </vt:variant>
      <vt:variant>
        <vt:i4>300</vt:i4>
      </vt:variant>
      <vt:variant>
        <vt:i4>0</vt:i4>
      </vt:variant>
      <vt:variant>
        <vt:i4>5</vt:i4>
      </vt:variant>
      <vt:variant>
        <vt:lpwstr/>
      </vt:variant>
      <vt:variant>
        <vt:lpwstr>bookmark22</vt:lpwstr>
      </vt:variant>
      <vt:variant>
        <vt:i4>3932192</vt:i4>
      </vt:variant>
      <vt:variant>
        <vt:i4>297</vt:i4>
      </vt:variant>
      <vt:variant>
        <vt:i4>0</vt:i4>
      </vt:variant>
      <vt:variant>
        <vt:i4>5</vt:i4>
      </vt:variant>
      <vt:variant>
        <vt:lpwstr/>
      </vt:variant>
      <vt:variant>
        <vt:lpwstr>bookmark22</vt:lpwstr>
      </vt:variant>
      <vt:variant>
        <vt:i4>4128800</vt:i4>
      </vt:variant>
      <vt:variant>
        <vt:i4>294</vt:i4>
      </vt:variant>
      <vt:variant>
        <vt:i4>0</vt:i4>
      </vt:variant>
      <vt:variant>
        <vt:i4>5</vt:i4>
      </vt:variant>
      <vt:variant>
        <vt:lpwstr/>
      </vt:variant>
      <vt:variant>
        <vt:lpwstr>bookmark21</vt:lpwstr>
      </vt:variant>
      <vt:variant>
        <vt:i4>4128800</vt:i4>
      </vt:variant>
      <vt:variant>
        <vt:i4>291</vt:i4>
      </vt:variant>
      <vt:variant>
        <vt:i4>0</vt:i4>
      </vt:variant>
      <vt:variant>
        <vt:i4>5</vt:i4>
      </vt:variant>
      <vt:variant>
        <vt:lpwstr/>
      </vt:variant>
      <vt:variant>
        <vt:lpwstr>bookmark21</vt:lpwstr>
      </vt:variant>
      <vt:variant>
        <vt:i4>3604515</vt:i4>
      </vt:variant>
      <vt:variant>
        <vt:i4>288</vt:i4>
      </vt:variant>
      <vt:variant>
        <vt:i4>0</vt:i4>
      </vt:variant>
      <vt:variant>
        <vt:i4>5</vt:i4>
      </vt:variant>
      <vt:variant>
        <vt:lpwstr/>
      </vt:variant>
      <vt:variant>
        <vt:lpwstr>bookmark19</vt:lpwstr>
      </vt:variant>
      <vt:variant>
        <vt:i4>3604515</vt:i4>
      </vt:variant>
      <vt:variant>
        <vt:i4>285</vt:i4>
      </vt:variant>
      <vt:variant>
        <vt:i4>0</vt:i4>
      </vt:variant>
      <vt:variant>
        <vt:i4>5</vt:i4>
      </vt:variant>
      <vt:variant>
        <vt:lpwstr/>
      </vt:variant>
      <vt:variant>
        <vt:lpwstr>bookmark19</vt:lpwstr>
      </vt:variant>
      <vt:variant>
        <vt:i4>3538979</vt:i4>
      </vt:variant>
      <vt:variant>
        <vt:i4>282</vt:i4>
      </vt:variant>
      <vt:variant>
        <vt:i4>0</vt:i4>
      </vt:variant>
      <vt:variant>
        <vt:i4>5</vt:i4>
      </vt:variant>
      <vt:variant>
        <vt:lpwstr/>
      </vt:variant>
      <vt:variant>
        <vt:lpwstr>bookmark18</vt:lpwstr>
      </vt:variant>
      <vt:variant>
        <vt:i4>3538979</vt:i4>
      </vt:variant>
      <vt:variant>
        <vt:i4>279</vt:i4>
      </vt:variant>
      <vt:variant>
        <vt:i4>0</vt:i4>
      </vt:variant>
      <vt:variant>
        <vt:i4>5</vt:i4>
      </vt:variant>
      <vt:variant>
        <vt:lpwstr/>
      </vt:variant>
      <vt:variant>
        <vt:lpwstr>bookmark18</vt:lpwstr>
      </vt:variant>
      <vt:variant>
        <vt:i4>3735587</vt:i4>
      </vt:variant>
      <vt:variant>
        <vt:i4>276</vt:i4>
      </vt:variant>
      <vt:variant>
        <vt:i4>0</vt:i4>
      </vt:variant>
      <vt:variant>
        <vt:i4>5</vt:i4>
      </vt:variant>
      <vt:variant>
        <vt:lpwstr/>
      </vt:variant>
      <vt:variant>
        <vt:lpwstr>bookmark17</vt:lpwstr>
      </vt:variant>
      <vt:variant>
        <vt:i4>3735587</vt:i4>
      </vt:variant>
      <vt:variant>
        <vt:i4>273</vt:i4>
      </vt:variant>
      <vt:variant>
        <vt:i4>0</vt:i4>
      </vt:variant>
      <vt:variant>
        <vt:i4>5</vt:i4>
      </vt:variant>
      <vt:variant>
        <vt:lpwstr/>
      </vt:variant>
      <vt:variant>
        <vt:lpwstr>bookmark17</vt:lpwstr>
      </vt:variant>
      <vt:variant>
        <vt:i4>3670051</vt:i4>
      </vt:variant>
      <vt:variant>
        <vt:i4>270</vt:i4>
      </vt:variant>
      <vt:variant>
        <vt:i4>0</vt:i4>
      </vt:variant>
      <vt:variant>
        <vt:i4>5</vt:i4>
      </vt:variant>
      <vt:variant>
        <vt:lpwstr/>
      </vt:variant>
      <vt:variant>
        <vt:lpwstr>bookmark16</vt:lpwstr>
      </vt:variant>
      <vt:variant>
        <vt:i4>3670051</vt:i4>
      </vt:variant>
      <vt:variant>
        <vt:i4>267</vt:i4>
      </vt:variant>
      <vt:variant>
        <vt:i4>0</vt:i4>
      </vt:variant>
      <vt:variant>
        <vt:i4>5</vt:i4>
      </vt:variant>
      <vt:variant>
        <vt:lpwstr/>
      </vt:variant>
      <vt:variant>
        <vt:lpwstr>bookmark16</vt:lpwstr>
      </vt:variant>
      <vt:variant>
        <vt:i4>3866659</vt:i4>
      </vt:variant>
      <vt:variant>
        <vt:i4>264</vt:i4>
      </vt:variant>
      <vt:variant>
        <vt:i4>0</vt:i4>
      </vt:variant>
      <vt:variant>
        <vt:i4>5</vt:i4>
      </vt:variant>
      <vt:variant>
        <vt:lpwstr/>
      </vt:variant>
      <vt:variant>
        <vt:lpwstr>bookmark15</vt:lpwstr>
      </vt:variant>
      <vt:variant>
        <vt:i4>3866659</vt:i4>
      </vt:variant>
      <vt:variant>
        <vt:i4>261</vt:i4>
      </vt:variant>
      <vt:variant>
        <vt:i4>0</vt:i4>
      </vt:variant>
      <vt:variant>
        <vt:i4>5</vt:i4>
      </vt:variant>
      <vt:variant>
        <vt:lpwstr/>
      </vt:variant>
      <vt:variant>
        <vt:lpwstr>bookmark15</vt:lpwstr>
      </vt:variant>
      <vt:variant>
        <vt:i4>3801123</vt:i4>
      </vt:variant>
      <vt:variant>
        <vt:i4>258</vt:i4>
      </vt:variant>
      <vt:variant>
        <vt:i4>0</vt:i4>
      </vt:variant>
      <vt:variant>
        <vt:i4>5</vt:i4>
      </vt:variant>
      <vt:variant>
        <vt:lpwstr/>
      </vt:variant>
      <vt:variant>
        <vt:lpwstr>bookmark14</vt:lpwstr>
      </vt:variant>
      <vt:variant>
        <vt:i4>3801123</vt:i4>
      </vt:variant>
      <vt:variant>
        <vt:i4>255</vt:i4>
      </vt:variant>
      <vt:variant>
        <vt:i4>0</vt:i4>
      </vt:variant>
      <vt:variant>
        <vt:i4>5</vt:i4>
      </vt:variant>
      <vt:variant>
        <vt:lpwstr/>
      </vt:variant>
      <vt:variant>
        <vt:lpwstr>bookmark14</vt:lpwstr>
      </vt:variant>
      <vt:variant>
        <vt:i4>3997731</vt:i4>
      </vt:variant>
      <vt:variant>
        <vt:i4>252</vt:i4>
      </vt:variant>
      <vt:variant>
        <vt:i4>0</vt:i4>
      </vt:variant>
      <vt:variant>
        <vt:i4>5</vt:i4>
      </vt:variant>
      <vt:variant>
        <vt:lpwstr/>
      </vt:variant>
      <vt:variant>
        <vt:lpwstr>bookmark13</vt:lpwstr>
      </vt:variant>
      <vt:variant>
        <vt:i4>3997731</vt:i4>
      </vt:variant>
      <vt:variant>
        <vt:i4>249</vt:i4>
      </vt:variant>
      <vt:variant>
        <vt:i4>0</vt:i4>
      </vt:variant>
      <vt:variant>
        <vt:i4>5</vt:i4>
      </vt:variant>
      <vt:variant>
        <vt:lpwstr/>
      </vt:variant>
      <vt:variant>
        <vt:lpwstr>bookmark13</vt:lpwstr>
      </vt:variant>
      <vt:variant>
        <vt:i4>3932195</vt:i4>
      </vt:variant>
      <vt:variant>
        <vt:i4>246</vt:i4>
      </vt:variant>
      <vt:variant>
        <vt:i4>0</vt:i4>
      </vt:variant>
      <vt:variant>
        <vt:i4>5</vt:i4>
      </vt:variant>
      <vt:variant>
        <vt:lpwstr/>
      </vt:variant>
      <vt:variant>
        <vt:lpwstr>bookmark12</vt:lpwstr>
      </vt:variant>
      <vt:variant>
        <vt:i4>3932195</vt:i4>
      </vt:variant>
      <vt:variant>
        <vt:i4>243</vt:i4>
      </vt:variant>
      <vt:variant>
        <vt:i4>0</vt:i4>
      </vt:variant>
      <vt:variant>
        <vt:i4>5</vt:i4>
      </vt:variant>
      <vt:variant>
        <vt:lpwstr/>
      </vt:variant>
      <vt:variant>
        <vt:lpwstr>bookmark12</vt:lpwstr>
      </vt:variant>
      <vt:variant>
        <vt:i4>4128803</vt:i4>
      </vt:variant>
      <vt:variant>
        <vt:i4>240</vt:i4>
      </vt:variant>
      <vt:variant>
        <vt:i4>0</vt:i4>
      </vt:variant>
      <vt:variant>
        <vt:i4>5</vt:i4>
      </vt:variant>
      <vt:variant>
        <vt:lpwstr/>
      </vt:variant>
      <vt:variant>
        <vt:lpwstr>bookmark11</vt:lpwstr>
      </vt:variant>
      <vt:variant>
        <vt:i4>4128803</vt:i4>
      </vt:variant>
      <vt:variant>
        <vt:i4>237</vt:i4>
      </vt:variant>
      <vt:variant>
        <vt:i4>0</vt:i4>
      </vt:variant>
      <vt:variant>
        <vt:i4>5</vt:i4>
      </vt:variant>
      <vt:variant>
        <vt:lpwstr/>
      </vt:variant>
      <vt:variant>
        <vt:lpwstr>bookmark11</vt:lpwstr>
      </vt:variant>
      <vt:variant>
        <vt:i4>4063267</vt:i4>
      </vt:variant>
      <vt:variant>
        <vt:i4>234</vt:i4>
      </vt:variant>
      <vt:variant>
        <vt:i4>0</vt:i4>
      </vt:variant>
      <vt:variant>
        <vt:i4>5</vt:i4>
      </vt:variant>
      <vt:variant>
        <vt:lpwstr/>
      </vt:variant>
      <vt:variant>
        <vt:lpwstr>bookmark10</vt:lpwstr>
      </vt:variant>
      <vt:variant>
        <vt:i4>4063267</vt:i4>
      </vt:variant>
      <vt:variant>
        <vt:i4>231</vt:i4>
      </vt:variant>
      <vt:variant>
        <vt:i4>0</vt:i4>
      </vt:variant>
      <vt:variant>
        <vt:i4>5</vt:i4>
      </vt:variant>
      <vt:variant>
        <vt:lpwstr/>
      </vt:variant>
      <vt:variant>
        <vt:lpwstr>bookmark10</vt:lpwstr>
      </vt:variant>
      <vt:variant>
        <vt:i4>917522</vt:i4>
      </vt:variant>
      <vt:variant>
        <vt:i4>228</vt:i4>
      </vt:variant>
      <vt:variant>
        <vt:i4>0</vt:i4>
      </vt:variant>
      <vt:variant>
        <vt:i4>5</vt:i4>
      </vt:variant>
      <vt:variant>
        <vt:lpwstr/>
      </vt:variant>
      <vt:variant>
        <vt:lpwstr>bookmark9</vt:lpwstr>
      </vt:variant>
      <vt:variant>
        <vt:i4>917522</vt:i4>
      </vt:variant>
      <vt:variant>
        <vt:i4>225</vt:i4>
      </vt:variant>
      <vt:variant>
        <vt:i4>0</vt:i4>
      </vt:variant>
      <vt:variant>
        <vt:i4>5</vt:i4>
      </vt:variant>
      <vt:variant>
        <vt:lpwstr/>
      </vt:variant>
      <vt:variant>
        <vt:lpwstr>bookmark9</vt:lpwstr>
      </vt:variant>
      <vt:variant>
        <vt:i4>917522</vt:i4>
      </vt:variant>
      <vt:variant>
        <vt:i4>222</vt:i4>
      </vt:variant>
      <vt:variant>
        <vt:i4>0</vt:i4>
      </vt:variant>
      <vt:variant>
        <vt:i4>5</vt:i4>
      </vt:variant>
      <vt:variant>
        <vt:lpwstr/>
      </vt:variant>
      <vt:variant>
        <vt:lpwstr>bookmark8</vt:lpwstr>
      </vt:variant>
      <vt:variant>
        <vt:i4>917522</vt:i4>
      </vt:variant>
      <vt:variant>
        <vt:i4>219</vt:i4>
      </vt:variant>
      <vt:variant>
        <vt:i4>0</vt:i4>
      </vt:variant>
      <vt:variant>
        <vt:i4>5</vt:i4>
      </vt:variant>
      <vt:variant>
        <vt:lpwstr/>
      </vt:variant>
      <vt:variant>
        <vt:lpwstr>bookmark8</vt:lpwstr>
      </vt:variant>
      <vt:variant>
        <vt:i4>917522</vt:i4>
      </vt:variant>
      <vt:variant>
        <vt:i4>216</vt:i4>
      </vt:variant>
      <vt:variant>
        <vt:i4>0</vt:i4>
      </vt:variant>
      <vt:variant>
        <vt:i4>5</vt:i4>
      </vt:variant>
      <vt:variant>
        <vt:lpwstr/>
      </vt:variant>
      <vt:variant>
        <vt:lpwstr>bookmark7</vt:lpwstr>
      </vt:variant>
      <vt:variant>
        <vt:i4>917522</vt:i4>
      </vt:variant>
      <vt:variant>
        <vt:i4>213</vt:i4>
      </vt:variant>
      <vt:variant>
        <vt:i4>0</vt:i4>
      </vt:variant>
      <vt:variant>
        <vt:i4>5</vt:i4>
      </vt:variant>
      <vt:variant>
        <vt:lpwstr/>
      </vt:variant>
      <vt:variant>
        <vt:lpwstr>bookmark7</vt:lpwstr>
      </vt:variant>
      <vt:variant>
        <vt:i4>917522</vt:i4>
      </vt:variant>
      <vt:variant>
        <vt:i4>210</vt:i4>
      </vt:variant>
      <vt:variant>
        <vt:i4>0</vt:i4>
      </vt:variant>
      <vt:variant>
        <vt:i4>5</vt:i4>
      </vt:variant>
      <vt:variant>
        <vt:lpwstr/>
      </vt:variant>
      <vt:variant>
        <vt:lpwstr>bookmark6</vt:lpwstr>
      </vt:variant>
      <vt:variant>
        <vt:i4>917522</vt:i4>
      </vt:variant>
      <vt:variant>
        <vt:i4>207</vt:i4>
      </vt:variant>
      <vt:variant>
        <vt:i4>0</vt:i4>
      </vt:variant>
      <vt:variant>
        <vt:i4>5</vt:i4>
      </vt:variant>
      <vt:variant>
        <vt:lpwstr/>
      </vt:variant>
      <vt:variant>
        <vt:lpwstr>bookmark6</vt:lpwstr>
      </vt:variant>
      <vt:variant>
        <vt:i4>917522</vt:i4>
      </vt:variant>
      <vt:variant>
        <vt:i4>204</vt:i4>
      </vt:variant>
      <vt:variant>
        <vt:i4>0</vt:i4>
      </vt:variant>
      <vt:variant>
        <vt:i4>5</vt:i4>
      </vt:variant>
      <vt:variant>
        <vt:lpwstr/>
      </vt:variant>
      <vt:variant>
        <vt:lpwstr>bookmark5</vt:lpwstr>
      </vt:variant>
      <vt:variant>
        <vt:i4>917522</vt:i4>
      </vt:variant>
      <vt:variant>
        <vt:i4>201</vt:i4>
      </vt:variant>
      <vt:variant>
        <vt:i4>0</vt:i4>
      </vt:variant>
      <vt:variant>
        <vt:i4>5</vt:i4>
      </vt:variant>
      <vt:variant>
        <vt:lpwstr/>
      </vt:variant>
      <vt:variant>
        <vt:lpwstr>bookmark5</vt:lpwstr>
      </vt:variant>
      <vt:variant>
        <vt:i4>917522</vt:i4>
      </vt:variant>
      <vt:variant>
        <vt:i4>198</vt:i4>
      </vt:variant>
      <vt:variant>
        <vt:i4>0</vt:i4>
      </vt:variant>
      <vt:variant>
        <vt:i4>5</vt:i4>
      </vt:variant>
      <vt:variant>
        <vt:lpwstr/>
      </vt:variant>
      <vt:variant>
        <vt:lpwstr>bookmark4</vt:lpwstr>
      </vt:variant>
      <vt:variant>
        <vt:i4>917522</vt:i4>
      </vt:variant>
      <vt:variant>
        <vt:i4>195</vt:i4>
      </vt:variant>
      <vt:variant>
        <vt:i4>0</vt:i4>
      </vt:variant>
      <vt:variant>
        <vt:i4>5</vt:i4>
      </vt:variant>
      <vt:variant>
        <vt:lpwstr/>
      </vt:variant>
      <vt:variant>
        <vt:lpwstr>bookmark4</vt:lpwstr>
      </vt:variant>
      <vt:variant>
        <vt:i4>917522</vt:i4>
      </vt:variant>
      <vt:variant>
        <vt:i4>192</vt:i4>
      </vt:variant>
      <vt:variant>
        <vt:i4>0</vt:i4>
      </vt:variant>
      <vt:variant>
        <vt:i4>5</vt:i4>
      </vt:variant>
      <vt:variant>
        <vt:lpwstr/>
      </vt:variant>
      <vt:variant>
        <vt:lpwstr>bookmark3</vt:lpwstr>
      </vt:variant>
      <vt:variant>
        <vt:i4>917522</vt:i4>
      </vt:variant>
      <vt:variant>
        <vt:i4>189</vt:i4>
      </vt:variant>
      <vt:variant>
        <vt:i4>0</vt:i4>
      </vt:variant>
      <vt:variant>
        <vt:i4>5</vt:i4>
      </vt:variant>
      <vt:variant>
        <vt:lpwstr/>
      </vt:variant>
      <vt:variant>
        <vt:lpwstr>bookmark3</vt:lpwstr>
      </vt:variant>
      <vt:variant>
        <vt:i4>917522</vt:i4>
      </vt:variant>
      <vt:variant>
        <vt:i4>186</vt:i4>
      </vt:variant>
      <vt:variant>
        <vt:i4>0</vt:i4>
      </vt:variant>
      <vt:variant>
        <vt:i4>5</vt:i4>
      </vt:variant>
      <vt:variant>
        <vt:lpwstr/>
      </vt:variant>
      <vt:variant>
        <vt:lpwstr>bookmark2</vt:lpwstr>
      </vt:variant>
      <vt:variant>
        <vt:i4>917522</vt:i4>
      </vt:variant>
      <vt:variant>
        <vt:i4>183</vt:i4>
      </vt:variant>
      <vt:variant>
        <vt:i4>0</vt:i4>
      </vt:variant>
      <vt:variant>
        <vt:i4>5</vt:i4>
      </vt:variant>
      <vt:variant>
        <vt:lpwstr/>
      </vt:variant>
      <vt:variant>
        <vt:lpwstr>bookmark2</vt:lpwstr>
      </vt:variant>
      <vt:variant>
        <vt:i4>917522</vt:i4>
      </vt:variant>
      <vt:variant>
        <vt:i4>180</vt:i4>
      </vt:variant>
      <vt:variant>
        <vt:i4>0</vt:i4>
      </vt:variant>
      <vt:variant>
        <vt:i4>5</vt:i4>
      </vt:variant>
      <vt:variant>
        <vt:lpwstr/>
      </vt:variant>
      <vt:variant>
        <vt:lpwstr>bookmark1</vt:lpwstr>
      </vt:variant>
      <vt:variant>
        <vt:i4>917522</vt:i4>
      </vt:variant>
      <vt:variant>
        <vt:i4>177</vt:i4>
      </vt:variant>
      <vt:variant>
        <vt:i4>0</vt:i4>
      </vt:variant>
      <vt:variant>
        <vt:i4>5</vt:i4>
      </vt:variant>
      <vt:variant>
        <vt:lpwstr/>
      </vt:variant>
      <vt:variant>
        <vt:lpwstr>bookmark1</vt:lpwstr>
      </vt:variant>
      <vt:variant>
        <vt:i4>3932276</vt:i4>
      </vt:variant>
      <vt:variant>
        <vt:i4>174</vt:i4>
      </vt:variant>
      <vt:variant>
        <vt:i4>0</vt:i4>
      </vt:variant>
      <vt:variant>
        <vt:i4>5</vt:i4>
      </vt:variant>
      <vt:variant>
        <vt:lpwstr>http://www.supplier.treasury.go.ke/</vt:lpwstr>
      </vt:variant>
      <vt:variant>
        <vt:lpwstr/>
      </vt:variant>
      <vt:variant>
        <vt:i4>8323181</vt:i4>
      </vt:variant>
      <vt:variant>
        <vt:i4>171</vt:i4>
      </vt:variant>
      <vt:variant>
        <vt:i4>0</vt:i4>
      </vt:variant>
      <vt:variant>
        <vt:i4>5</vt:i4>
      </vt:variant>
      <vt:variant>
        <vt:lpwstr>http://www.kerra.go.ke/</vt:lpwstr>
      </vt:variant>
      <vt:variant>
        <vt:lpwstr/>
      </vt:variant>
      <vt:variant>
        <vt:i4>3538983</vt:i4>
      </vt:variant>
      <vt:variant>
        <vt:i4>168</vt:i4>
      </vt:variant>
      <vt:variant>
        <vt:i4>0</vt:i4>
      </vt:variant>
      <vt:variant>
        <vt:i4>5</vt:i4>
      </vt:variant>
      <vt:variant>
        <vt:lpwstr/>
      </vt:variant>
      <vt:variant>
        <vt:lpwstr>bookmark58</vt:lpwstr>
      </vt:variant>
      <vt:variant>
        <vt:i4>3735591</vt:i4>
      </vt:variant>
      <vt:variant>
        <vt:i4>165</vt:i4>
      </vt:variant>
      <vt:variant>
        <vt:i4>0</vt:i4>
      </vt:variant>
      <vt:variant>
        <vt:i4>5</vt:i4>
      </vt:variant>
      <vt:variant>
        <vt:lpwstr/>
      </vt:variant>
      <vt:variant>
        <vt:lpwstr>bookmark57</vt:lpwstr>
      </vt:variant>
      <vt:variant>
        <vt:i4>3670055</vt:i4>
      </vt:variant>
      <vt:variant>
        <vt:i4>162</vt:i4>
      </vt:variant>
      <vt:variant>
        <vt:i4>0</vt:i4>
      </vt:variant>
      <vt:variant>
        <vt:i4>5</vt:i4>
      </vt:variant>
      <vt:variant>
        <vt:lpwstr/>
      </vt:variant>
      <vt:variant>
        <vt:lpwstr>bookmark56</vt:lpwstr>
      </vt:variant>
      <vt:variant>
        <vt:i4>3866663</vt:i4>
      </vt:variant>
      <vt:variant>
        <vt:i4>159</vt:i4>
      </vt:variant>
      <vt:variant>
        <vt:i4>0</vt:i4>
      </vt:variant>
      <vt:variant>
        <vt:i4>5</vt:i4>
      </vt:variant>
      <vt:variant>
        <vt:lpwstr/>
      </vt:variant>
      <vt:variant>
        <vt:lpwstr>bookmark55</vt:lpwstr>
      </vt:variant>
      <vt:variant>
        <vt:i4>3801127</vt:i4>
      </vt:variant>
      <vt:variant>
        <vt:i4>156</vt:i4>
      </vt:variant>
      <vt:variant>
        <vt:i4>0</vt:i4>
      </vt:variant>
      <vt:variant>
        <vt:i4>5</vt:i4>
      </vt:variant>
      <vt:variant>
        <vt:lpwstr/>
      </vt:variant>
      <vt:variant>
        <vt:lpwstr>bookmark54</vt:lpwstr>
      </vt:variant>
      <vt:variant>
        <vt:i4>3997735</vt:i4>
      </vt:variant>
      <vt:variant>
        <vt:i4>153</vt:i4>
      </vt:variant>
      <vt:variant>
        <vt:i4>0</vt:i4>
      </vt:variant>
      <vt:variant>
        <vt:i4>5</vt:i4>
      </vt:variant>
      <vt:variant>
        <vt:lpwstr/>
      </vt:variant>
      <vt:variant>
        <vt:lpwstr>bookmark53</vt:lpwstr>
      </vt:variant>
      <vt:variant>
        <vt:i4>3932199</vt:i4>
      </vt:variant>
      <vt:variant>
        <vt:i4>150</vt:i4>
      </vt:variant>
      <vt:variant>
        <vt:i4>0</vt:i4>
      </vt:variant>
      <vt:variant>
        <vt:i4>5</vt:i4>
      </vt:variant>
      <vt:variant>
        <vt:lpwstr/>
      </vt:variant>
      <vt:variant>
        <vt:lpwstr>bookmark52</vt:lpwstr>
      </vt:variant>
      <vt:variant>
        <vt:i4>4128807</vt:i4>
      </vt:variant>
      <vt:variant>
        <vt:i4>147</vt:i4>
      </vt:variant>
      <vt:variant>
        <vt:i4>0</vt:i4>
      </vt:variant>
      <vt:variant>
        <vt:i4>5</vt:i4>
      </vt:variant>
      <vt:variant>
        <vt:lpwstr/>
      </vt:variant>
      <vt:variant>
        <vt:lpwstr>bookmark51</vt:lpwstr>
      </vt:variant>
      <vt:variant>
        <vt:i4>4063271</vt:i4>
      </vt:variant>
      <vt:variant>
        <vt:i4>144</vt:i4>
      </vt:variant>
      <vt:variant>
        <vt:i4>0</vt:i4>
      </vt:variant>
      <vt:variant>
        <vt:i4>5</vt:i4>
      </vt:variant>
      <vt:variant>
        <vt:lpwstr/>
      </vt:variant>
      <vt:variant>
        <vt:lpwstr>bookmark50</vt:lpwstr>
      </vt:variant>
      <vt:variant>
        <vt:i4>3604518</vt:i4>
      </vt:variant>
      <vt:variant>
        <vt:i4>141</vt:i4>
      </vt:variant>
      <vt:variant>
        <vt:i4>0</vt:i4>
      </vt:variant>
      <vt:variant>
        <vt:i4>5</vt:i4>
      </vt:variant>
      <vt:variant>
        <vt:lpwstr/>
      </vt:variant>
      <vt:variant>
        <vt:lpwstr>bookmark49</vt:lpwstr>
      </vt:variant>
      <vt:variant>
        <vt:i4>3538982</vt:i4>
      </vt:variant>
      <vt:variant>
        <vt:i4>138</vt:i4>
      </vt:variant>
      <vt:variant>
        <vt:i4>0</vt:i4>
      </vt:variant>
      <vt:variant>
        <vt:i4>5</vt:i4>
      </vt:variant>
      <vt:variant>
        <vt:lpwstr/>
      </vt:variant>
      <vt:variant>
        <vt:lpwstr>bookmark48</vt:lpwstr>
      </vt:variant>
      <vt:variant>
        <vt:i4>3735590</vt:i4>
      </vt:variant>
      <vt:variant>
        <vt:i4>135</vt:i4>
      </vt:variant>
      <vt:variant>
        <vt:i4>0</vt:i4>
      </vt:variant>
      <vt:variant>
        <vt:i4>5</vt:i4>
      </vt:variant>
      <vt:variant>
        <vt:lpwstr/>
      </vt:variant>
      <vt:variant>
        <vt:lpwstr>bookmark47</vt:lpwstr>
      </vt:variant>
      <vt:variant>
        <vt:i4>3670054</vt:i4>
      </vt:variant>
      <vt:variant>
        <vt:i4>132</vt:i4>
      </vt:variant>
      <vt:variant>
        <vt:i4>0</vt:i4>
      </vt:variant>
      <vt:variant>
        <vt:i4>5</vt:i4>
      </vt:variant>
      <vt:variant>
        <vt:lpwstr/>
      </vt:variant>
      <vt:variant>
        <vt:lpwstr>bookmark46</vt:lpwstr>
      </vt:variant>
      <vt:variant>
        <vt:i4>3866662</vt:i4>
      </vt:variant>
      <vt:variant>
        <vt:i4>129</vt:i4>
      </vt:variant>
      <vt:variant>
        <vt:i4>0</vt:i4>
      </vt:variant>
      <vt:variant>
        <vt:i4>5</vt:i4>
      </vt:variant>
      <vt:variant>
        <vt:lpwstr/>
      </vt:variant>
      <vt:variant>
        <vt:lpwstr>bookmark45</vt:lpwstr>
      </vt:variant>
      <vt:variant>
        <vt:i4>3801126</vt:i4>
      </vt:variant>
      <vt:variant>
        <vt:i4>126</vt:i4>
      </vt:variant>
      <vt:variant>
        <vt:i4>0</vt:i4>
      </vt:variant>
      <vt:variant>
        <vt:i4>5</vt:i4>
      </vt:variant>
      <vt:variant>
        <vt:lpwstr/>
      </vt:variant>
      <vt:variant>
        <vt:lpwstr>bookmark44</vt:lpwstr>
      </vt:variant>
      <vt:variant>
        <vt:i4>3997734</vt:i4>
      </vt:variant>
      <vt:variant>
        <vt:i4>123</vt:i4>
      </vt:variant>
      <vt:variant>
        <vt:i4>0</vt:i4>
      </vt:variant>
      <vt:variant>
        <vt:i4>5</vt:i4>
      </vt:variant>
      <vt:variant>
        <vt:lpwstr/>
      </vt:variant>
      <vt:variant>
        <vt:lpwstr>bookmark43</vt:lpwstr>
      </vt:variant>
      <vt:variant>
        <vt:i4>3932198</vt:i4>
      </vt:variant>
      <vt:variant>
        <vt:i4>120</vt:i4>
      </vt:variant>
      <vt:variant>
        <vt:i4>0</vt:i4>
      </vt:variant>
      <vt:variant>
        <vt:i4>5</vt:i4>
      </vt:variant>
      <vt:variant>
        <vt:lpwstr/>
      </vt:variant>
      <vt:variant>
        <vt:lpwstr>bookmark42</vt:lpwstr>
      </vt:variant>
      <vt:variant>
        <vt:i4>4128806</vt:i4>
      </vt:variant>
      <vt:variant>
        <vt:i4>117</vt:i4>
      </vt:variant>
      <vt:variant>
        <vt:i4>0</vt:i4>
      </vt:variant>
      <vt:variant>
        <vt:i4>5</vt:i4>
      </vt:variant>
      <vt:variant>
        <vt:lpwstr/>
      </vt:variant>
      <vt:variant>
        <vt:lpwstr>bookmark41</vt:lpwstr>
      </vt:variant>
      <vt:variant>
        <vt:i4>4063270</vt:i4>
      </vt:variant>
      <vt:variant>
        <vt:i4>114</vt:i4>
      </vt:variant>
      <vt:variant>
        <vt:i4>0</vt:i4>
      </vt:variant>
      <vt:variant>
        <vt:i4>5</vt:i4>
      </vt:variant>
      <vt:variant>
        <vt:lpwstr/>
      </vt:variant>
      <vt:variant>
        <vt:lpwstr>bookmark40</vt:lpwstr>
      </vt:variant>
      <vt:variant>
        <vt:i4>3604513</vt:i4>
      </vt:variant>
      <vt:variant>
        <vt:i4>111</vt:i4>
      </vt:variant>
      <vt:variant>
        <vt:i4>0</vt:i4>
      </vt:variant>
      <vt:variant>
        <vt:i4>5</vt:i4>
      </vt:variant>
      <vt:variant>
        <vt:lpwstr/>
      </vt:variant>
      <vt:variant>
        <vt:lpwstr>bookmark39</vt:lpwstr>
      </vt:variant>
      <vt:variant>
        <vt:i4>3538977</vt:i4>
      </vt:variant>
      <vt:variant>
        <vt:i4>108</vt:i4>
      </vt:variant>
      <vt:variant>
        <vt:i4>0</vt:i4>
      </vt:variant>
      <vt:variant>
        <vt:i4>5</vt:i4>
      </vt:variant>
      <vt:variant>
        <vt:lpwstr/>
      </vt:variant>
      <vt:variant>
        <vt:lpwstr>bookmark38</vt:lpwstr>
      </vt:variant>
      <vt:variant>
        <vt:i4>3735585</vt:i4>
      </vt:variant>
      <vt:variant>
        <vt:i4>105</vt:i4>
      </vt:variant>
      <vt:variant>
        <vt:i4>0</vt:i4>
      </vt:variant>
      <vt:variant>
        <vt:i4>5</vt:i4>
      </vt:variant>
      <vt:variant>
        <vt:lpwstr/>
      </vt:variant>
      <vt:variant>
        <vt:lpwstr>bookmark37</vt:lpwstr>
      </vt:variant>
      <vt:variant>
        <vt:i4>3670049</vt:i4>
      </vt:variant>
      <vt:variant>
        <vt:i4>102</vt:i4>
      </vt:variant>
      <vt:variant>
        <vt:i4>0</vt:i4>
      </vt:variant>
      <vt:variant>
        <vt:i4>5</vt:i4>
      </vt:variant>
      <vt:variant>
        <vt:lpwstr/>
      </vt:variant>
      <vt:variant>
        <vt:lpwstr>bookmark36</vt:lpwstr>
      </vt:variant>
      <vt:variant>
        <vt:i4>3866657</vt:i4>
      </vt:variant>
      <vt:variant>
        <vt:i4>99</vt:i4>
      </vt:variant>
      <vt:variant>
        <vt:i4>0</vt:i4>
      </vt:variant>
      <vt:variant>
        <vt:i4>5</vt:i4>
      </vt:variant>
      <vt:variant>
        <vt:lpwstr/>
      </vt:variant>
      <vt:variant>
        <vt:lpwstr>bookmark35</vt:lpwstr>
      </vt:variant>
      <vt:variant>
        <vt:i4>3801121</vt:i4>
      </vt:variant>
      <vt:variant>
        <vt:i4>96</vt:i4>
      </vt:variant>
      <vt:variant>
        <vt:i4>0</vt:i4>
      </vt:variant>
      <vt:variant>
        <vt:i4>5</vt:i4>
      </vt:variant>
      <vt:variant>
        <vt:lpwstr/>
      </vt:variant>
      <vt:variant>
        <vt:lpwstr>bookmark34</vt:lpwstr>
      </vt:variant>
      <vt:variant>
        <vt:i4>3997729</vt:i4>
      </vt:variant>
      <vt:variant>
        <vt:i4>93</vt:i4>
      </vt:variant>
      <vt:variant>
        <vt:i4>0</vt:i4>
      </vt:variant>
      <vt:variant>
        <vt:i4>5</vt:i4>
      </vt:variant>
      <vt:variant>
        <vt:lpwstr/>
      </vt:variant>
      <vt:variant>
        <vt:lpwstr>bookmark33</vt:lpwstr>
      </vt:variant>
      <vt:variant>
        <vt:i4>3932193</vt:i4>
      </vt:variant>
      <vt:variant>
        <vt:i4>90</vt:i4>
      </vt:variant>
      <vt:variant>
        <vt:i4>0</vt:i4>
      </vt:variant>
      <vt:variant>
        <vt:i4>5</vt:i4>
      </vt:variant>
      <vt:variant>
        <vt:lpwstr/>
      </vt:variant>
      <vt:variant>
        <vt:lpwstr>bookmark32</vt:lpwstr>
      </vt:variant>
      <vt:variant>
        <vt:i4>4063265</vt:i4>
      </vt:variant>
      <vt:variant>
        <vt:i4>87</vt:i4>
      </vt:variant>
      <vt:variant>
        <vt:i4>0</vt:i4>
      </vt:variant>
      <vt:variant>
        <vt:i4>5</vt:i4>
      </vt:variant>
      <vt:variant>
        <vt:lpwstr/>
      </vt:variant>
      <vt:variant>
        <vt:lpwstr>bookmark30</vt:lpwstr>
      </vt:variant>
      <vt:variant>
        <vt:i4>3604512</vt:i4>
      </vt:variant>
      <vt:variant>
        <vt:i4>84</vt:i4>
      </vt:variant>
      <vt:variant>
        <vt:i4>0</vt:i4>
      </vt:variant>
      <vt:variant>
        <vt:i4>5</vt:i4>
      </vt:variant>
      <vt:variant>
        <vt:lpwstr/>
      </vt:variant>
      <vt:variant>
        <vt:lpwstr>bookmark29</vt:lpwstr>
      </vt:variant>
      <vt:variant>
        <vt:i4>3538976</vt:i4>
      </vt:variant>
      <vt:variant>
        <vt:i4>81</vt:i4>
      </vt:variant>
      <vt:variant>
        <vt:i4>0</vt:i4>
      </vt:variant>
      <vt:variant>
        <vt:i4>5</vt:i4>
      </vt:variant>
      <vt:variant>
        <vt:lpwstr/>
      </vt:variant>
      <vt:variant>
        <vt:lpwstr>bookmark28</vt:lpwstr>
      </vt:variant>
      <vt:variant>
        <vt:i4>3735584</vt:i4>
      </vt:variant>
      <vt:variant>
        <vt:i4>78</vt:i4>
      </vt:variant>
      <vt:variant>
        <vt:i4>0</vt:i4>
      </vt:variant>
      <vt:variant>
        <vt:i4>5</vt:i4>
      </vt:variant>
      <vt:variant>
        <vt:lpwstr/>
      </vt:variant>
      <vt:variant>
        <vt:lpwstr>bookmark27</vt:lpwstr>
      </vt:variant>
      <vt:variant>
        <vt:i4>3670048</vt:i4>
      </vt:variant>
      <vt:variant>
        <vt:i4>75</vt:i4>
      </vt:variant>
      <vt:variant>
        <vt:i4>0</vt:i4>
      </vt:variant>
      <vt:variant>
        <vt:i4>5</vt:i4>
      </vt:variant>
      <vt:variant>
        <vt:lpwstr/>
      </vt:variant>
      <vt:variant>
        <vt:lpwstr>bookmark26</vt:lpwstr>
      </vt:variant>
      <vt:variant>
        <vt:i4>3866656</vt:i4>
      </vt:variant>
      <vt:variant>
        <vt:i4>72</vt:i4>
      </vt:variant>
      <vt:variant>
        <vt:i4>0</vt:i4>
      </vt:variant>
      <vt:variant>
        <vt:i4>5</vt:i4>
      </vt:variant>
      <vt:variant>
        <vt:lpwstr/>
      </vt:variant>
      <vt:variant>
        <vt:lpwstr>bookmark25</vt:lpwstr>
      </vt:variant>
      <vt:variant>
        <vt:i4>3801120</vt:i4>
      </vt:variant>
      <vt:variant>
        <vt:i4>69</vt:i4>
      </vt:variant>
      <vt:variant>
        <vt:i4>0</vt:i4>
      </vt:variant>
      <vt:variant>
        <vt:i4>5</vt:i4>
      </vt:variant>
      <vt:variant>
        <vt:lpwstr/>
      </vt:variant>
      <vt:variant>
        <vt:lpwstr>bookmark24</vt:lpwstr>
      </vt:variant>
      <vt:variant>
        <vt:i4>3997728</vt:i4>
      </vt:variant>
      <vt:variant>
        <vt:i4>66</vt:i4>
      </vt:variant>
      <vt:variant>
        <vt:i4>0</vt:i4>
      </vt:variant>
      <vt:variant>
        <vt:i4>5</vt:i4>
      </vt:variant>
      <vt:variant>
        <vt:lpwstr/>
      </vt:variant>
      <vt:variant>
        <vt:lpwstr>bookmark23</vt:lpwstr>
      </vt:variant>
      <vt:variant>
        <vt:i4>3932192</vt:i4>
      </vt:variant>
      <vt:variant>
        <vt:i4>63</vt:i4>
      </vt:variant>
      <vt:variant>
        <vt:i4>0</vt:i4>
      </vt:variant>
      <vt:variant>
        <vt:i4>5</vt:i4>
      </vt:variant>
      <vt:variant>
        <vt:lpwstr/>
      </vt:variant>
      <vt:variant>
        <vt:lpwstr>bookmark22</vt:lpwstr>
      </vt:variant>
      <vt:variant>
        <vt:i4>4063264</vt:i4>
      </vt:variant>
      <vt:variant>
        <vt:i4>60</vt:i4>
      </vt:variant>
      <vt:variant>
        <vt:i4>0</vt:i4>
      </vt:variant>
      <vt:variant>
        <vt:i4>5</vt:i4>
      </vt:variant>
      <vt:variant>
        <vt:lpwstr/>
      </vt:variant>
      <vt:variant>
        <vt:lpwstr>bookmark20</vt:lpwstr>
      </vt:variant>
      <vt:variant>
        <vt:i4>3604515</vt:i4>
      </vt:variant>
      <vt:variant>
        <vt:i4>57</vt:i4>
      </vt:variant>
      <vt:variant>
        <vt:i4>0</vt:i4>
      </vt:variant>
      <vt:variant>
        <vt:i4>5</vt:i4>
      </vt:variant>
      <vt:variant>
        <vt:lpwstr/>
      </vt:variant>
      <vt:variant>
        <vt:lpwstr>bookmark19</vt:lpwstr>
      </vt:variant>
      <vt:variant>
        <vt:i4>3538979</vt:i4>
      </vt:variant>
      <vt:variant>
        <vt:i4>54</vt:i4>
      </vt:variant>
      <vt:variant>
        <vt:i4>0</vt:i4>
      </vt:variant>
      <vt:variant>
        <vt:i4>5</vt:i4>
      </vt:variant>
      <vt:variant>
        <vt:lpwstr/>
      </vt:variant>
      <vt:variant>
        <vt:lpwstr>bookmark18</vt:lpwstr>
      </vt:variant>
      <vt:variant>
        <vt:i4>3735587</vt:i4>
      </vt:variant>
      <vt:variant>
        <vt:i4>51</vt:i4>
      </vt:variant>
      <vt:variant>
        <vt:i4>0</vt:i4>
      </vt:variant>
      <vt:variant>
        <vt:i4>5</vt:i4>
      </vt:variant>
      <vt:variant>
        <vt:lpwstr/>
      </vt:variant>
      <vt:variant>
        <vt:lpwstr>bookmark17</vt:lpwstr>
      </vt:variant>
      <vt:variant>
        <vt:i4>3670051</vt:i4>
      </vt:variant>
      <vt:variant>
        <vt:i4>48</vt:i4>
      </vt:variant>
      <vt:variant>
        <vt:i4>0</vt:i4>
      </vt:variant>
      <vt:variant>
        <vt:i4>5</vt:i4>
      </vt:variant>
      <vt:variant>
        <vt:lpwstr/>
      </vt:variant>
      <vt:variant>
        <vt:lpwstr>bookmark16</vt:lpwstr>
      </vt:variant>
      <vt:variant>
        <vt:i4>3866659</vt:i4>
      </vt:variant>
      <vt:variant>
        <vt:i4>45</vt:i4>
      </vt:variant>
      <vt:variant>
        <vt:i4>0</vt:i4>
      </vt:variant>
      <vt:variant>
        <vt:i4>5</vt:i4>
      </vt:variant>
      <vt:variant>
        <vt:lpwstr/>
      </vt:variant>
      <vt:variant>
        <vt:lpwstr>bookmark15</vt:lpwstr>
      </vt:variant>
      <vt:variant>
        <vt:i4>3801123</vt:i4>
      </vt:variant>
      <vt:variant>
        <vt:i4>42</vt:i4>
      </vt:variant>
      <vt:variant>
        <vt:i4>0</vt:i4>
      </vt:variant>
      <vt:variant>
        <vt:i4>5</vt:i4>
      </vt:variant>
      <vt:variant>
        <vt:lpwstr/>
      </vt:variant>
      <vt:variant>
        <vt:lpwstr>bookmark14</vt:lpwstr>
      </vt:variant>
      <vt:variant>
        <vt:i4>3997731</vt:i4>
      </vt:variant>
      <vt:variant>
        <vt:i4>39</vt:i4>
      </vt:variant>
      <vt:variant>
        <vt:i4>0</vt:i4>
      </vt:variant>
      <vt:variant>
        <vt:i4>5</vt:i4>
      </vt:variant>
      <vt:variant>
        <vt:lpwstr/>
      </vt:variant>
      <vt:variant>
        <vt:lpwstr>bookmark13</vt:lpwstr>
      </vt:variant>
      <vt:variant>
        <vt:i4>3932195</vt:i4>
      </vt:variant>
      <vt:variant>
        <vt:i4>36</vt:i4>
      </vt:variant>
      <vt:variant>
        <vt:i4>0</vt:i4>
      </vt:variant>
      <vt:variant>
        <vt:i4>5</vt:i4>
      </vt:variant>
      <vt:variant>
        <vt:lpwstr/>
      </vt:variant>
      <vt:variant>
        <vt:lpwstr>bookmark12</vt:lpwstr>
      </vt:variant>
      <vt:variant>
        <vt:i4>4128803</vt:i4>
      </vt:variant>
      <vt:variant>
        <vt:i4>33</vt:i4>
      </vt:variant>
      <vt:variant>
        <vt:i4>0</vt:i4>
      </vt:variant>
      <vt:variant>
        <vt:i4>5</vt:i4>
      </vt:variant>
      <vt:variant>
        <vt:lpwstr/>
      </vt:variant>
      <vt:variant>
        <vt:lpwstr>bookmark11</vt:lpwstr>
      </vt:variant>
      <vt:variant>
        <vt:i4>4063267</vt:i4>
      </vt:variant>
      <vt:variant>
        <vt:i4>30</vt:i4>
      </vt:variant>
      <vt:variant>
        <vt:i4>0</vt:i4>
      </vt:variant>
      <vt:variant>
        <vt:i4>5</vt:i4>
      </vt:variant>
      <vt:variant>
        <vt:lpwstr/>
      </vt:variant>
      <vt:variant>
        <vt:lpwstr>bookmark10</vt:lpwstr>
      </vt:variant>
      <vt:variant>
        <vt:i4>917522</vt:i4>
      </vt:variant>
      <vt:variant>
        <vt:i4>27</vt:i4>
      </vt:variant>
      <vt:variant>
        <vt:i4>0</vt:i4>
      </vt:variant>
      <vt:variant>
        <vt:i4>5</vt:i4>
      </vt:variant>
      <vt:variant>
        <vt:lpwstr/>
      </vt:variant>
      <vt:variant>
        <vt:lpwstr>bookmark9</vt:lpwstr>
      </vt:variant>
      <vt:variant>
        <vt:i4>917522</vt:i4>
      </vt:variant>
      <vt:variant>
        <vt:i4>24</vt:i4>
      </vt:variant>
      <vt:variant>
        <vt:i4>0</vt:i4>
      </vt:variant>
      <vt:variant>
        <vt:i4>5</vt:i4>
      </vt:variant>
      <vt:variant>
        <vt:lpwstr/>
      </vt:variant>
      <vt:variant>
        <vt:lpwstr>bookmark8</vt:lpwstr>
      </vt:variant>
      <vt:variant>
        <vt:i4>917522</vt:i4>
      </vt:variant>
      <vt:variant>
        <vt:i4>21</vt:i4>
      </vt:variant>
      <vt:variant>
        <vt:i4>0</vt:i4>
      </vt:variant>
      <vt:variant>
        <vt:i4>5</vt:i4>
      </vt:variant>
      <vt:variant>
        <vt:lpwstr/>
      </vt:variant>
      <vt:variant>
        <vt:lpwstr>bookmark7</vt:lpwstr>
      </vt:variant>
      <vt:variant>
        <vt:i4>917522</vt:i4>
      </vt:variant>
      <vt:variant>
        <vt:i4>18</vt:i4>
      </vt:variant>
      <vt:variant>
        <vt:i4>0</vt:i4>
      </vt:variant>
      <vt:variant>
        <vt:i4>5</vt:i4>
      </vt:variant>
      <vt:variant>
        <vt:lpwstr/>
      </vt:variant>
      <vt:variant>
        <vt:lpwstr>bookmark6</vt:lpwstr>
      </vt:variant>
      <vt:variant>
        <vt:i4>917522</vt:i4>
      </vt:variant>
      <vt:variant>
        <vt:i4>15</vt:i4>
      </vt:variant>
      <vt:variant>
        <vt:i4>0</vt:i4>
      </vt:variant>
      <vt:variant>
        <vt:i4>5</vt:i4>
      </vt:variant>
      <vt:variant>
        <vt:lpwstr/>
      </vt:variant>
      <vt:variant>
        <vt:lpwstr>bookmark5</vt:lpwstr>
      </vt:variant>
      <vt:variant>
        <vt:i4>917522</vt:i4>
      </vt:variant>
      <vt:variant>
        <vt:i4>12</vt:i4>
      </vt:variant>
      <vt:variant>
        <vt:i4>0</vt:i4>
      </vt:variant>
      <vt:variant>
        <vt:i4>5</vt:i4>
      </vt:variant>
      <vt:variant>
        <vt:lpwstr/>
      </vt:variant>
      <vt:variant>
        <vt:lpwstr>bookmark4</vt:lpwstr>
      </vt:variant>
      <vt:variant>
        <vt:i4>917522</vt:i4>
      </vt:variant>
      <vt:variant>
        <vt:i4>9</vt:i4>
      </vt:variant>
      <vt:variant>
        <vt:i4>0</vt:i4>
      </vt:variant>
      <vt:variant>
        <vt:i4>5</vt:i4>
      </vt:variant>
      <vt:variant>
        <vt:lpwstr/>
      </vt:variant>
      <vt:variant>
        <vt:lpwstr>bookmark3</vt:lpwstr>
      </vt:variant>
      <vt:variant>
        <vt:i4>917522</vt:i4>
      </vt:variant>
      <vt:variant>
        <vt:i4>6</vt:i4>
      </vt:variant>
      <vt:variant>
        <vt:i4>0</vt:i4>
      </vt:variant>
      <vt:variant>
        <vt:i4>5</vt:i4>
      </vt:variant>
      <vt:variant>
        <vt:lpwstr/>
      </vt:variant>
      <vt:variant>
        <vt:lpwstr>bookmark2</vt:lpwstr>
      </vt:variant>
      <vt:variant>
        <vt:i4>917522</vt:i4>
      </vt:variant>
      <vt:variant>
        <vt:i4>3</vt:i4>
      </vt:variant>
      <vt:variant>
        <vt:i4>0</vt:i4>
      </vt:variant>
      <vt:variant>
        <vt:i4>5</vt:i4>
      </vt:variant>
      <vt:variant>
        <vt:lpwstr/>
      </vt:variant>
      <vt:variant>
        <vt:lpwstr>bookmark1</vt:lpwstr>
      </vt:variant>
      <vt:variant>
        <vt:i4>917522</vt:i4>
      </vt:variant>
      <vt:variant>
        <vt:i4>0</vt:i4>
      </vt:variant>
      <vt:variant>
        <vt:i4>0</vt:i4>
      </vt:variant>
      <vt:variant>
        <vt:i4>5</vt:i4>
      </vt:variant>
      <vt:variant>
        <vt:lpwstr/>
      </vt:variant>
      <vt:variant>
        <vt:lpwstr>bookmark0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jwesonga</dc:creator>
  <cp:keywords/>
  <cp:lastModifiedBy>Harun M. Ahmed</cp:lastModifiedBy>
  <cp:revision>100</cp:revision>
  <cp:lastPrinted>2019-10-16T13:36:00Z</cp:lastPrinted>
  <dcterms:created xsi:type="dcterms:W3CDTF">2019-09-30T06:29:00Z</dcterms:created>
  <dcterms:modified xsi:type="dcterms:W3CDTF">2019-10-16T13:36:00Z</dcterms:modified>
</cp:coreProperties>
</file>